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5" w:rsidRDefault="00F509E5" w:rsidP="004657A3">
      <w:pPr>
        <w:shd w:val="clear" w:color="auto" w:fill="FFFFFF"/>
        <w:spacing w:before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7A3" w:rsidRDefault="004657A3" w:rsidP="004657A3">
      <w:pPr>
        <w:shd w:val="clear" w:color="auto" w:fill="FFFFFF"/>
        <w:spacing w:before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4657A3" w:rsidRPr="00DE5FBA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FBA">
        <w:rPr>
          <w:rFonts w:ascii="Times New Roman" w:hAnsi="Times New Roman" w:cs="Times New Roman"/>
          <w:b/>
          <w:bCs/>
          <w:sz w:val="28"/>
          <w:szCs w:val="28"/>
        </w:rPr>
        <w:t>Типовые конструкции (клише) для комментирования проблемы</w:t>
      </w:r>
    </w:p>
    <w:p w:rsidR="004657A3" w:rsidRPr="00DE5FBA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657A3" w:rsidRPr="00DE5FBA" w:rsidRDefault="004657A3" w:rsidP="004657A3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4657A3" w:rsidRPr="00DE5FBA" w:rsidSect="004657A3">
          <w:pgSz w:w="17112" w:h="14371" w:orient="landscape"/>
          <w:pgMar w:top="567" w:right="669" w:bottom="360" w:left="993" w:header="720" w:footer="720" w:gutter="0"/>
          <w:cols w:space="60"/>
          <w:noEndnote/>
        </w:sectPr>
      </w:pPr>
    </w:p>
    <w:p w:rsidR="004657A3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657A3" w:rsidRPr="00DE5FBA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Текстовый комментарий</w:t>
      </w:r>
    </w:p>
    <w:p w:rsidR="004657A3" w:rsidRPr="00DE5FBA" w:rsidRDefault="004657A3" w:rsidP="004657A3">
      <w:pPr>
        <w:shd w:val="clear" w:color="auto" w:fill="FFFFFF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t>(художественный текст)</w:t>
      </w:r>
    </w:p>
    <w:p w:rsidR="004657A3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br w:type="column"/>
      </w:r>
    </w:p>
    <w:p w:rsidR="004657A3" w:rsidRPr="00DE5FBA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Текстовый комментарий</w:t>
      </w:r>
    </w:p>
    <w:p w:rsidR="004657A3" w:rsidRPr="00DE5FBA" w:rsidRDefault="004657A3" w:rsidP="004657A3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t>(публицистичес</w:t>
      </w:r>
      <w:r w:rsidR="00F509E5">
        <w:rPr>
          <w:rFonts w:ascii="Times New Roman" w:hAnsi="Times New Roman" w:cs="Times New Roman"/>
          <w:sz w:val="28"/>
          <w:szCs w:val="28"/>
        </w:rPr>
        <w:t>к</w:t>
      </w:r>
      <w:r w:rsidRPr="00DE5FBA">
        <w:rPr>
          <w:rFonts w:ascii="Times New Roman" w:hAnsi="Times New Roman" w:cs="Times New Roman"/>
          <w:sz w:val="28"/>
          <w:szCs w:val="28"/>
        </w:rPr>
        <w:t>ий текст)</w:t>
      </w:r>
    </w:p>
    <w:p w:rsidR="004657A3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br w:type="column"/>
      </w:r>
    </w:p>
    <w:p w:rsidR="004657A3" w:rsidRPr="00DE5FBA" w:rsidRDefault="004657A3" w:rsidP="004657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Концептуальный комментарий</w:t>
      </w:r>
    </w:p>
    <w:p w:rsidR="004657A3" w:rsidRPr="00DE5FBA" w:rsidRDefault="004657A3" w:rsidP="004657A3">
      <w:pPr>
        <w:shd w:val="clear" w:color="auto" w:fill="FFFFFF"/>
        <w:spacing w:before="19"/>
        <w:ind w:left="254"/>
        <w:jc w:val="center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t>(публицистический текст)</w:t>
      </w:r>
    </w:p>
    <w:p w:rsidR="004657A3" w:rsidRPr="00DE5FBA" w:rsidRDefault="004657A3" w:rsidP="004657A3">
      <w:pPr>
        <w:shd w:val="clear" w:color="auto" w:fill="FFFFFF"/>
        <w:spacing w:before="19"/>
        <w:ind w:left="254"/>
        <w:jc w:val="center"/>
        <w:rPr>
          <w:rFonts w:ascii="Times New Roman" w:hAnsi="Times New Roman" w:cs="Times New Roman"/>
          <w:sz w:val="28"/>
          <w:szCs w:val="28"/>
        </w:rPr>
        <w:sectPr w:rsidR="004657A3" w:rsidRPr="00DE5FBA" w:rsidSect="00F509E5">
          <w:type w:val="continuous"/>
          <w:pgSz w:w="17112" w:h="14371" w:orient="landscape"/>
          <w:pgMar w:top="1440" w:right="1377" w:bottom="360" w:left="1560" w:header="720" w:footer="720" w:gutter="0"/>
          <w:cols w:num="3" w:space="720" w:equalWidth="0">
            <w:col w:w="3902" w:space="1896"/>
            <w:col w:w="1924" w:space="1646"/>
            <w:col w:w="4807"/>
          </w:cols>
          <w:noEndnote/>
        </w:sectPr>
      </w:pPr>
    </w:p>
    <w:p w:rsidR="004657A3" w:rsidRPr="00DE5FBA" w:rsidRDefault="004657A3" w:rsidP="004657A3">
      <w:pPr>
        <w:spacing w:before="614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57A3" w:rsidRPr="00DE5FBA" w:rsidRDefault="004657A3" w:rsidP="004657A3">
      <w:pPr>
        <w:shd w:val="clear" w:color="auto" w:fill="FFFFFF"/>
        <w:spacing w:before="19"/>
        <w:ind w:left="254"/>
        <w:rPr>
          <w:rFonts w:ascii="Times New Roman" w:hAnsi="Times New Roman" w:cs="Times New Roman"/>
          <w:sz w:val="28"/>
          <w:szCs w:val="28"/>
        </w:rPr>
        <w:sectPr w:rsidR="004657A3" w:rsidRPr="00DE5FBA">
          <w:type w:val="continuous"/>
          <w:pgSz w:w="17112" w:h="14371" w:orient="landscape"/>
          <w:pgMar w:top="1440" w:right="3173" w:bottom="360" w:left="2765" w:header="720" w:footer="720" w:gutter="0"/>
          <w:cols w:space="60"/>
          <w:noEndnote/>
        </w:sectPr>
      </w:pPr>
    </w:p>
    <w:p w:rsidR="004657A3" w:rsidRPr="00DE5FBA" w:rsidRDefault="004657A3" w:rsidP="004657A3">
      <w:pPr>
        <w:shd w:val="clear" w:color="auto" w:fill="FFFFFF"/>
        <w:spacing w:line="206" w:lineRule="exact"/>
        <w:ind w:left="221" w:hanging="154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Автор раскрывает проблему на примере случая из жизни... (взаимоотношений кого с кем).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26" w:right="10" w:hanging="216"/>
        <w:jc w:val="both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Не случайно писатель изображает (кого, что)</w:t>
      </w:r>
    </w:p>
    <w:p w:rsidR="004657A3" w:rsidRPr="00DE5FBA" w:rsidRDefault="004657A3" w:rsidP="004657A3">
      <w:pPr>
        <w:shd w:val="clear" w:color="auto" w:fill="FFFFFF"/>
        <w:spacing w:line="206" w:lineRule="exact"/>
        <w:ind w:left="226" w:right="14" w:hanging="221"/>
        <w:jc w:val="both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Поступок героя свидетельствует о том, что...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pacing w:val="-1"/>
          <w:sz w:val="28"/>
          <w:szCs w:val="28"/>
        </w:rPr>
        <w:t>- Слова (мысли) героя показывают, что...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21" w:hanging="211"/>
        <w:jc w:val="both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 xml:space="preserve">- Автор </w:t>
      </w:r>
      <w:proofErr w:type="gramStart"/>
      <w:r w:rsidRPr="00DE5FBA">
        <w:rPr>
          <w:rFonts w:ascii="Times New Roman" w:hAnsi="Times New Roman" w:cs="Times New Roman"/>
          <w:i/>
          <w:iCs/>
          <w:sz w:val="28"/>
          <w:szCs w:val="28"/>
        </w:rPr>
        <w:t>осуждает</w:t>
      </w:r>
      <w:proofErr w:type="gramEnd"/>
      <w:r w:rsidRPr="00DE5FBA">
        <w:rPr>
          <w:rFonts w:ascii="Times New Roman" w:hAnsi="Times New Roman" w:cs="Times New Roman"/>
          <w:i/>
          <w:iCs/>
          <w:sz w:val="28"/>
          <w:szCs w:val="28"/>
        </w:rPr>
        <w:t>/одобряет поступок (по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softHyphen/>
        <w:t>ступки) героя (героев)...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16" w:right="10" w:hanging="216"/>
        <w:jc w:val="both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Автор сочувствует своему герою (своим героям)...</w:t>
      </w:r>
    </w:p>
    <w:p w:rsidR="004657A3" w:rsidRPr="00DE5FBA" w:rsidRDefault="004657A3" w:rsidP="004657A3">
      <w:pPr>
        <w:shd w:val="clear" w:color="auto" w:fill="FFFFFF"/>
        <w:spacing w:line="206" w:lineRule="exact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Симпатии автора на стороне (кого).</w:t>
      </w:r>
    </w:p>
    <w:p w:rsidR="004657A3" w:rsidRPr="00DE5FBA" w:rsidRDefault="004657A3" w:rsidP="004657A3">
      <w:pPr>
        <w:shd w:val="clear" w:color="auto" w:fill="FFFFFF"/>
        <w:spacing w:before="5" w:line="206" w:lineRule="exact"/>
        <w:ind w:left="216" w:hanging="154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br w:type="column"/>
      </w:r>
      <w:r w:rsidRPr="00DE5F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t xml:space="preserve"> Проблема раскрывается автором на при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softHyphen/>
        <w:t>мере...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16" w:hanging="206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В качестве примера автор рассматрива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softHyphen/>
        <w:t>ет...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21" w:hanging="216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Автор заставляет читателя задуматься (над чем).</w:t>
      </w:r>
    </w:p>
    <w:p w:rsidR="004657A3" w:rsidRPr="00DE5FBA" w:rsidRDefault="004657A3" w:rsidP="004657A3">
      <w:pPr>
        <w:shd w:val="clear" w:color="auto" w:fill="FFFFFF"/>
        <w:spacing w:line="20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 xml:space="preserve">- Автор текста обращает внимание </w:t>
      </w:r>
      <w:proofErr w:type="gramStart"/>
      <w:r w:rsidRPr="00DE5FBA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E5FBA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16" w:hanging="211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В размышлениях автора звучит мысль о том, что...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pacing w:val="-1"/>
          <w:sz w:val="28"/>
          <w:szCs w:val="28"/>
        </w:rPr>
        <w:t>- Автор доказывает, что...</w:t>
      </w:r>
    </w:p>
    <w:p w:rsidR="004657A3" w:rsidRPr="00DE5FBA" w:rsidRDefault="004657A3" w:rsidP="004657A3">
      <w:pPr>
        <w:shd w:val="clear" w:color="auto" w:fill="FFFFFF"/>
        <w:spacing w:line="206" w:lineRule="exact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Автор убеждён в том, что...</w:t>
      </w:r>
    </w:p>
    <w:p w:rsidR="004657A3" w:rsidRPr="00DE5FBA" w:rsidRDefault="004657A3" w:rsidP="004657A3">
      <w:pPr>
        <w:shd w:val="clear" w:color="auto" w:fill="FFFFFF"/>
        <w:spacing w:line="206" w:lineRule="exact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Автор разделяет мнение (кого).</w:t>
      </w:r>
    </w:p>
    <w:p w:rsidR="004657A3" w:rsidRPr="00DE5FBA" w:rsidRDefault="004657A3" w:rsidP="004657A3">
      <w:pPr>
        <w:shd w:val="clear" w:color="auto" w:fill="FFFFFF"/>
        <w:spacing w:line="206" w:lineRule="exact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pacing w:val="-1"/>
          <w:sz w:val="28"/>
          <w:szCs w:val="28"/>
        </w:rPr>
        <w:t>- Автор искренне восхищён, огорчён (чем).</w:t>
      </w:r>
    </w:p>
    <w:p w:rsidR="004657A3" w:rsidRPr="00DE5FBA" w:rsidRDefault="004657A3" w:rsidP="004657A3">
      <w:pPr>
        <w:shd w:val="clear" w:color="auto" w:fill="FFFFFF"/>
        <w:spacing w:line="20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pacing w:val="-1"/>
          <w:sz w:val="28"/>
          <w:szCs w:val="28"/>
        </w:rPr>
        <w:t>- Автор приводит нас к выводу о том, что...</w:t>
      </w:r>
    </w:p>
    <w:p w:rsidR="004657A3" w:rsidRPr="00DE5FBA" w:rsidRDefault="004657A3" w:rsidP="00F509E5">
      <w:pPr>
        <w:shd w:val="clear" w:color="auto" w:fill="FFFFFF"/>
        <w:spacing w:before="5"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sz w:val="28"/>
          <w:szCs w:val="28"/>
        </w:rPr>
        <w:br w:type="column"/>
      </w:r>
      <w:r w:rsidRPr="00DE5F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t xml:space="preserve"> Проблема (чего?) </w:t>
      </w:r>
      <w:r w:rsidRPr="00DE5FBA">
        <w:rPr>
          <w:rFonts w:ascii="Times New Roman" w:hAnsi="Times New Roman" w:cs="Times New Roman"/>
          <w:sz w:val="28"/>
          <w:szCs w:val="28"/>
        </w:rPr>
        <w:t xml:space="preserve">— 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t>одна из актуальных проблем нашего времени.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 xml:space="preserve">- Данная социальная (нравственная и т. д.) </w:t>
      </w:r>
      <w:r w:rsidRPr="00DE5FBA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проблема имеет многовековую историю.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Каждый из нас не раз сталкивался с этой проблемой (где, когда).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 Как и большинство из нас, автор считает, 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t>что...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Вопреки мнению большинства автор счи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softHyphen/>
        <w:t>тает, что...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Автор полемизирует (с кем).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>- Автор подробно рассматривает...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z w:val="28"/>
          <w:szCs w:val="28"/>
        </w:rPr>
        <w:t xml:space="preserve">- Автор обращает наше внимание </w:t>
      </w:r>
      <w:proofErr w:type="gramStart"/>
      <w:r w:rsidRPr="00DE5FBA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E5FBA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4657A3" w:rsidRPr="00DE5FBA" w:rsidRDefault="004657A3" w:rsidP="00F509E5">
      <w:pPr>
        <w:shd w:val="clear" w:color="auto" w:fill="FFFFFF"/>
        <w:spacing w:line="206" w:lineRule="exact"/>
        <w:ind w:left="142" w:hanging="70"/>
        <w:rPr>
          <w:rFonts w:ascii="Times New Roman" w:hAnsi="Times New Roman" w:cs="Times New Roman"/>
          <w:sz w:val="28"/>
          <w:szCs w:val="28"/>
        </w:rPr>
      </w:pPr>
      <w:r w:rsidRPr="00DE5FB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- Таким образом, автор убеждает нас в том, </w:t>
      </w:r>
      <w:r w:rsidRPr="00DE5FBA">
        <w:rPr>
          <w:rFonts w:ascii="Times New Roman" w:hAnsi="Times New Roman" w:cs="Times New Roman"/>
          <w:i/>
          <w:iCs/>
          <w:sz w:val="28"/>
          <w:szCs w:val="28"/>
        </w:rPr>
        <w:t>что...</w:t>
      </w:r>
    </w:p>
    <w:p w:rsidR="004657A3" w:rsidRPr="00DE5FBA" w:rsidRDefault="004657A3" w:rsidP="004657A3">
      <w:pPr>
        <w:shd w:val="clear" w:color="auto" w:fill="FFFFFF"/>
        <w:spacing w:line="206" w:lineRule="exact"/>
        <w:ind w:left="226" w:hanging="216"/>
        <w:rPr>
          <w:rFonts w:ascii="Times New Roman" w:hAnsi="Times New Roman" w:cs="Times New Roman"/>
          <w:sz w:val="28"/>
          <w:szCs w:val="28"/>
        </w:rPr>
        <w:sectPr w:rsidR="004657A3" w:rsidRPr="00DE5FBA" w:rsidSect="00F509E5">
          <w:type w:val="continuous"/>
          <w:pgSz w:w="17112" w:h="14371" w:orient="landscape"/>
          <w:pgMar w:top="1440" w:right="1377" w:bottom="360" w:left="1418" w:header="720" w:footer="720" w:gutter="0"/>
          <w:cols w:num="3" w:space="720" w:equalWidth="0">
            <w:col w:w="4111" w:space="708"/>
            <w:col w:w="4678" w:space="567"/>
            <w:col w:w="4253"/>
          </w:cols>
          <w:noEndnote/>
        </w:sectPr>
      </w:pPr>
    </w:p>
    <w:p w:rsidR="004657A3" w:rsidRPr="00DE5FBA" w:rsidRDefault="004657A3" w:rsidP="004657A3">
      <w:pPr>
        <w:spacing w:before="72" w:line="1" w:lineRule="exact"/>
        <w:rPr>
          <w:rFonts w:ascii="Times New Roman" w:hAnsi="Times New Roman" w:cs="Times New Roman"/>
          <w:sz w:val="28"/>
          <w:szCs w:val="28"/>
        </w:rPr>
      </w:pPr>
    </w:p>
    <w:p w:rsidR="004657A3" w:rsidRPr="00DE5FBA" w:rsidRDefault="004657A3" w:rsidP="004657A3">
      <w:pPr>
        <w:shd w:val="clear" w:color="auto" w:fill="FFFFFF"/>
        <w:spacing w:line="206" w:lineRule="exact"/>
        <w:ind w:left="226" w:hanging="216"/>
        <w:rPr>
          <w:rFonts w:ascii="Times New Roman" w:hAnsi="Times New Roman" w:cs="Times New Roman"/>
          <w:sz w:val="28"/>
          <w:szCs w:val="28"/>
        </w:rPr>
        <w:sectPr w:rsidR="004657A3" w:rsidRPr="00DE5FBA">
          <w:type w:val="continuous"/>
          <w:pgSz w:w="17112" w:h="14371" w:orient="landscape"/>
          <w:pgMar w:top="1440" w:right="1949" w:bottom="360" w:left="1440" w:header="720" w:footer="720" w:gutter="0"/>
          <w:cols w:space="60"/>
          <w:noEndnote/>
        </w:sectPr>
      </w:pPr>
    </w:p>
    <w:p w:rsidR="004657A3" w:rsidRPr="00DE5FBA" w:rsidRDefault="004657A3" w:rsidP="004657A3">
      <w:pPr>
        <w:framePr w:h="1661" w:hSpace="10080" w:wrap="notBeside" w:vAnchor="text" w:hAnchor="margin" w:x="1273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6280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A3" w:rsidRPr="00DE5FBA" w:rsidRDefault="004657A3" w:rsidP="004657A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657A3" w:rsidRPr="00DE5FBA" w:rsidRDefault="004657A3" w:rsidP="004657A3">
      <w:pPr>
        <w:framePr w:h="1661" w:hSpace="10080" w:wrap="notBeside" w:vAnchor="text" w:hAnchor="margin" w:x="1273" w:y="1"/>
        <w:rPr>
          <w:rFonts w:ascii="Times New Roman" w:hAnsi="Times New Roman" w:cs="Times New Roman"/>
          <w:sz w:val="28"/>
          <w:szCs w:val="28"/>
        </w:rPr>
        <w:sectPr w:rsidR="004657A3" w:rsidRPr="00DE5FBA">
          <w:type w:val="continuous"/>
          <w:pgSz w:w="17112" w:h="14371" w:orient="landscape"/>
          <w:pgMar w:top="1440" w:right="1949" w:bottom="360" w:left="1440" w:header="720" w:footer="720" w:gutter="0"/>
          <w:cols w:space="720"/>
          <w:noEndnote/>
        </w:sectPr>
      </w:pPr>
    </w:p>
    <w:p w:rsidR="004657A3" w:rsidRPr="00DE5FBA" w:rsidRDefault="004657A3" w:rsidP="004657A3">
      <w:pPr>
        <w:shd w:val="clear" w:color="auto" w:fill="FFFFFF"/>
        <w:spacing w:before="19" w:line="206" w:lineRule="exact"/>
        <w:ind w:left="3758" w:right="3802" w:hanging="149"/>
        <w:rPr>
          <w:rFonts w:ascii="Times New Roman" w:hAnsi="Times New Roman" w:cs="Times New Roman"/>
          <w:sz w:val="32"/>
          <w:szCs w:val="32"/>
        </w:rPr>
      </w:pPr>
      <w:r w:rsidRPr="00DE5F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E5FBA">
        <w:rPr>
          <w:rFonts w:ascii="Times New Roman" w:hAnsi="Times New Roman" w:cs="Times New Roman"/>
          <w:i/>
          <w:iCs/>
          <w:spacing w:val="-2"/>
          <w:sz w:val="32"/>
          <w:szCs w:val="32"/>
        </w:rPr>
        <w:t xml:space="preserve">отмечает, описывает, подчёркивает, останавливается на, приводит пример того, </w:t>
      </w:r>
      <w:r w:rsidRPr="00DE5FBA">
        <w:rPr>
          <w:rFonts w:ascii="Times New Roman" w:hAnsi="Times New Roman" w:cs="Times New Roman"/>
          <w:i/>
          <w:iCs/>
          <w:sz w:val="32"/>
          <w:szCs w:val="32"/>
        </w:rPr>
        <w:t>как..., отмечает важность, считает, цитирует, подтверждает свои мысли цита</w:t>
      </w:r>
      <w:r w:rsidRPr="00DE5FBA">
        <w:rPr>
          <w:rFonts w:ascii="Times New Roman" w:hAnsi="Times New Roman" w:cs="Times New Roman"/>
          <w:i/>
          <w:iCs/>
          <w:sz w:val="32"/>
          <w:szCs w:val="32"/>
        </w:rPr>
        <w:softHyphen/>
      </w:r>
      <w:r w:rsidRPr="00DE5FBA">
        <w:rPr>
          <w:rFonts w:ascii="Times New Roman" w:hAnsi="Times New Roman" w:cs="Times New Roman"/>
          <w:i/>
          <w:iCs/>
          <w:spacing w:val="-3"/>
          <w:sz w:val="32"/>
          <w:szCs w:val="32"/>
        </w:rPr>
        <w:t>тами, опирается на мнение, анализирует, рассматривает, сопоставляет, противо</w:t>
      </w:r>
      <w:r w:rsidRPr="00DE5FBA">
        <w:rPr>
          <w:rFonts w:ascii="Times New Roman" w:hAnsi="Times New Roman" w:cs="Times New Roman"/>
          <w:i/>
          <w:iCs/>
          <w:spacing w:val="-3"/>
          <w:sz w:val="32"/>
          <w:szCs w:val="32"/>
        </w:rPr>
        <w:softHyphen/>
      </w:r>
      <w:r w:rsidRPr="00DE5FBA">
        <w:rPr>
          <w:rFonts w:ascii="Times New Roman" w:hAnsi="Times New Roman" w:cs="Times New Roman"/>
          <w:i/>
          <w:iCs/>
          <w:sz w:val="32"/>
          <w:szCs w:val="32"/>
        </w:rPr>
        <w:t>поставляет, доказывает, убеждает, приходит к выводу.</w:t>
      </w:r>
      <w:proofErr w:type="gramEnd"/>
    </w:p>
    <w:p w:rsidR="004657A3" w:rsidRPr="00DE5FBA" w:rsidRDefault="004657A3" w:rsidP="004657A3">
      <w:pPr>
        <w:shd w:val="clear" w:color="auto" w:fill="FFFFFF"/>
        <w:spacing w:before="82" w:after="763"/>
        <w:ind w:left="850"/>
        <w:rPr>
          <w:rFonts w:ascii="Times New Roman" w:hAnsi="Times New Roman" w:cs="Times New Roman"/>
          <w:sz w:val="32"/>
          <w:szCs w:val="32"/>
        </w:rPr>
        <w:sectPr w:rsidR="004657A3" w:rsidRPr="00DE5FBA">
          <w:type w:val="continuous"/>
          <w:pgSz w:w="17112" w:h="14371" w:orient="landscape"/>
          <w:pgMar w:top="1440" w:right="1440" w:bottom="360" w:left="1440" w:header="720" w:footer="720" w:gutter="0"/>
          <w:cols w:space="60"/>
          <w:noEndnote/>
        </w:sectPr>
      </w:pPr>
    </w:p>
    <w:p w:rsidR="004657A3" w:rsidRPr="00DE5FBA" w:rsidRDefault="004657A3" w:rsidP="004657A3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C732E5" w:rsidRDefault="00C732E5"/>
    <w:sectPr w:rsidR="00C732E5">
      <w:type w:val="continuous"/>
      <w:pgSz w:w="17112" w:h="14371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7A3"/>
    <w:rsid w:val="004657A3"/>
    <w:rsid w:val="00C732E5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>Новоивановская школа №8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cp:lastPrinted>2014-01-27T10:45:00Z</cp:lastPrinted>
  <dcterms:created xsi:type="dcterms:W3CDTF">2014-01-27T10:41:00Z</dcterms:created>
  <dcterms:modified xsi:type="dcterms:W3CDTF">2014-01-27T10:46:00Z</dcterms:modified>
</cp:coreProperties>
</file>