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831"/>
        <w:tblW w:w="1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626"/>
        <w:gridCol w:w="601"/>
        <w:gridCol w:w="626"/>
        <w:gridCol w:w="626"/>
        <w:gridCol w:w="921"/>
        <w:gridCol w:w="724"/>
        <w:gridCol w:w="197"/>
        <w:gridCol w:w="542"/>
        <w:gridCol w:w="542"/>
        <w:gridCol w:w="542"/>
        <w:gridCol w:w="542"/>
        <w:gridCol w:w="542"/>
        <w:gridCol w:w="542"/>
        <w:gridCol w:w="542"/>
        <w:gridCol w:w="626"/>
        <w:gridCol w:w="626"/>
        <w:gridCol w:w="500"/>
        <w:gridCol w:w="960"/>
      </w:tblGrid>
      <w:tr w:rsidR="000A670F" w:rsidRPr="001F4580" w:rsidTr="001F4580">
        <w:trPr>
          <w:trHeight w:val="300"/>
        </w:trPr>
        <w:tc>
          <w:tcPr>
            <w:tcW w:w="520" w:type="dxa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01" w:type="dxa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921" w:type="dxa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724" w:type="dxa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739" w:type="dxa"/>
            <w:gridSpan w:val="2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000000"/>
              </w:rPr>
            </w:pPr>
            <w:r w:rsidRPr="001F4580">
              <w:rPr>
                <w:rFonts w:cs="Calibri"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 w:rsidRPr="001F4580">
              <w:rPr>
                <w:rFonts w:ascii="Times New Roman" w:hAnsi="Times New Roman"/>
                <w:b/>
                <w:bCs/>
                <w:color w:val="FF0000"/>
              </w:rPr>
              <w:t>1</w:t>
            </w:r>
          </w:p>
        </w:tc>
        <w:tc>
          <w:tcPr>
            <w:tcW w:w="601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921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724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739" w:type="dxa"/>
            <w:gridSpan w:val="2"/>
            <w:shd w:val="clear" w:color="auto" w:fill="FFFF00"/>
            <w:noWrap/>
            <w:vAlign w:val="bottom"/>
          </w:tcPr>
          <w:p w:rsidR="000A670F" w:rsidRPr="001F4580" w:rsidRDefault="000A670F" w:rsidP="001F45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000000"/>
              </w:rPr>
            </w:pPr>
            <w:r w:rsidRPr="001F4580">
              <w:rPr>
                <w:rFonts w:cs="Calibri"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1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 w:rsidRPr="001F4580">
              <w:rPr>
                <w:rFonts w:ascii="Times New Roman" w:hAnsi="Times New Roman"/>
                <w:b/>
                <w:bCs/>
                <w:color w:val="FF0000"/>
              </w:rPr>
              <w:t>2</w:t>
            </w:r>
          </w:p>
        </w:tc>
        <w:tc>
          <w:tcPr>
            <w:tcW w:w="724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9" w:type="dxa"/>
            <w:gridSpan w:val="2"/>
            <w:shd w:val="clear" w:color="auto" w:fill="FFFF0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000000"/>
              </w:rPr>
            </w:pPr>
            <w:r w:rsidRPr="001F4580">
              <w:rPr>
                <w:rFonts w:cs="Calibri"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 w:rsidRPr="001F4580">
              <w:rPr>
                <w:rFonts w:ascii="Times New Roman" w:hAnsi="Times New Roman"/>
                <w:b/>
                <w:bCs/>
                <w:color w:val="FF0000"/>
              </w:rPr>
              <w:t>3</w:t>
            </w: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1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4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gridSpan w:val="2"/>
            <w:shd w:val="clear" w:color="auto" w:fill="FFFF0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000000"/>
              </w:rPr>
            </w:pPr>
            <w:r w:rsidRPr="001F4580">
              <w:rPr>
                <w:rFonts w:cs="Calibri"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 w:rsidRPr="001F4580">
              <w:rPr>
                <w:rFonts w:ascii="Times New Roman" w:hAnsi="Times New Roman"/>
                <w:b/>
                <w:bCs/>
                <w:color w:val="FF0000"/>
              </w:rPr>
              <w:t>4</w:t>
            </w: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1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4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gridSpan w:val="2"/>
            <w:shd w:val="clear" w:color="auto" w:fill="FFFF0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000000"/>
              </w:rPr>
            </w:pPr>
            <w:r w:rsidRPr="001F4580">
              <w:rPr>
                <w:rFonts w:cs="Calibri"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 w:rsidRPr="001F4580">
              <w:rPr>
                <w:rFonts w:ascii="Times New Roman" w:hAnsi="Times New Roman"/>
                <w:b/>
                <w:bCs/>
                <w:color w:val="FF0000"/>
              </w:rPr>
              <w:t>5</w:t>
            </w: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1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4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gridSpan w:val="2"/>
            <w:shd w:val="clear" w:color="auto" w:fill="FFFF0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000000"/>
              </w:rPr>
            </w:pPr>
            <w:r w:rsidRPr="001F4580">
              <w:rPr>
                <w:rFonts w:cs="Calibri"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 w:rsidRPr="001F4580">
              <w:rPr>
                <w:rFonts w:ascii="Times New Roman" w:hAnsi="Times New Roman"/>
                <w:b/>
                <w:bCs/>
                <w:color w:val="FF0000"/>
              </w:rPr>
              <w:t>6</w:t>
            </w:r>
          </w:p>
        </w:tc>
        <w:tc>
          <w:tcPr>
            <w:tcW w:w="601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1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4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gridSpan w:val="2"/>
            <w:shd w:val="clear" w:color="auto" w:fill="FFFF0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000000"/>
              </w:rPr>
            </w:pPr>
            <w:r w:rsidRPr="001F4580">
              <w:rPr>
                <w:rFonts w:cs="Calibri"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1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 w:rsidRPr="001F4580">
              <w:rPr>
                <w:rFonts w:ascii="Times New Roman" w:hAnsi="Times New Roman"/>
                <w:b/>
                <w:bCs/>
                <w:color w:val="FF0000"/>
              </w:rPr>
              <w:t>7</w:t>
            </w:r>
          </w:p>
        </w:tc>
        <w:tc>
          <w:tcPr>
            <w:tcW w:w="724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gridSpan w:val="2"/>
            <w:shd w:val="clear" w:color="auto" w:fill="FFFF0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right"/>
              <w:rPr>
                <w:rFonts w:cs="Calibri"/>
                <w:b/>
                <w:bCs/>
                <w:i/>
                <w:iCs/>
                <w:color w:val="FF0000"/>
              </w:rPr>
            </w:pPr>
            <w:r w:rsidRPr="001F4580">
              <w:rPr>
                <w:rFonts w:cs="Calibri"/>
                <w:b/>
                <w:bCs/>
                <w:i/>
                <w:iCs/>
                <w:color w:val="FF0000"/>
              </w:rPr>
              <w:t>8</w:t>
            </w: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1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4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gridSpan w:val="2"/>
            <w:shd w:val="clear" w:color="auto" w:fill="FFFF0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000000"/>
              </w:rPr>
            </w:pPr>
            <w:r w:rsidRPr="001F4580">
              <w:rPr>
                <w:rFonts w:cs="Calibri"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1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4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 w:rsidRPr="001F4580">
              <w:rPr>
                <w:rFonts w:ascii="Times New Roman" w:hAnsi="Times New Roman"/>
                <w:b/>
                <w:bCs/>
                <w:color w:val="FF0000"/>
              </w:rPr>
              <w:t>9</w:t>
            </w:r>
          </w:p>
        </w:tc>
        <w:tc>
          <w:tcPr>
            <w:tcW w:w="739" w:type="dxa"/>
            <w:gridSpan w:val="2"/>
            <w:shd w:val="clear" w:color="auto" w:fill="FFFF0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000000"/>
              </w:rPr>
            </w:pPr>
            <w:r w:rsidRPr="001F4580">
              <w:rPr>
                <w:rFonts w:cs="Calibri"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 w:rsidRPr="001F4580">
              <w:rPr>
                <w:rFonts w:ascii="Times New Roman" w:hAnsi="Times New Roman"/>
                <w:b/>
                <w:bCs/>
                <w:color w:val="FF0000"/>
              </w:rPr>
              <w:t>10</w:t>
            </w:r>
          </w:p>
        </w:tc>
        <w:tc>
          <w:tcPr>
            <w:tcW w:w="601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1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4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gridSpan w:val="2"/>
            <w:shd w:val="clear" w:color="auto" w:fill="FFFF0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000000"/>
              </w:rPr>
            </w:pPr>
            <w:r w:rsidRPr="001F4580">
              <w:rPr>
                <w:rFonts w:cs="Calibri"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 w:rsidRPr="001F4580">
              <w:rPr>
                <w:rFonts w:ascii="Times New Roman" w:hAnsi="Times New Roman"/>
                <w:b/>
                <w:bCs/>
                <w:color w:val="FF0000"/>
              </w:rPr>
              <w:t>11</w:t>
            </w: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6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1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24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9" w:type="dxa"/>
            <w:gridSpan w:val="2"/>
            <w:shd w:val="clear" w:color="auto" w:fill="FFFF0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shd w:val="clear" w:color="auto" w:fill="00B0F0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45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FF0000"/>
              </w:rPr>
            </w:pPr>
            <w:r w:rsidRPr="001F4580">
              <w:rPr>
                <w:rFonts w:cs="Calibri"/>
                <w:color w:val="FF0000"/>
              </w:rPr>
              <w:t>1.</w:t>
            </w:r>
          </w:p>
        </w:tc>
        <w:tc>
          <w:tcPr>
            <w:tcW w:w="874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580">
              <w:rPr>
                <w:rFonts w:ascii="Times New Roman" w:hAnsi="Times New Roman"/>
                <w:color w:val="000000"/>
              </w:rPr>
              <w:t>Один из ученых, открывших изотермический процесс.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FF0000"/>
              </w:rPr>
            </w:pPr>
            <w:r w:rsidRPr="001F4580">
              <w:rPr>
                <w:rFonts w:cs="Calibri"/>
                <w:color w:val="FF0000"/>
              </w:rPr>
              <w:t>2.</w:t>
            </w:r>
          </w:p>
        </w:tc>
        <w:tc>
          <w:tcPr>
            <w:tcW w:w="7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580">
              <w:rPr>
                <w:rFonts w:ascii="Times New Roman" w:hAnsi="Times New Roman"/>
                <w:color w:val="000000"/>
              </w:rPr>
              <w:t>Единица измерения абсолютной температуры.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FF0000"/>
              </w:rPr>
            </w:pPr>
            <w:r w:rsidRPr="001F4580">
              <w:rPr>
                <w:rFonts w:cs="Calibri"/>
                <w:color w:val="FF0000"/>
              </w:rPr>
              <w:t>3.</w:t>
            </w:r>
          </w:p>
        </w:tc>
        <w:tc>
          <w:tcPr>
            <w:tcW w:w="1082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580">
              <w:rPr>
                <w:rFonts w:ascii="Times New Roman" w:hAnsi="Times New Roman"/>
                <w:color w:val="000000"/>
              </w:rPr>
              <w:t xml:space="preserve"> Макроскопический параметр постоянный в изохорном процессе.</w:t>
            </w: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FF0000"/>
              </w:rPr>
            </w:pPr>
            <w:r w:rsidRPr="001F4580">
              <w:rPr>
                <w:rFonts w:cs="Calibri"/>
                <w:color w:val="FF0000"/>
              </w:rPr>
              <w:t>4.</w:t>
            </w:r>
          </w:p>
        </w:tc>
        <w:tc>
          <w:tcPr>
            <w:tcW w:w="936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580">
              <w:rPr>
                <w:rFonts w:ascii="Times New Roman" w:hAnsi="Times New Roman"/>
                <w:color w:val="000000"/>
              </w:rPr>
              <w:t>Процессы, происходящий при постоянном значении одного макропараметров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000000"/>
              </w:rPr>
            </w:pPr>
            <w:r w:rsidRPr="001F4580">
              <w:rPr>
                <w:rFonts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FF0000"/>
              </w:rPr>
            </w:pPr>
            <w:r w:rsidRPr="001F4580">
              <w:rPr>
                <w:rFonts w:cs="Calibri"/>
                <w:color w:val="FF0000"/>
              </w:rPr>
              <w:t>5.</w:t>
            </w:r>
          </w:p>
        </w:tc>
        <w:tc>
          <w:tcPr>
            <w:tcW w:w="1082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580">
              <w:rPr>
                <w:rFonts w:ascii="Times New Roman" w:hAnsi="Times New Roman"/>
                <w:color w:val="000000"/>
              </w:rPr>
              <w:t xml:space="preserve"> Макроскопический параметр постоянный в изобарном процессе.</w:t>
            </w: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FF0000"/>
              </w:rPr>
            </w:pPr>
            <w:r w:rsidRPr="001F4580">
              <w:rPr>
                <w:rFonts w:cs="Calibri"/>
                <w:color w:val="FF0000"/>
              </w:rPr>
              <w:t>6.</w:t>
            </w:r>
          </w:p>
        </w:tc>
        <w:tc>
          <w:tcPr>
            <w:tcW w:w="7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580">
              <w:rPr>
                <w:rFonts w:ascii="Times New Roman" w:hAnsi="Times New Roman"/>
                <w:color w:val="000000"/>
              </w:rPr>
              <w:t>График изопроцесса с постоянным объемом.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FF0000"/>
              </w:rPr>
            </w:pPr>
            <w:r w:rsidRPr="001F4580">
              <w:rPr>
                <w:rFonts w:cs="Calibri"/>
                <w:color w:val="FF0000"/>
              </w:rPr>
              <w:t>7.</w:t>
            </w:r>
          </w:p>
        </w:tc>
        <w:tc>
          <w:tcPr>
            <w:tcW w:w="1082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580">
              <w:rPr>
                <w:rFonts w:ascii="Times New Roman" w:hAnsi="Times New Roman"/>
                <w:color w:val="000000"/>
              </w:rPr>
              <w:t xml:space="preserve"> Макроскопический параметр постоянный во всех изопроцессах.</w:t>
            </w: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FF0000"/>
              </w:rPr>
            </w:pPr>
            <w:r w:rsidRPr="001F4580">
              <w:rPr>
                <w:rFonts w:cs="Calibri"/>
                <w:color w:val="FF0000"/>
              </w:rPr>
              <w:t>8.</w:t>
            </w:r>
          </w:p>
        </w:tc>
        <w:tc>
          <w:tcPr>
            <w:tcW w:w="7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580">
              <w:rPr>
                <w:rFonts w:ascii="Times New Roman" w:hAnsi="Times New Roman"/>
                <w:color w:val="000000"/>
              </w:rPr>
              <w:t>Величины характеризующие состояние газа.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FF0000"/>
              </w:rPr>
            </w:pPr>
            <w:r w:rsidRPr="001F4580">
              <w:rPr>
                <w:rFonts w:cs="Calibri"/>
                <w:color w:val="FF0000"/>
              </w:rPr>
              <w:t>9.</w:t>
            </w:r>
          </w:p>
        </w:tc>
        <w:tc>
          <w:tcPr>
            <w:tcW w:w="7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580">
              <w:rPr>
                <w:rFonts w:ascii="Times New Roman" w:hAnsi="Times New Roman"/>
                <w:color w:val="000000"/>
              </w:rPr>
              <w:t>……………………. состояния идеального газа.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FF0000"/>
              </w:rPr>
            </w:pPr>
            <w:r w:rsidRPr="001F4580">
              <w:rPr>
                <w:rFonts w:cs="Calibri"/>
                <w:color w:val="FF0000"/>
              </w:rPr>
              <w:t>10.</w:t>
            </w:r>
          </w:p>
        </w:tc>
        <w:tc>
          <w:tcPr>
            <w:tcW w:w="811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580">
              <w:rPr>
                <w:rFonts w:ascii="Times New Roman" w:hAnsi="Times New Roman"/>
                <w:color w:val="000000"/>
              </w:rPr>
              <w:t>График изопроцесса с постоянной температурой.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cs="Calibri"/>
                <w:color w:val="FF0000"/>
              </w:rPr>
            </w:pPr>
            <w:r w:rsidRPr="001F4580">
              <w:rPr>
                <w:rFonts w:cs="Calibri"/>
                <w:color w:val="FF0000"/>
              </w:rPr>
              <w:t>11.</w:t>
            </w:r>
          </w:p>
        </w:tc>
        <w:tc>
          <w:tcPr>
            <w:tcW w:w="75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4580">
              <w:rPr>
                <w:rFonts w:ascii="Times New Roman" w:hAnsi="Times New Roman"/>
                <w:color w:val="000000"/>
              </w:rPr>
              <w:t>График изопроцесса с постоянным давлением.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  <w:tr w:rsidR="000A670F" w:rsidRPr="001F4580" w:rsidTr="001F458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70F" w:rsidRPr="001F4580" w:rsidRDefault="000A670F" w:rsidP="001F4580">
            <w:pPr>
              <w:spacing w:after="0"/>
            </w:pPr>
          </w:p>
        </w:tc>
      </w:tr>
    </w:tbl>
    <w:p w:rsidR="000A670F" w:rsidRDefault="000A670F" w:rsidP="001F458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 </w:t>
      </w:r>
    </w:p>
    <w:p w:rsidR="000A670F" w:rsidRDefault="000A670F" w:rsidP="00FB1F38">
      <w:pPr>
        <w:jc w:val="both"/>
        <w:rPr>
          <w:rFonts w:ascii="Times New Roman" w:hAnsi="Times New Roman"/>
          <w:sz w:val="24"/>
          <w:szCs w:val="24"/>
        </w:rPr>
      </w:pPr>
    </w:p>
    <w:p w:rsidR="000A670F" w:rsidRDefault="000A670F" w:rsidP="00FB1F38">
      <w:pPr>
        <w:jc w:val="both"/>
        <w:rPr>
          <w:rFonts w:ascii="Times New Roman" w:hAnsi="Times New Roman"/>
          <w:sz w:val="24"/>
          <w:szCs w:val="24"/>
        </w:rPr>
      </w:pPr>
    </w:p>
    <w:p w:rsidR="000A670F" w:rsidRDefault="000A670F" w:rsidP="00FB1F38">
      <w:pPr>
        <w:jc w:val="both"/>
        <w:rPr>
          <w:rFonts w:ascii="Times New Roman" w:hAnsi="Times New Roman"/>
          <w:sz w:val="24"/>
          <w:szCs w:val="24"/>
        </w:rPr>
      </w:pPr>
    </w:p>
    <w:p w:rsidR="000A670F" w:rsidRDefault="000A670F" w:rsidP="00FB1F38">
      <w:pPr>
        <w:jc w:val="both"/>
        <w:rPr>
          <w:rFonts w:ascii="Times New Roman" w:hAnsi="Times New Roman"/>
          <w:sz w:val="24"/>
          <w:szCs w:val="24"/>
        </w:rPr>
      </w:pPr>
    </w:p>
    <w:p w:rsidR="000A670F" w:rsidRDefault="000A670F" w:rsidP="00FB1F38">
      <w:pPr>
        <w:jc w:val="both"/>
        <w:rPr>
          <w:rFonts w:ascii="Times New Roman" w:hAnsi="Times New Roman"/>
          <w:sz w:val="24"/>
          <w:szCs w:val="24"/>
        </w:rPr>
      </w:pPr>
    </w:p>
    <w:p w:rsidR="000A670F" w:rsidRDefault="000A670F" w:rsidP="00FB1F38">
      <w:pPr>
        <w:jc w:val="both"/>
        <w:rPr>
          <w:rFonts w:ascii="Times New Roman" w:hAnsi="Times New Roman"/>
          <w:sz w:val="24"/>
          <w:szCs w:val="24"/>
        </w:rPr>
      </w:pPr>
    </w:p>
    <w:p w:rsidR="000A670F" w:rsidRDefault="000A670F" w:rsidP="00FB1F38">
      <w:pPr>
        <w:jc w:val="both"/>
        <w:rPr>
          <w:rFonts w:ascii="Times New Roman" w:hAnsi="Times New Roman"/>
          <w:sz w:val="24"/>
          <w:szCs w:val="24"/>
        </w:rPr>
      </w:pPr>
    </w:p>
    <w:p w:rsidR="000A670F" w:rsidRDefault="000A670F" w:rsidP="00FB1F38">
      <w:pPr>
        <w:jc w:val="both"/>
        <w:rPr>
          <w:rFonts w:ascii="Times New Roman" w:hAnsi="Times New Roman"/>
          <w:sz w:val="24"/>
          <w:szCs w:val="24"/>
        </w:rPr>
      </w:pPr>
    </w:p>
    <w:p w:rsidR="000A670F" w:rsidRDefault="000A670F" w:rsidP="00FB1F38">
      <w:pPr>
        <w:jc w:val="both"/>
        <w:rPr>
          <w:rFonts w:ascii="Times New Roman" w:hAnsi="Times New Roman"/>
          <w:sz w:val="24"/>
          <w:szCs w:val="24"/>
        </w:rPr>
      </w:pPr>
    </w:p>
    <w:p w:rsidR="000A670F" w:rsidRDefault="000A670F" w:rsidP="00FB1F38">
      <w:pPr>
        <w:jc w:val="both"/>
        <w:rPr>
          <w:rFonts w:ascii="Times New Roman" w:hAnsi="Times New Roman"/>
          <w:sz w:val="24"/>
          <w:szCs w:val="24"/>
        </w:rPr>
      </w:pPr>
    </w:p>
    <w:p w:rsidR="000A670F" w:rsidRDefault="000A670F" w:rsidP="00F9241F">
      <w:pPr>
        <w:ind w:left="720"/>
        <w:jc w:val="both"/>
        <w:rPr>
          <w:rFonts w:ascii="Cambria" w:hAnsi="Cambria"/>
          <w:b/>
          <w:sz w:val="32"/>
          <w:szCs w:val="32"/>
        </w:rPr>
      </w:pPr>
    </w:p>
    <w:p w:rsidR="000A670F" w:rsidRPr="00252F30" w:rsidRDefault="000A670F" w:rsidP="00F9241F">
      <w:pPr>
        <w:ind w:left="720"/>
        <w:jc w:val="both"/>
        <w:rPr>
          <w:rFonts w:ascii="Cambria" w:hAnsi="Cambria"/>
          <w:b/>
          <w:i/>
          <w:sz w:val="32"/>
          <w:szCs w:val="32"/>
        </w:rPr>
      </w:pPr>
      <w:r w:rsidRPr="00252F30">
        <w:rPr>
          <w:rFonts w:ascii="Cambria" w:hAnsi="Cambria"/>
          <w:b/>
          <w:i/>
          <w:sz w:val="32"/>
          <w:szCs w:val="32"/>
        </w:rPr>
        <w:t>Технологическая карта для группы: «Теоретик</w:t>
      </w:r>
      <w:r>
        <w:rPr>
          <w:rFonts w:ascii="Cambria" w:hAnsi="Cambria"/>
          <w:b/>
          <w:i/>
          <w:sz w:val="32"/>
          <w:szCs w:val="32"/>
        </w:rPr>
        <w:t>и</w:t>
      </w:r>
      <w:r w:rsidRPr="00252F30">
        <w:rPr>
          <w:rFonts w:ascii="Cambria" w:hAnsi="Cambria"/>
          <w:b/>
          <w:i/>
          <w:sz w:val="32"/>
          <w:szCs w:val="32"/>
        </w:rPr>
        <w:t>»</w:t>
      </w:r>
    </w:p>
    <w:p w:rsidR="000A670F" w:rsidRPr="001F4580" w:rsidRDefault="000A670F" w:rsidP="00F9241F">
      <w:pPr>
        <w:ind w:left="720"/>
        <w:jc w:val="both"/>
        <w:rPr>
          <w:rFonts w:ascii="Cambria" w:hAnsi="Cambria"/>
          <w:b/>
          <w:sz w:val="32"/>
          <w:szCs w:val="32"/>
        </w:rPr>
      </w:pPr>
    </w:p>
    <w:tbl>
      <w:tblPr>
        <w:tblW w:w="104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8442"/>
        <w:gridCol w:w="1578"/>
      </w:tblGrid>
      <w:tr w:rsidR="000A670F" w:rsidRPr="001F4580" w:rsidTr="00A023A5">
        <w:trPr>
          <w:trHeight w:val="487"/>
        </w:trPr>
        <w:tc>
          <w:tcPr>
            <w:tcW w:w="458" w:type="dxa"/>
            <w:vAlign w:val="center"/>
          </w:tcPr>
          <w:p w:rsidR="000A670F" w:rsidRPr="001F4580" w:rsidRDefault="000A670F" w:rsidP="001F4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5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42" w:type="dxa"/>
            <w:vAlign w:val="center"/>
          </w:tcPr>
          <w:p w:rsidR="000A670F" w:rsidRPr="001F4580" w:rsidRDefault="000A670F" w:rsidP="001F4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580">
              <w:rPr>
                <w:rFonts w:ascii="Times New Roman" w:hAnsi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1578" w:type="dxa"/>
            <w:vAlign w:val="center"/>
          </w:tcPr>
          <w:p w:rsidR="000A670F" w:rsidRPr="001F4580" w:rsidRDefault="000A670F" w:rsidP="001F4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580">
              <w:rPr>
                <w:rFonts w:ascii="Times New Roman" w:hAnsi="Times New Roman"/>
                <w:b/>
                <w:sz w:val="24"/>
                <w:szCs w:val="24"/>
              </w:rPr>
              <w:t>Время выполнения</w:t>
            </w:r>
          </w:p>
        </w:tc>
      </w:tr>
      <w:tr w:rsidR="000A670F" w:rsidRPr="00B53FB2" w:rsidTr="009C2E0C">
        <w:trPr>
          <w:trHeight w:val="1083"/>
        </w:trPr>
        <w:tc>
          <w:tcPr>
            <w:tcW w:w="458" w:type="dxa"/>
          </w:tcPr>
          <w:p w:rsidR="000A670F" w:rsidRPr="001F4580" w:rsidRDefault="000A670F" w:rsidP="00B53F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5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42" w:type="dxa"/>
            <w:vAlign w:val="center"/>
          </w:tcPr>
          <w:p w:rsidR="000A670F" w:rsidRPr="00B53FB2" w:rsidRDefault="000A670F" w:rsidP="00202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B2C">
              <w:rPr>
                <w:rFonts w:ascii="Times New Roman" w:hAnsi="Times New Roman"/>
                <w:sz w:val="24"/>
                <w:szCs w:val="24"/>
              </w:rPr>
              <w:t>Прочтите представленные задачи. Выделите, с какими понятиями, величинами вам придется работать. Определите необходимые для этого формулы.</w:t>
            </w:r>
          </w:p>
        </w:tc>
        <w:tc>
          <w:tcPr>
            <w:tcW w:w="1578" w:type="dxa"/>
            <w:vAlign w:val="center"/>
          </w:tcPr>
          <w:p w:rsidR="000A670F" w:rsidRPr="00252F30" w:rsidRDefault="000A670F" w:rsidP="009C2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A670F" w:rsidRPr="00B53FB2" w:rsidTr="009C2E0C">
        <w:trPr>
          <w:trHeight w:val="5082"/>
        </w:trPr>
        <w:tc>
          <w:tcPr>
            <w:tcW w:w="458" w:type="dxa"/>
          </w:tcPr>
          <w:p w:rsidR="000A670F" w:rsidRPr="001F4580" w:rsidRDefault="000A670F" w:rsidP="00B53F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5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42" w:type="dxa"/>
            <w:vAlign w:val="center"/>
          </w:tcPr>
          <w:p w:rsidR="000A670F" w:rsidRPr="00B53FB2" w:rsidRDefault="000A670F" w:rsidP="00202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Произве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дите </w:t>
            </w:r>
            <w:r w:rsidRPr="00B53FB2">
              <w:rPr>
                <w:rFonts w:ascii="Times New Roman" w:hAnsi="Times New Roman"/>
                <w:sz w:val="24"/>
                <w:szCs w:val="24"/>
              </w:rPr>
              <w:t xml:space="preserve"> расчет 3 экспериментальных задач на поверхности марса </w:t>
            </w:r>
          </w:p>
          <w:p w:rsidR="000A670F" w:rsidRDefault="000A670F" w:rsidP="00202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670F" w:rsidRPr="00B53FB2" w:rsidRDefault="000A670F" w:rsidP="00202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  <w:p w:rsidR="000A670F" w:rsidRPr="00B53FB2" w:rsidRDefault="000A670F" w:rsidP="00202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 xml:space="preserve">Тонкий резиновый шарик  объемом V1=1л  наполнен  воздухом при температуре 20°С  и давлении 105 Па. Его вынесли на поверхность Марса  при температуре  -20°С и давлении 800 Па. Каков будет его объем? </w:t>
            </w:r>
          </w:p>
          <w:p w:rsidR="000A670F" w:rsidRDefault="000A670F" w:rsidP="00202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670F" w:rsidRPr="00B53FB2" w:rsidRDefault="000A670F" w:rsidP="00202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  <w:p w:rsidR="000A670F" w:rsidRPr="00B53FB2" w:rsidRDefault="000A670F" w:rsidP="00202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Считая, что  атмосфера Марса состоит,  в основном, из углекислого газа, определите плотность его атмосферы у поверхности при температуре -70°С и давлении 700 Па.</w:t>
            </w:r>
          </w:p>
          <w:p w:rsidR="000A670F" w:rsidRDefault="000A670F" w:rsidP="00202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670F" w:rsidRPr="00B53FB2" w:rsidRDefault="000A670F" w:rsidP="00202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  <w:p w:rsidR="000A670F" w:rsidRPr="00ED1BFC" w:rsidRDefault="000A670F" w:rsidP="00202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При какой температуре находился газ в закрытом сосуде, если при нагревании его  на 140 К  давление возросло в 1,5 раза?</w:t>
            </w:r>
          </w:p>
        </w:tc>
        <w:tc>
          <w:tcPr>
            <w:tcW w:w="1578" w:type="dxa"/>
            <w:vAlign w:val="center"/>
          </w:tcPr>
          <w:p w:rsidR="000A670F" w:rsidRPr="00252F30" w:rsidRDefault="000A670F" w:rsidP="009C2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A670F" w:rsidRPr="00B53FB2" w:rsidTr="009C2E0C">
        <w:trPr>
          <w:trHeight w:val="2371"/>
        </w:trPr>
        <w:tc>
          <w:tcPr>
            <w:tcW w:w="458" w:type="dxa"/>
          </w:tcPr>
          <w:p w:rsidR="000A670F" w:rsidRPr="001F4580" w:rsidRDefault="000A670F" w:rsidP="00B53F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5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42" w:type="dxa"/>
          </w:tcPr>
          <w:p w:rsidR="000A670F" w:rsidRPr="00B53FB2" w:rsidRDefault="000A670F" w:rsidP="00B53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Полученные результаты занес</w:t>
            </w:r>
            <w:r>
              <w:rPr>
                <w:rFonts w:ascii="Times New Roman" w:hAnsi="Times New Roman"/>
                <w:sz w:val="24"/>
                <w:szCs w:val="24"/>
              </w:rPr>
              <w:t>ите</w:t>
            </w:r>
            <w:r w:rsidRPr="00B53FB2">
              <w:rPr>
                <w:rFonts w:ascii="Times New Roman" w:hAnsi="Times New Roman"/>
                <w:sz w:val="24"/>
                <w:szCs w:val="24"/>
              </w:rPr>
              <w:t xml:space="preserve"> в таблицу № 1</w:t>
            </w:r>
          </w:p>
          <w:p w:rsidR="000A670F" w:rsidRPr="00B53FB2" w:rsidRDefault="000A670F" w:rsidP="00B53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Таблица №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74"/>
              <w:gridCol w:w="1774"/>
              <w:gridCol w:w="1774"/>
            </w:tblGrid>
            <w:tr w:rsidR="000A670F" w:rsidRPr="00B53FB2" w:rsidTr="00B53FB2"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70F" w:rsidRPr="00B53FB2" w:rsidRDefault="000A670F" w:rsidP="00B53F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3FB2">
                    <w:rPr>
                      <w:rFonts w:ascii="Times New Roman" w:hAnsi="Times New Roman"/>
                      <w:sz w:val="24"/>
                      <w:szCs w:val="24"/>
                    </w:rPr>
                    <w:t>Давление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70F" w:rsidRPr="00B53FB2" w:rsidRDefault="000A670F" w:rsidP="00B53F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3FB2">
                    <w:rPr>
                      <w:rFonts w:ascii="Times New Roman" w:hAnsi="Times New Roman"/>
                      <w:sz w:val="24"/>
                      <w:szCs w:val="24"/>
                    </w:rPr>
                    <w:t>Плотность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70F" w:rsidRPr="00B53FB2" w:rsidRDefault="000A670F" w:rsidP="00B53F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3FB2">
                    <w:rPr>
                      <w:rFonts w:ascii="Times New Roman" w:hAnsi="Times New Roman"/>
                      <w:sz w:val="24"/>
                      <w:szCs w:val="24"/>
                    </w:rPr>
                    <w:t>Температура</w:t>
                  </w:r>
                </w:p>
              </w:tc>
            </w:tr>
            <w:tr w:rsidR="000A670F" w:rsidRPr="00B53FB2" w:rsidTr="00B53FB2"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70F" w:rsidRPr="00B53FB2" w:rsidRDefault="000A670F" w:rsidP="00B53F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70F" w:rsidRPr="00B53FB2" w:rsidRDefault="000A670F" w:rsidP="00B53F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70F" w:rsidRPr="00B53FB2" w:rsidRDefault="000A670F" w:rsidP="00B53F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A670F" w:rsidRPr="00B53FB2" w:rsidRDefault="000A670F" w:rsidP="00B53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A670F" w:rsidRPr="00252F30" w:rsidRDefault="000A670F" w:rsidP="009C2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A670F" w:rsidRPr="00B53FB2" w:rsidTr="009C2E0C">
        <w:trPr>
          <w:trHeight w:val="1153"/>
        </w:trPr>
        <w:tc>
          <w:tcPr>
            <w:tcW w:w="458" w:type="dxa"/>
          </w:tcPr>
          <w:p w:rsidR="000A670F" w:rsidRPr="001F4580" w:rsidRDefault="000A670F" w:rsidP="00B53F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5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42" w:type="dxa"/>
            <w:vAlign w:val="center"/>
          </w:tcPr>
          <w:p w:rsidR="000A670F" w:rsidRPr="00B53FB2" w:rsidRDefault="000A670F" w:rsidP="00482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sz w:val="24"/>
                <w:szCs w:val="24"/>
              </w:rPr>
              <w:t>ьте</w:t>
            </w:r>
            <w:r w:rsidRPr="00B53FB2">
              <w:rPr>
                <w:rFonts w:ascii="Times New Roman" w:hAnsi="Times New Roman"/>
                <w:sz w:val="24"/>
                <w:szCs w:val="24"/>
              </w:rPr>
              <w:t xml:space="preserve"> на вопрос: Если бы данные проводились на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3FB2">
              <w:rPr>
                <w:rFonts w:ascii="Times New Roman" w:hAnsi="Times New Roman"/>
                <w:sz w:val="24"/>
                <w:szCs w:val="24"/>
              </w:rPr>
              <w:t>емле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3FB2">
              <w:rPr>
                <w:rFonts w:ascii="Times New Roman" w:hAnsi="Times New Roman"/>
                <w:sz w:val="24"/>
                <w:szCs w:val="24"/>
              </w:rPr>
              <w:t xml:space="preserve"> данные в таблице № 1 бы отличались от теку</w:t>
            </w:r>
            <w:r>
              <w:rPr>
                <w:rFonts w:ascii="Times New Roman" w:hAnsi="Times New Roman"/>
                <w:sz w:val="24"/>
                <w:szCs w:val="24"/>
              </w:rPr>
              <w:t>щих?</w:t>
            </w:r>
          </w:p>
        </w:tc>
        <w:tc>
          <w:tcPr>
            <w:tcW w:w="1578" w:type="dxa"/>
            <w:vAlign w:val="center"/>
          </w:tcPr>
          <w:p w:rsidR="000A670F" w:rsidRPr="00252F30" w:rsidRDefault="000A670F" w:rsidP="009C2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A670F" w:rsidRPr="00B53FB2" w:rsidTr="009C2E0C">
        <w:trPr>
          <w:trHeight w:val="1141"/>
        </w:trPr>
        <w:tc>
          <w:tcPr>
            <w:tcW w:w="458" w:type="dxa"/>
          </w:tcPr>
          <w:p w:rsidR="000A670F" w:rsidRPr="001F4580" w:rsidRDefault="000A670F" w:rsidP="00B53F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5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42" w:type="dxa"/>
            <w:vAlign w:val="center"/>
          </w:tcPr>
          <w:p w:rsidR="000A670F" w:rsidRPr="00B53FB2" w:rsidRDefault="000A670F" w:rsidP="00482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3FB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 </w:t>
            </w:r>
            <w:r w:rsidRPr="00B53FB2">
              <w:rPr>
                <w:rFonts w:ascii="Times New Roman" w:hAnsi="Times New Roman"/>
                <w:sz w:val="24"/>
                <w:szCs w:val="24"/>
              </w:rPr>
              <w:t>члена команды для предоставления таблицы № 1 с помощью документ камеры классу и ответом на вопрос устно.</w:t>
            </w:r>
          </w:p>
        </w:tc>
        <w:tc>
          <w:tcPr>
            <w:tcW w:w="1578" w:type="dxa"/>
            <w:vAlign w:val="center"/>
          </w:tcPr>
          <w:p w:rsidR="000A670F" w:rsidRPr="00252F30" w:rsidRDefault="000A670F" w:rsidP="009C2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0A670F" w:rsidRDefault="000A670F" w:rsidP="00F924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A670F" w:rsidRDefault="000A670F" w:rsidP="00F924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A670F" w:rsidRDefault="000A670F" w:rsidP="00F924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A670F" w:rsidRDefault="000A670F" w:rsidP="00F924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A670F" w:rsidRPr="00252F30" w:rsidRDefault="000A670F" w:rsidP="00F66C71">
      <w:pPr>
        <w:ind w:left="720"/>
        <w:jc w:val="both"/>
        <w:rPr>
          <w:rFonts w:ascii="Cambria" w:hAnsi="Cambria"/>
          <w:b/>
          <w:i/>
          <w:sz w:val="32"/>
          <w:szCs w:val="32"/>
        </w:rPr>
      </w:pPr>
      <w:r w:rsidRPr="00252F30">
        <w:rPr>
          <w:rFonts w:ascii="Cambria" w:hAnsi="Cambria"/>
          <w:b/>
          <w:i/>
          <w:sz w:val="32"/>
          <w:szCs w:val="32"/>
        </w:rPr>
        <w:t>Технологическая карта для группы: «Практик</w:t>
      </w:r>
      <w:r>
        <w:rPr>
          <w:rFonts w:ascii="Cambria" w:hAnsi="Cambria"/>
          <w:b/>
          <w:i/>
          <w:sz w:val="32"/>
          <w:szCs w:val="32"/>
        </w:rPr>
        <w:t>и</w:t>
      </w:r>
      <w:r w:rsidRPr="00252F30">
        <w:rPr>
          <w:rFonts w:ascii="Cambria" w:hAnsi="Cambria"/>
          <w:b/>
          <w:i/>
          <w:sz w:val="32"/>
          <w:szCs w:val="32"/>
        </w:rPr>
        <w:t>»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8454"/>
        <w:gridCol w:w="1578"/>
      </w:tblGrid>
      <w:tr w:rsidR="000A670F" w:rsidRPr="00252F30" w:rsidTr="00A023A5">
        <w:trPr>
          <w:trHeight w:val="486"/>
        </w:trPr>
        <w:tc>
          <w:tcPr>
            <w:tcW w:w="458" w:type="dxa"/>
            <w:vAlign w:val="center"/>
          </w:tcPr>
          <w:p w:rsidR="000A670F" w:rsidRPr="00252F30" w:rsidRDefault="000A670F" w:rsidP="0025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54" w:type="dxa"/>
            <w:vAlign w:val="center"/>
          </w:tcPr>
          <w:p w:rsidR="000A670F" w:rsidRPr="00252F30" w:rsidRDefault="000A670F" w:rsidP="0025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30">
              <w:rPr>
                <w:rFonts w:ascii="Times New Roman" w:hAnsi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1578" w:type="dxa"/>
            <w:vAlign w:val="center"/>
          </w:tcPr>
          <w:p w:rsidR="000A670F" w:rsidRPr="00252F30" w:rsidRDefault="000A670F" w:rsidP="0025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30">
              <w:rPr>
                <w:rFonts w:ascii="Times New Roman" w:hAnsi="Times New Roman"/>
                <w:b/>
                <w:sz w:val="24"/>
                <w:szCs w:val="24"/>
              </w:rPr>
              <w:t>Время выполнения</w:t>
            </w:r>
          </w:p>
        </w:tc>
      </w:tr>
      <w:tr w:rsidR="000A670F" w:rsidRPr="00B53FB2" w:rsidTr="009C2E0C">
        <w:trPr>
          <w:trHeight w:val="395"/>
        </w:trPr>
        <w:tc>
          <w:tcPr>
            <w:tcW w:w="458" w:type="dxa"/>
            <w:vAlign w:val="center"/>
          </w:tcPr>
          <w:p w:rsidR="000A670F" w:rsidRPr="00252F30" w:rsidRDefault="000A670F" w:rsidP="0025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54" w:type="dxa"/>
          </w:tcPr>
          <w:p w:rsidR="000A670F" w:rsidRPr="00B53FB2" w:rsidRDefault="000A670F" w:rsidP="009C2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Изучите представленные графики.</w:t>
            </w:r>
            <w:r w:rsidRPr="002F5B2C">
              <w:rPr>
                <w:rFonts w:ascii="Times New Roman" w:hAnsi="Times New Roman"/>
                <w:sz w:val="24"/>
                <w:szCs w:val="24"/>
              </w:rPr>
              <w:t xml:space="preserve"> Выделите, с какими понятиями, величинами вам придется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тать. </w:t>
            </w:r>
          </w:p>
        </w:tc>
        <w:tc>
          <w:tcPr>
            <w:tcW w:w="1578" w:type="dxa"/>
            <w:vAlign w:val="center"/>
          </w:tcPr>
          <w:p w:rsidR="000A670F" w:rsidRPr="00252F30" w:rsidRDefault="000A670F" w:rsidP="009C2E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A670F" w:rsidRPr="00B53FB2" w:rsidTr="009C2E0C">
        <w:trPr>
          <w:trHeight w:val="632"/>
        </w:trPr>
        <w:tc>
          <w:tcPr>
            <w:tcW w:w="458" w:type="dxa"/>
            <w:vAlign w:val="center"/>
          </w:tcPr>
          <w:p w:rsidR="000A670F" w:rsidRPr="00252F30" w:rsidRDefault="000A670F" w:rsidP="0025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54" w:type="dxa"/>
          </w:tcPr>
          <w:p w:rsidR="000A670F" w:rsidRPr="00B53FB2" w:rsidRDefault="000A670F" w:rsidP="00B53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При посадке самописцы, характеризующие состояния газа, дали сбой. Циклический процесс фиксировался и изображался в  трех координатных системах одновременно. Ликвидируйте неполадки, подпишите оси на графиках.</w:t>
            </w:r>
          </w:p>
          <w:p w:rsidR="000A670F" w:rsidRPr="00B53FB2" w:rsidRDefault="000A670F" w:rsidP="00B53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Задание 1                                                     Задание 2</w:t>
            </w:r>
          </w:p>
          <w:p w:rsidR="000A670F" w:rsidRPr="00B53FB2" w:rsidRDefault="000A670F" w:rsidP="00B53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5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11.75pt;height:121.5pt;visibility:visible">
                  <v:imagedata r:id="rId5" o:title=""/>
                </v:shape>
              </w:pict>
            </w:r>
            <w:r w:rsidRPr="00B53FB2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D85C5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" o:spid="_x0000_i1026" type="#_x0000_t75" style="width:131.25pt;height:126.75pt;visibility:visible">
                  <v:imagedata r:id="rId6" o:title=""/>
                </v:shape>
              </w:pict>
            </w:r>
          </w:p>
          <w:p w:rsidR="000A670F" w:rsidRPr="00B53FB2" w:rsidRDefault="000A670F" w:rsidP="00B53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Задание 3</w:t>
            </w:r>
          </w:p>
          <w:p w:rsidR="000A670F" w:rsidRPr="00B53FB2" w:rsidRDefault="000A670F" w:rsidP="00B53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5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3" o:spid="_x0000_i1027" type="#_x0000_t75" style="width:106.5pt;height:111.75pt;visibility:visible">
                  <v:imagedata r:id="rId7" o:title=""/>
                </v:shape>
              </w:pict>
            </w:r>
          </w:p>
          <w:p w:rsidR="000A670F" w:rsidRPr="00B53FB2" w:rsidRDefault="000A670F" w:rsidP="00B53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A670F" w:rsidRPr="00252F30" w:rsidRDefault="000A670F" w:rsidP="009C2E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A670F" w:rsidRPr="00B53FB2" w:rsidTr="009C2E0C">
        <w:trPr>
          <w:trHeight w:val="840"/>
        </w:trPr>
        <w:tc>
          <w:tcPr>
            <w:tcW w:w="458" w:type="dxa"/>
            <w:vAlign w:val="center"/>
          </w:tcPr>
          <w:p w:rsidR="000A670F" w:rsidRPr="00252F30" w:rsidRDefault="000A670F" w:rsidP="0025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54" w:type="dxa"/>
            <w:vAlign w:val="center"/>
          </w:tcPr>
          <w:p w:rsidR="000A670F" w:rsidRPr="00B53FB2" w:rsidRDefault="000A670F" w:rsidP="00482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sz w:val="24"/>
                <w:szCs w:val="24"/>
              </w:rPr>
              <w:t>ьте</w:t>
            </w:r>
            <w:r w:rsidRPr="00B53FB2">
              <w:rPr>
                <w:rFonts w:ascii="Times New Roman" w:hAnsi="Times New Roman"/>
                <w:sz w:val="24"/>
                <w:szCs w:val="24"/>
              </w:rPr>
              <w:t xml:space="preserve"> на вопрос: Сильно ли отличались бы данные самописца  полученные на марсе и на земле?</w:t>
            </w:r>
          </w:p>
        </w:tc>
        <w:tc>
          <w:tcPr>
            <w:tcW w:w="1578" w:type="dxa"/>
            <w:vAlign w:val="center"/>
          </w:tcPr>
          <w:p w:rsidR="000A670F" w:rsidRPr="00252F30" w:rsidRDefault="000A670F" w:rsidP="009C2E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A670F" w:rsidRPr="00B53FB2" w:rsidTr="009C2E0C">
        <w:trPr>
          <w:trHeight w:val="806"/>
        </w:trPr>
        <w:tc>
          <w:tcPr>
            <w:tcW w:w="458" w:type="dxa"/>
            <w:vAlign w:val="center"/>
          </w:tcPr>
          <w:p w:rsidR="000A670F" w:rsidRPr="00252F30" w:rsidRDefault="000A670F" w:rsidP="0025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54" w:type="dxa"/>
            <w:vAlign w:val="center"/>
          </w:tcPr>
          <w:p w:rsidR="000A670F" w:rsidRPr="00B53FB2" w:rsidRDefault="000A670F" w:rsidP="00482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 </w:t>
            </w:r>
            <w:r w:rsidRPr="00B53FB2">
              <w:rPr>
                <w:rFonts w:ascii="Times New Roman" w:hAnsi="Times New Roman"/>
                <w:sz w:val="24"/>
                <w:szCs w:val="24"/>
              </w:rPr>
              <w:t xml:space="preserve"> результат ответа на вопрос в произвольной форме.</w:t>
            </w:r>
          </w:p>
        </w:tc>
        <w:tc>
          <w:tcPr>
            <w:tcW w:w="1578" w:type="dxa"/>
            <w:vAlign w:val="center"/>
          </w:tcPr>
          <w:p w:rsidR="000A670F" w:rsidRPr="00252F30" w:rsidRDefault="000A670F" w:rsidP="009C2E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A670F" w:rsidRPr="00B53FB2" w:rsidTr="009C2E0C">
        <w:trPr>
          <w:trHeight w:val="1253"/>
        </w:trPr>
        <w:tc>
          <w:tcPr>
            <w:tcW w:w="458" w:type="dxa"/>
            <w:vAlign w:val="center"/>
          </w:tcPr>
          <w:p w:rsidR="000A670F" w:rsidRPr="00252F30" w:rsidRDefault="000A670F" w:rsidP="0025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54" w:type="dxa"/>
            <w:vAlign w:val="center"/>
          </w:tcPr>
          <w:p w:rsidR="000A670F" w:rsidRPr="00B53FB2" w:rsidRDefault="000A670F" w:rsidP="00482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sz w:val="24"/>
                <w:szCs w:val="24"/>
              </w:rPr>
              <w:t>ерите</w:t>
            </w:r>
            <w:r w:rsidRPr="00B53FB2">
              <w:rPr>
                <w:rFonts w:ascii="Times New Roman" w:hAnsi="Times New Roman"/>
                <w:sz w:val="24"/>
                <w:szCs w:val="24"/>
              </w:rPr>
              <w:t xml:space="preserve"> члена команды для предоставления графиков с помощью документ камеры классу и ответом на вопрос устно.</w:t>
            </w:r>
          </w:p>
        </w:tc>
        <w:tc>
          <w:tcPr>
            <w:tcW w:w="1578" w:type="dxa"/>
            <w:vAlign w:val="center"/>
          </w:tcPr>
          <w:p w:rsidR="000A670F" w:rsidRPr="00252F30" w:rsidRDefault="000A670F" w:rsidP="009C2E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0A670F" w:rsidRDefault="000A670F" w:rsidP="001F4580">
      <w:pPr>
        <w:jc w:val="both"/>
        <w:rPr>
          <w:rFonts w:ascii="Times New Roman" w:hAnsi="Times New Roman"/>
          <w:sz w:val="24"/>
          <w:szCs w:val="24"/>
        </w:rPr>
      </w:pPr>
    </w:p>
    <w:p w:rsidR="000A670F" w:rsidRDefault="000A670F" w:rsidP="001F4580">
      <w:pPr>
        <w:jc w:val="both"/>
        <w:rPr>
          <w:rFonts w:ascii="Times New Roman" w:hAnsi="Times New Roman"/>
          <w:sz w:val="24"/>
          <w:szCs w:val="24"/>
        </w:rPr>
      </w:pPr>
    </w:p>
    <w:p w:rsidR="000A670F" w:rsidRDefault="000A670F" w:rsidP="001F4580">
      <w:pPr>
        <w:jc w:val="both"/>
        <w:rPr>
          <w:rFonts w:ascii="Times New Roman" w:hAnsi="Times New Roman"/>
          <w:sz w:val="24"/>
          <w:szCs w:val="24"/>
        </w:rPr>
      </w:pPr>
    </w:p>
    <w:p w:rsidR="000A670F" w:rsidRPr="00482C97" w:rsidRDefault="000A670F" w:rsidP="001F4580">
      <w:pPr>
        <w:jc w:val="both"/>
        <w:rPr>
          <w:rFonts w:ascii="Cambria" w:hAnsi="Cambria"/>
          <w:b/>
          <w:i/>
          <w:sz w:val="30"/>
          <w:szCs w:val="30"/>
        </w:rPr>
      </w:pPr>
      <w:r w:rsidRPr="00482C97">
        <w:rPr>
          <w:rFonts w:ascii="Cambria" w:hAnsi="Cambria"/>
          <w:b/>
          <w:i/>
          <w:sz w:val="30"/>
          <w:szCs w:val="30"/>
        </w:rPr>
        <w:t>Технологическая карта работы в группе: «Экспериментаторы»</w:t>
      </w:r>
    </w:p>
    <w:p w:rsidR="000A670F" w:rsidRDefault="000A670F" w:rsidP="00F66C71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8486"/>
        <w:gridCol w:w="1578"/>
      </w:tblGrid>
      <w:tr w:rsidR="000A670F" w:rsidRPr="00202CC3" w:rsidTr="00A023A5">
        <w:trPr>
          <w:trHeight w:val="409"/>
        </w:trPr>
        <w:tc>
          <w:tcPr>
            <w:tcW w:w="458" w:type="dxa"/>
            <w:vAlign w:val="center"/>
          </w:tcPr>
          <w:p w:rsidR="000A670F" w:rsidRPr="00202CC3" w:rsidRDefault="000A670F" w:rsidP="00202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86" w:type="dxa"/>
            <w:vAlign w:val="center"/>
          </w:tcPr>
          <w:p w:rsidR="000A670F" w:rsidRPr="00202CC3" w:rsidRDefault="000A670F" w:rsidP="00202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C3">
              <w:rPr>
                <w:rFonts w:ascii="Times New Roman" w:hAnsi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1578" w:type="dxa"/>
            <w:vAlign w:val="center"/>
          </w:tcPr>
          <w:p w:rsidR="000A670F" w:rsidRPr="00202CC3" w:rsidRDefault="000A670F" w:rsidP="00202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C3">
              <w:rPr>
                <w:rFonts w:ascii="Times New Roman" w:hAnsi="Times New Roman"/>
                <w:b/>
                <w:sz w:val="24"/>
                <w:szCs w:val="24"/>
              </w:rPr>
              <w:t>Время выполнения</w:t>
            </w:r>
          </w:p>
        </w:tc>
      </w:tr>
      <w:tr w:rsidR="000A670F" w:rsidRPr="00B53FB2" w:rsidTr="00A023A5">
        <w:trPr>
          <w:trHeight w:val="1310"/>
        </w:trPr>
        <w:tc>
          <w:tcPr>
            <w:tcW w:w="458" w:type="dxa"/>
            <w:vAlign w:val="center"/>
          </w:tcPr>
          <w:p w:rsidR="000A670F" w:rsidRPr="00202CC3" w:rsidRDefault="000A670F" w:rsidP="00202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86" w:type="dxa"/>
            <w:vAlign w:val="center"/>
          </w:tcPr>
          <w:p w:rsidR="000A670F" w:rsidRPr="00B53FB2" w:rsidRDefault="000A670F" w:rsidP="00482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Ознакомьтесь с представленной практической работой и лабораторным оборудованием</w:t>
            </w:r>
            <w:r w:rsidRPr="002F5B2C">
              <w:rPr>
                <w:rFonts w:ascii="Times New Roman" w:hAnsi="Times New Roman"/>
                <w:sz w:val="24"/>
                <w:szCs w:val="24"/>
              </w:rPr>
              <w:t>. Выделите, с какими понятиями, величинами вам придется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тать. </w:t>
            </w:r>
          </w:p>
        </w:tc>
        <w:tc>
          <w:tcPr>
            <w:tcW w:w="1578" w:type="dxa"/>
            <w:vAlign w:val="center"/>
          </w:tcPr>
          <w:p w:rsidR="000A670F" w:rsidRPr="00202CC3" w:rsidRDefault="000A670F" w:rsidP="00202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A670F" w:rsidRPr="00B53FB2" w:rsidTr="00A023A5">
        <w:trPr>
          <w:trHeight w:val="6038"/>
        </w:trPr>
        <w:tc>
          <w:tcPr>
            <w:tcW w:w="458" w:type="dxa"/>
            <w:vAlign w:val="center"/>
          </w:tcPr>
          <w:p w:rsidR="000A670F" w:rsidRPr="00202CC3" w:rsidRDefault="000A670F" w:rsidP="00202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86" w:type="dxa"/>
            <w:vAlign w:val="center"/>
          </w:tcPr>
          <w:p w:rsidR="000A670F" w:rsidRPr="00B53FB2" w:rsidRDefault="000A670F" w:rsidP="00202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Используя знание  закона Бойля-Мариотта и необходимое для этого оборудование, определите  величину давления меньшего и большего, чем  привычное нам атмосферное, поддерживаемое в космическом корабле.</w:t>
            </w:r>
          </w:p>
          <w:p w:rsidR="000A670F" w:rsidRDefault="000A670F" w:rsidP="00202CC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670F" w:rsidRPr="00202CC3" w:rsidRDefault="000A670F" w:rsidP="00202CC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02CC3">
              <w:rPr>
                <w:rFonts w:ascii="Times New Roman" w:hAnsi="Times New Roman"/>
                <w:i/>
                <w:sz w:val="24"/>
                <w:szCs w:val="24"/>
              </w:rPr>
              <w:t>Эксперимент № 1</w:t>
            </w:r>
          </w:p>
          <w:p w:rsidR="000A670F" w:rsidRPr="00B53FB2" w:rsidRDefault="000A670F" w:rsidP="00202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Определение давления воздуха в шаре, если оно меньше, чем атмосферное</w:t>
            </w:r>
          </w:p>
          <w:p w:rsidR="000A670F" w:rsidRPr="00B53FB2" w:rsidRDefault="000A670F" w:rsidP="00202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Оборудование: шар для взвешивания воздуха с откаченным воздухом, пробкой, трубкой с зажимом, стеклянный сосуд с  подкрашенной  жидкостью, трубка, запаянная с одного конца, линейка, барометр-анероид.</w:t>
            </w:r>
          </w:p>
          <w:p w:rsidR="000A670F" w:rsidRPr="00B53FB2" w:rsidRDefault="000A670F" w:rsidP="00202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 xml:space="preserve">Предложите способ определения  пониженного давления  воздуха в шаре с помощью этого оборудования.  Определите давление воздуха в шаре. Оцените погрешность своих измерений. </w:t>
            </w:r>
          </w:p>
          <w:p w:rsidR="000A670F" w:rsidRDefault="000A670F" w:rsidP="00202CC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670F" w:rsidRPr="00202CC3" w:rsidRDefault="000A670F" w:rsidP="00202CC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02CC3">
              <w:rPr>
                <w:rFonts w:ascii="Times New Roman" w:hAnsi="Times New Roman"/>
                <w:i/>
                <w:sz w:val="24"/>
                <w:szCs w:val="24"/>
              </w:rPr>
              <w:t>Эксперимент № 2</w:t>
            </w:r>
          </w:p>
          <w:p w:rsidR="000A670F" w:rsidRPr="00B53FB2" w:rsidRDefault="000A670F" w:rsidP="00202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 xml:space="preserve">Определение давления воздуха в шаре, если оно больше, чем атмосферное.   </w:t>
            </w:r>
          </w:p>
          <w:p w:rsidR="000A670F" w:rsidRPr="00B53FB2" w:rsidRDefault="000A670F" w:rsidP="00202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Оборудование: шар для взвешивания воздуха с накаченным воздухом, пробкой, трубкой с зажимом, стеклянный сосуд с жидкостью, трубка, запаянная с одного конца, линейка, барометр-анероид.</w:t>
            </w:r>
          </w:p>
        </w:tc>
        <w:tc>
          <w:tcPr>
            <w:tcW w:w="1578" w:type="dxa"/>
            <w:vAlign w:val="center"/>
          </w:tcPr>
          <w:p w:rsidR="000A670F" w:rsidRPr="00202CC3" w:rsidRDefault="000A670F" w:rsidP="00202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A670F" w:rsidRPr="00B53FB2" w:rsidTr="00A023A5">
        <w:trPr>
          <w:trHeight w:val="1532"/>
        </w:trPr>
        <w:tc>
          <w:tcPr>
            <w:tcW w:w="458" w:type="dxa"/>
            <w:vAlign w:val="center"/>
          </w:tcPr>
          <w:p w:rsidR="000A670F" w:rsidRPr="00202CC3" w:rsidRDefault="000A670F" w:rsidP="00202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86" w:type="dxa"/>
            <w:vAlign w:val="center"/>
          </w:tcPr>
          <w:p w:rsidR="000A670F" w:rsidRPr="00B53FB2" w:rsidRDefault="000A670F" w:rsidP="00202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Предложите способ определения повышенного давления  воздуха в шаре с помощью этого оборудования. Определите давление воздуха в шаре. Оцените погрешность своих измерений.</w:t>
            </w:r>
          </w:p>
        </w:tc>
        <w:tc>
          <w:tcPr>
            <w:tcW w:w="1578" w:type="dxa"/>
            <w:vAlign w:val="center"/>
          </w:tcPr>
          <w:p w:rsidR="000A670F" w:rsidRPr="00202CC3" w:rsidRDefault="000A670F" w:rsidP="00202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A670F" w:rsidRPr="00B53FB2" w:rsidTr="00A023A5">
        <w:trPr>
          <w:trHeight w:val="1285"/>
        </w:trPr>
        <w:tc>
          <w:tcPr>
            <w:tcW w:w="458" w:type="dxa"/>
            <w:vAlign w:val="center"/>
          </w:tcPr>
          <w:p w:rsidR="000A670F" w:rsidRPr="00202CC3" w:rsidRDefault="000A670F" w:rsidP="00202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86" w:type="dxa"/>
            <w:vAlign w:val="center"/>
          </w:tcPr>
          <w:p w:rsidR="000A670F" w:rsidRPr="00B53FB2" w:rsidRDefault="000A670F" w:rsidP="00482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Сформулируйте </w:t>
            </w:r>
            <w:r w:rsidRPr="00B53FB2">
              <w:rPr>
                <w:rFonts w:ascii="Times New Roman" w:hAnsi="Times New Roman"/>
                <w:sz w:val="24"/>
                <w:szCs w:val="24"/>
              </w:rPr>
              <w:t>вывод по всем трем эксперимента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3FB2">
              <w:rPr>
                <w:rFonts w:ascii="Times New Roman" w:hAnsi="Times New Roman"/>
                <w:sz w:val="24"/>
                <w:szCs w:val="24"/>
              </w:rPr>
              <w:t xml:space="preserve"> Оформлени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3FB2">
              <w:rPr>
                <w:rFonts w:ascii="Times New Roman" w:hAnsi="Times New Roman"/>
                <w:sz w:val="24"/>
                <w:szCs w:val="24"/>
              </w:rPr>
              <w:t xml:space="preserve"> вывода произвольное.</w:t>
            </w:r>
          </w:p>
        </w:tc>
        <w:tc>
          <w:tcPr>
            <w:tcW w:w="1578" w:type="dxa"/>
            <w:vAlign w:val="center"/>
          </w:tcPr>
          <w:p w:rsidR="000A670F" w:rsidRPr="00202CC3" w:rsidRDefault="000A670F" w:rsidP="00202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A670F" w:rsidRPr="00B53FB2" w:rsidTr="00A023A5">
        <w:trPr>
          <w:trHeight w:val="1686"/>
        </w:trPr>
        <w:tc>
          <w:tcPr>
            <w:tcW w:w="458" w:type="dxa"/>
            <w:vAlign w:val="center"/>
          </w:tcPr>
          <w:p w:rsidR="000A670F" w:rsidRPr="00202CC3" w:rsidRDefault="000A670F" w:rsidP="00202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86" w:type="dxa"/>
            <w:vAlign w:val="center"/>
          </w:tcPr>
          <w:p w:rsidR="000A670F" w:rsidRPr="00B53FB2" w:rsidRDefault="000A670F" w:rsidP="00482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ерите </w:t>
            </w:r>
            <w:r w:rsidRPr="00B53FB2">
              <w:rPr>
                <w:rFonts w:ascii="Times New Roman" w:hAnsi="Times New Roman"/>
                <w:sz w:val="24"/>
                <w:szCs w:val="24"/>
              </w:rPr>
              <w:t xml:space="preserve"> члена команды для предоставления вывода о проделанной работе группы классу и краткий рассказ о способе определения повышенного давления. </w:t>
            </w:r>
          </w:p>
        </w:tc>
        <w:tc>
          <w:tcPr>
            <w:tcW w:w="1578" w:type="dxa"/>
            <w:vAlign w:val="center"/>
          </w:tcPr>
          <w:p w:rsidR="000A670F" w:rsidRPr="00202CC3" w:rsidRDefault="000A670F" w:rsidP="00202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0A670F" w:rsidRDefault="000A670F" w:rsidP="00F6721C">
      <w:pPr>
        <w:ind w:left="720"/>
        <w:jc w:val="both"/>
        <w:rPr>
          <w:rFonts w:ascii="Times New Roman" w:hAnsi="Times New Roman"/>
          <w:sz w:val="24"/>
          <w:szCs w:val="24"/>
        </w:rPr>
      </w:pPr>
    </w:p>
    <w:sectPr w:rsidR="000A670F" w:rsidSect="001F4580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AD1"/>
    <w:multiLevelType w:val="hybridMultilevel"/>
    <w:tmpl w:val="EE44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46DA8"/>
    <w:multiLevelType w:val="hybridMultilevel"/>
    <w:tmpl w:val="2A4C1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961E4"/>
    <w:multiLevelType w:val="hybridMultilevel"/>
    <w:tmpl w:val="4AE49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76A4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45B8B"/>
    <w:multiLevelType w:val="hybridMultilevel"/>
    <w:tmpl w:val="6A96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3563C"/>
    <w:multiLevelType w:val="hybridMultilevel"/>
    <w:tmpl w:val="E9002D0E"/>
    <w:lvl w:ilvl="0" w:tplc="B3323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D03BE"/>
    <w:multiLevelType w:val="multilevel"/>
    <w:tmpl w:val="6D42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4827E0"/>
    <w:multiLevelType w:val="hybridMultilevel"/>
    <w:tmpl w:val="EC1A3078"/>
    <w:lvl w:ilvl="0" w:tplc="B3323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C34B0"/>
    <w:multiLevelType w:val="hybridMultilevel"/>
    <w:tmpl w:val="F0FEF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304C6"/>
    <w:multiLevelType w:val="hybridMultilevel"/>
    <w:tmpl w:val="CA56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4E413D"/>
    <w:multiLevelType w:val="hybridMultilevel"/>
    <w:tmpl w:val="F6C6D3EE"/>
    <w:lvl w:ilvl="0" w:tplc="E6C24BE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A20809"/>
    <w:multiLevelType w:val="multilevel"/>
    <w:tmpl w:val="15CE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264A9"/>
    <w:multiLevelType w:val="hybridMultilevel"/>
    <w:tmpl w:val="CA56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EF0678"/>
    <w:multiLevelType w:val="hybridMultilevel"/>
    <w:tmpl w:val="B04E2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76A4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D0BEA"/>
    <w:multiLevelType w:val="hybridMultilevel"/>
    <w:tmpl w:val="8D50A5DA"/>
    <w:lvl w:ilvl="0" w:tplc="B3323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B35DF"/>
    <w:multiLevelType w:val="hybridMultilevel"/>
    <w:tmpl w:val="EE2C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03685D"/>
    <w:multiLevelType w:val="hybridMultilevel"/>
    <w:tmpl w:val="0A20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A80968"/>
    <w:multiLevelType w:val="hybridMultilevel"/>
    <w:tmpl w:val="58B6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75C8F"/>
    <w:multiLevelType w:val="hybridMultilevel"/>
    <w:tmpl w:val="2FDEA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76A4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0576A"/>
    <w:multiLevelType w:val="hybridMultilevel"/>
    <w:tmpl w:val="8B22148A"/>
    <w:lvl w:ilvl="0" w:tplc="25AA43C0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17"/>
  </w:num>
  <w:num w:numId="10">
    <w:abstractNumId w:val="12"/>
  </w:num>
  <w:num w:numId="11">
    <w:abstractNumId w:val="2"/>
  </w:num>
  <w:num w:numId="12">
    <w:abstractNumId w:val="15"/>
  </w:num>
  <w:num w:numId="13">
    <w:abstractNumId w:val="14"/>
  </w:num>
  <w:num w:numId="14">
    <w:abstractNumId w:val="18"/>
  </w:num>
  <w:num w:numId="15">
    <w:abstractNumId w:val="9"/>
  </w:num>
  <w:num w:numId="16">
    <w:abstractNumId w:val="3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08"/>
    <w:rsid w:val="00081052"/>
    <w:rsid w:val="000A670F"/>
    <w:rsid w:val="00103415"/>
    <w:rsid w:val="001914CB"/>
    <w:rsid w:val="00191EE6"/>
    <w:rsid w:val="001937A7"/>
    <w:rsid w:val="001F41F3"/>
    <w:rsid w:val="001F4580"/>
    <w:rsid w:val="00202CC3"/>
    <w:rsid w:val="0022468F"/>
    <w:rsid w:val="00252F30"/>
    <w:rsid w:val="00256E08"/>
    <w:rsid w:val="002808DF"/>
    <w:rsid w:val="00283D83"/>
    <w:rsid w:val="002F5B2C"/>
    <w:rsid w:val="00344188"/>
    <w:rsid w:val="003C549B"/>
    <w:rsid w:val="003C6294"/>
    <w:rsid w:val="003D13F8"/>
    <w:rsid w:val="003F2A7E"/>
    <w:rsid w:val="004534A5"/>
    <w:rsid w:val="00475719"/>
    <w:rsid w:val="00482C97"/>
    <w:rsid w:val="004B774C"/>
    <w:rsid w:val="00514DFB"/>
    <w:rsid w:val="00587C16"/>
    <w:rsid w:val="005A263E"/>
    <w:rsid w:val="005A66E3"/>
    <w:rsid w:val="00655BF7"/>
    <w:rsid w:val="006C5240"/>
    <w:rsid w:val="00774F22"/>
    <w:rsid w:val="007A1CAD"/>
    <w:rsid w:val="00836ECF"/>
    <w:rsid w:val="008764C2"/>
    <w:rsid w:val="008A23CC"/>
    <w:rsid w:val="008A28C4"/>
    <w:rsid w:val="008C1A0D"/>
    <w:rsid w:val="0090539F"/>
    <w:rsid w:val="009543B4"/>
    <w:rsid w:val="00970240"/>
    <w:rsid w:val="009830F5"/>
    <w:rsid w:val="009C2E0C"/>
    <w:rsid w:val="009C716F"/>
    <w:rsid w:val="00A023A5"/>
    <w:rsid w:val="00A114DA"/>
    <w:rsid w:val="00A33507"/>
    <w:rsid w:val="00A3473B"/>
    <w:rsid w:val="00A53AC9"/>
    <w:rsid w:val="00A8763C"/>
    <w:rsid w:val="00B16BBF"/>
    <w:rsid w:val="00B53FB2"/>
    <w:rsid w:val="00BC14FA"/>
    <w:rsid w:val="00C1432B"/>
    <w:rsid w:val="00CC3E4D"/>
    <w:rsid w:val="00CD7B40"/>
    <w:rsid w:val="00D43D2B"/>
    <w:rsid w:val="00D822CD"/>
    <w:rsid w:val="00D85C55"/>
    <w:rsid w:val="00DB008A"/>
    <w:rsid w:val="00E95ACE"/>
    <w:rsid w:val="00EB191F"/>
    <w:rsid w:val="00ED1BFC"/>
    <w:rsid w:val="00F129ED"/>
    <w:rsid w:val="00F24787"/>
    <w:rsid w:val="00F51D06"/>
    <w:rsid w:val="00F66C71"/>
    <w:rsid w:val="00F6721C"/>
    <w:rsid w:val="00F90F85"/>
    <w:rsid w:val="00F9241F"/>
    <w:rsid w:val="00F94FFA"/>
    <w:rsid w:val="00FB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0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6E08"/>
    <w:pPr>
      <w:ind w:left="720"/>
      <w:contextualSpacing/>
    </w:pPr>
  </w:style>
  <w:style w:type="table" w:styleId="TableGrid">
    <w:name w:val="Table Grid"/>
    <w:basedOn w:val="TableNormal"/>
    <w:uiPriority w:val="99"/>
    <w:rsid w:val="001914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B16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B16BBF"/>
  </w:style>
  <w:style w:type="paragraph" w:styleId="BalloonText">
    <w:name w:val="Balloon Text"/>
    <w:basedOn w:val="Normal"/>
    <w:link w:val="BalloonTextChar"/>
    <w:uiPriority w:val="99"/>
    <w:semiHidden/>
    <w:rsid w:val="009C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58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5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687</Words>
  <Characters>3922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dc:description/>
  <cp:lastModifiedBy>ольга</cp:lastModifiedBy>
  <cp:revision>2</cp:revision>
  <cp:lastPrinted>2014-01-17T05:04:00Z</cp:lastPrinted>
  <dcterms:created xsi:type="dcterms:W3CDTF">2014-05-05T13:36:00Z</dcterms:created>
  <dcterms:modified xsi:type="dcterms:W3CDTF">2014-05-05T13:36:00Z</dcterms:modified>
</cp:coreProperties>
</file>