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rPr>
          <w:rFonts w:ascii="Times New Roman" w:eastAsia="Times New Roman" w:hAnsi="Times New Roman"/>
          <w:noProof/>
          <w:color w:val="000000"/>
          <w:sz w:val="30"/>
          <w:szCs w:val="30"/>
        </w:rPr>
      </w:pP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jc w:val="right"/>
        <w:rPr>
          <w:rFonts w:ascii="Times New Roman" w:eastAsia="Times New Roman" w:hAnsi="Times New Roman"/>
          <w:noProof/>
          <w:color w:val="000000"/>
          <w:sz w:val="30"/>
          <w:szCs w:val="30"/>
        </w:rPr>
      </w:pPr>
      <w:r w:rsidRPr="0038063E">
        <w:rPr>
          <w:rFonts w:ascii="Times New Roman" w:eastAsia="Times New Roman" w:hAnsi="Times New Roman"/>
          <w:noProof/>
          <w:color w:val="000000"/>
          <w:sz w:val="30"/>
          <w:szCs w:val="30"/>
        </w:rPr>
        <w:t xml:space="preserve">    Рисунок 1</w:t>
      </w:r>
    </w:p>
    <w:p w:rsidR="0038063E" w:rsidRPr="0038063E" w:rsidRDefault="00C919A8" w:rsidP="0038063E">
      <w:pPr>
        <w:widowControl w:val="0"/>
        <w:tabs>
          <w:tab w:val="left" w:pos="1468"/>
          <w:tab w:val="right" w:pos="9486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/>
          <w:sz w:val="30"/>
          <w:szCs w:val="30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</w:rPr>
        <w:t xml:space="preserve">     </w:t>
      </w:r>
      <w:bookmarkStart w:id="0" w:name="_GoBack"/>
      <w:bookmarkEnd w:id="0"/>
      <w:r w:rsidR="0038063E" w:rsidRPr="0038063E">
        <w:rPr>
          <w:rFonts w:ascii="Times New Roman" w:eastAsia="Times New Roman" w:hAnsi="Times New Roman"/>
          <w:noProof/>
          <w:color w:val="000000"/>
          <w:sz w:val="30"/>
          <w:szCs w:val="30"/>
        </w:rPr>
        <w:t>КЛИН ДРЕВНИЙ! ОН ПРЕКРАСЕН!</w:t>
      </w:r>
    </w:p>
    <w:p w:rsid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142"/>
        <w:jc w:val="both"/>
        <w:rPr>
          <w:rFonts w:ascii="Times New Roman" w:eastAsia="Times New Roman" w:hAnsi="Times New Roman"/>
          <w:noProof/>
          <w:color w:val="000000"/>
          <w:sz w:val="30"/>
          <w:szCs w:val="30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2B7E118" wp14:editId="534312B6">
            <wp:extent cx="6105525" cy="8401050"/>
            <wp:effectExtent l="0" t="0" r="9525" b="0"/>
            <wp:docPr id="10" name="Рисунок 10" descr="F:\DCIM\100SSCAM\SDC1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DCIM\100SSCAM\SDC12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142"/>
        <w:jc w:val="right"/>
        <w:rPr>
          <w:rFonts w:ascii="Times New Roman" w:eastAsia="Times New Roman" w:hAnsi="Times New Roman"/>
          <w:noProof/>
          <w:color w:val="000000"/>
          <w:sz w:val="30"/>
          <w:szCs w:val="30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Рисунок 2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240" w:lineRule="auto"/>
        <w:ind w:left="520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Церковь Успения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520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05500" cy="4810125"/>
            <wp:effectExtent l="0" t="0" r="0" b="9525"/>
            <wp:docPr id="9" name="Рисунок 9" descr="F:\DCIM\100SSCAM\SDC1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DCIM\100SSCAM\SDC12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</w:tabs>
        <w:spacing w:after="0" w:line="24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Рисунок 3</w:t>
      </w: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24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       </w:t>
      </w:r>
      <w:proofErr w:type="spellStart"/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Богодельня</w:t>
      </w:r>
      <w:proofErr w:type="spellEnd"/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 больница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520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05500" cy="36287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93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noProof/>
          <w:color w:val="000000"/>
          <w:sz w:val="30"/>
          <w:szCs w:val="30"/>
        </w:rPr>
      </w:pPr>
      <w:r w:rsidRPr="0038063E">
        <w:rPr>
          <w:rFonts w:ascii="Times New Roman" w:eastAsia="Times New Roman" w:hAnsi="Times New Roman"/>
          <w:noProof/>
          <w:color w:val="000000"/>
          <w:sz w:val="30"/>
          <w:szCs w:val="30"/>
        </w:rPr>
        <w:lastRenderedPageBreak/>
        <w:t>Рисунок 4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«Старый город»,  вид с современной улицы Чайковского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457950" cy="4114800"/>
            <wp:effectExtent l="0" t="0" r="0" b="0"/>
            <wp:docPr id="8" name="Рисунок 8" descr="F:\DCIM\100SSCAM\SDC1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DCIM\100SSCAM\SDC123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Рисунок 5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spellStart"/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Божедомский</w:t>
      </w:r>
      <w:proofErr w:type="spellEnd"/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стеклянный завод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515100" cy="3857625"/>
            <wp:effectExtent l="0" t="0" r="0" b="9525"/>
            <wp:docPr id="7" name="Рисунок 7" descr="F:\DCIM\100SSCAM\SDC1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DCIM\100SSCAM\SDC123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 xml:space="preserve">Рисунок 6 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Торговая площадь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467475" cy="3743325"/>
            <wp:effectExtent l="0" t="0" r="9525" b="9525"/>
            <wp:docPr id="6" name="Рисунок 6" descr="F:\DCIM\100SSCAM\SDC1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DCIM\100SSCAM\SDC123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Рисунок 7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Стеклянный завод Орлова и церковь Успения.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467475" cy="4219575"/>
            <wp:effectExtent l="0" t="0" r="9525" b="9525"/>
            <wp:docPr id="5" name="Рисунок 5" descr="F:\DCIM\100SSCAM\SDC1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DCIM\100SSCAM\SDC123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Рисунок 8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Троицкий собор.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305550" cy="4048125"/>
            <wp:effectExtent l="0" t="0" r="0" b="9525"/>
            <wp:docPr id="4" name="Рисунок 4" descr="F:\DCIM\100SSCAM\SDC1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DCIM\100SSCAM\SDC12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Рисунок 9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Железнодорожный вокзал.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305550" cy="3895725"/>
            <wp:effectExtent l="0" t="0" r="0" b="9525"/>
            <wp:docPr id="3" name="Рисунок 3" descr="F:\DCIM\100SSCAM\SDC1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DCIM\100SSCAM\SDC12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Рисунок 10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СЕМЕЙНОЕ ДРЕВО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24575" cy="8162925"/>
            <wp:effectExtent l="0" t="0" r="9525" b="9525"/>
            <wp:docPr id="2" name="Рисунок 2" descr="F:\DCIM\100SSCAM\SDC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DCIM\100SSCAM\SDC124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Рисунок 11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022975" cy="79260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792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38063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Рисунок 12</w:t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noProof/>
          <w:color w:val="000000"/>
          <w:sz w:val="30"/>
          <w:szCs w:val="30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048375" cy="7734300"/>
            <wp:effectExtent l="0" t="0" r="9525" b="0"/>
            <wp:docPr id="1" name="Рисунок 1" descr="F:\DCIM\100SSCAM\SDC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DCIM\100SSCAM\SDC124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r="1152" b="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noProof/>
          <w:color w:val="000000"/>
          <w:sz w:val="30"/>
          <w:szCs w:val="30"/>
        </w:rPr>
      </w:pPr>
    </w:p>
    <w:p w:rsidR="0038063E" w:rsidRPr="0038063E" w:rsidRDefault="0038063E" w:rsidP="0038063E">
      <w:pPr>
        <w:widowControl w:val="0"/>
        <w:tabs>
          <w:tab w:val="left" w:pos="1468"/>
          <w:tab w:val="right" w:pos="9486"/>
        </w:tabs>
        <w:spacing w:after="0" w:line="360" w:lineRule="auto"/>
        <w:ind w:left="-142"/>
        <w:jc w:val="both"/>
        <w:rPr>
          <w:rFonts w:ascii="Times New Roman" w:eastAsia="Times New Roman" w:hAnsi="Times New Roman"/>
          <w:noProof/>
          <w:color w:val="000000"/>
          <w:sz w:val="30"/>
          <w:szCs w:val="30"/>
        </w:rPr>
      </w:pPr>
    </w:p>
    <w:p w:rsidR="003C0B37" w:rsidRDefault="003C0B37"/>
    <w:sectPr w:rsidR="003C0B37" w:rsidSect="0038063E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1C4"/>
    <w:rsid w:val="0038063E"/>
    <w:rsid w:val="003C0B37"/>
    <w:rsid w:val="005061C4"/>
    <w:rsid w:val="00BB3CF0"/>
    <w:rsid w:val="00C9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3CF0"/>
    <w:rPr>
      <w:rFonts w:cs="Times New Roman"/>
      <w:b/>
    </w:rPr>
  </w:style>
  <w:style w:type="character" w:styleId="a4">
    <w:name w:val="Emphasis"/>
    <w:basedOn w:val="a0"/>
    <w:uiPriority w:val="20"/>
    <w:qFormat/>
    <w:rsid w:val="00BB3CF0"/>
    <w:rPr>
      <w:rFonts w:cs="Times New Roman"/>
      <w:i/>
    </w:rPr>
  </w:style>
  <w:style w:type="paragraph" w:styleId="a5">
    <w:name w:val="No Spacing"/>
    <w:uiPriority w:val="1"/>
    <w:qFormat/>
    <w:rsid w:val="00BB3CF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B3CF0"/>
    <w:pPr>
      <w:ind w:left="708"/>
    </w:pPr>
  </w:style>
  <w:style w:type="paragraph" w:styleId="a7">
    <w:name w:val="Balloon Text"/>
    <w:basedOn w:val="a"/>
    <w:link w:val="a8"/>
    <w:uiPriority w:val="99"/>
    <w:semiHidden/>
    <w:unhideWhenUsed/>
    <w:rsid w:val="0038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0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3CF0"/>
    <w:rPr>
      <w:rFonts w:cs="Times New Roman"/>
      <w:b/>
    </w:rPr>
  </w:style>
  <w:style w:type="character" w:styleId="a4">
    <w:name w:val="Emphasis"/>
    <w:basedOn w:val="a0"/>
    <w:uiPriority w:val="20"/>
    <w:qFormat/>
    <w:rsid w:val="00BB3CF0"/>
    <w:rPr>
      <w:rFonts w:cs="Times New Roman"/>
      <w:i/>
    </w:rPr>
  </w:style>
  <w:style w:type="paragraph" w:styleId="a5">
    <w:name w:val="No Spacing"/>
    <w:uiPriority w:val="1"/>
    <w:qFormat/>
    <w:rsid w:val="00BB3CF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B3CF0"/>
    <w:pPr>
      <w:ind w:left="708"/>
    </w:pPr>
  </w:style>
  <w:style w:type="paragraph" w:styleId="a7">
    <w:name w:val="Balloon Text"/>
    <w:basedOn w:val="a"/>
    <w:link w:val="a8"/>
    <w:uiPriority w:val="99"/>
    <w:semiHidden/>
    <w:unhideWhenUsed/>
    <w:rsid w:val="0038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0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65</Words>
  <Characters>374</Characters>
  <Application>Microsoft Office Word</Application>
  <DocSecurity>0</DocSecurity>
  <Lines>3</Lines>
  <Paragraphs>1</Paragraphs>
  <ScaleCrop>false</ScaleCrop>
  <Company>SPecialiST RePack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2014-01-16T05:53:00Z</dcterms:created>
  <dcterms:modified xsi:type="dcterms:W3CDTF">2014-01-16T06:23:00Z</dcterms:modified>
</cp:coreProperties>
</file>