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8C" w:rsidRPr="00F842C8" w:rsidRDefault="00E34E10" w:rsidP="005A338C">
      <w:pPr>
        <w:spacing w:before="240" w:after="240" w:line="240" w:lineRule="auto"/>
        <w:ind w:firstLine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  <w:bookmarkStart w:id="0" w:name="_GoBack"/>
      <w:bookmarkEnd w:id="0"/>
      <w:r w:rsidR="005A338C" w:rsidRPr="00F842C8">
        <w:rPr>
          <w:rFonts w:ascii="Times New Roman" w:hAnsi="Times New Roman"/>
          <w:i/>
          <w:sz w:val="24"/>
          <w:szCs w:val="24"/>
        </w:rPr>
        <w:t>1</w:t>
      </w:r>
    </w:p>
    <w:p w:rsidR="005A338C" w:rsidRPr="00F842C8" w:rsidRDefault="005A338C" w:rsidP="005A338C">
      <w:pPr>
        <w:pStyle w:val="a5"/>
        <w:spacing w:before="240" w:after="120"/>
        <w:rPr>
          <w:rStyle w:val="a4"/>
          <w:rFonts w:ascii="Times New Roman" w:hAnsi="Times New Roman"/>
        </w:rPr>
      </w:pPr>
      <w:r w:rsidRPr="00F842C8">
        <w:rPr>
          <w:rStyle w:val="a4"/>
          <w:rFonts w:ascii="Times New Roman" w:hAnsi="Times New Roman"/>
        </w:rPr>
        <w:t>Задачи первого года обучения: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Обучающие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Формирование специальных знаний, умений и навыков по предмету и научного мировоззрения посредством:</w:t>
      </w:r>
    </w:p>
    <w:p w:rsidR="005A338C" w:rsidRPr="00F842C8" w:rsidRDefault="005A338C" w:rsidP="005A338C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>Знакомства</w:t>
      </w:r>
      <w:r w:rsidRPr="00F842C8">
        <w:rPr>
          <w:rFonts w:ascii="Times New Roman" w:hAnsi="Times New Roman" w:cs="Times New Roman"/>
          <w:b/>
          <w:lang w:bidi="he-IL"/>
        </w:rPr>
        <w:t xml:space="preserve"> </w:t>
      </w:r>
      <w:r w:rsidRPr="00F842C8">
        <w:rPr>
          <w:rFonts w:ascii="Times New Roman" w:hAnsi="Times New Roman" w:cs="Times New Roman"/>
          <w:lang w:bidi="he-IL"/>
        </w:rPr>
        <w:t xml:space="preserve">с историей возникновения арифметики, арифметических знаков, цифр, чисел, десятичной системы счисления, обыкновенных и десятичных дробей, календаря, алгебры и геометрии. </w:t>
      </w:r>
    </w:p>
    <w:p w:rsidR="005A338C" w:rsidRPr="00F842C8" w:rsidRDefault="005A338C" w:rsidP="005A338C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</w:rPr>
        <w:t>Расширения математического кругозора по темам «Десятичная запись натурального числа»; «Числовые игры» «Четность» «Признаки делимости» «Остатки» «Наибольший общий делитель. Наименьшее общее кратное».</w:t>
      </w:r>
    </w:p>
    <w:p w:rsidR="005A338C" w:rsidRPr="00F842C8" w:rsidRDefault="005A338C" w:rsidP="005A338C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</w:rPr>
      </w:pPr>
      <w:r w:rsidRPr="00F842C8">
        <w:rPr>
          <w:rFonts w:ascii="Times New Roman" w:hAnsi="Times New Roman" w:cs="Times New Roman"/>
        </w:rPr>
        <w:t>Изучения приемов вычислений, приемов устного счета.</w:t>
      </w:r>
    </w:p>
    <w:p w:rsidR="005A338C" w:rsidRPr="00F842C8" w:rsidRDefault="005A338C" w:rsidP="005A338C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</w:rPr>
        <w:t>Решения текстовых задач повышенной трудности «на переливание», «перекладывание», «движение», «части», «производительность».</w:t>
      </w:r>
    </w:p>
    <w:p w:rsidR="005A338C" w:rsidRPr="00F842C8" w:rsidRDefault="005A338C" w:rsidP="005A338C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>Решения задач на логику и смекалку.</w:t>
      </w:r>
    </w:p>
    <w:p w:rsidR="005A338C" w:rsidRPr="00F842C8" w:rsidRDefault="005A338C" w:rsidP="005A338C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Решения задач по комбинаторике. </w:t>
      </w:r>
    </w:p>
    <w:p w:rsidR="005A338C" w:rsidRPr="00F842C8" w:rsidRDefault="005A338C" w:rsidP="005A338C">
      <w:pPr>
        <w:pStyle w:val="a3"/>
        <w:numPr>
          <w:ilvl w:val="0"/>
          <w:numId w:val="2"/>
        </w:numPr>
        <w:tabs>
          <w:tab w:val="left" w:pos="284"/>
        </w:tabs>
        <w:ind w:left="0" w:firstLine="360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Решения задач с геометрическим содержанием. </w:t>
      </w:r>
    </w:p>
    <w:p w:rsidR="005A338C" w:rsidRPr="00F842C8" w:rsidRDefault="005A338C" w:rsidP="005A338C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Развивающие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Расширение кругозора детей посредством: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развития познавательного интереса через знакомство с историей развития математики;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знакомства с математическими играми, головоломками, фокусами и применение их на практике;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развития наблюдательности, смекалки, умения выделять главное;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развития монологической речи, составления самостоятельного речевого высказывания на основе поставленной учебной задачи.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Воспитательные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воспитание настойчивости и упорства в достижении поставленной цели;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воспитание умения работать в коллективе;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воспитание уважительного отношения к мнению других.</w:t>
      </w:r>
    </w:p>
    <w:p w:rsidR="005A338C" w:rsidRPr="00F842C8" w:rsidRDefault="005A338C" w:rsidP="005A338C">
      <w:pPr>
        <w:pStyle w:val="a5"/>
        <w:spacing w:before="240" w:after="120"/>
        <w:rPr>
          <w:rStyle w:val="a4"/>
          <w:rFonts w:ascii="Times New Roman" w:hAnsi="Times New Roman"/>
        </w:rPr>
      </w:pPr>
      <w:r w:rsidRPr="00F842C8">
        <w:rPr>
          <w:rStyle w:val="a4"/>
          <w:rFonts w:ascii="Times New Roman" w:hAnsi="Times New Roman"/>
        </w:rPr>
        <w:t>Задачи второго года обучения: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Обучающие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Закрепление и расширение знаний, полученных за первый год обучения:</w:t>
      </w:r>
    </w:p>
    <w:p w:rsidR="005A338C" w:rsidRPr="00F842C8" w:rsidRDefault="005A338C" w:rsidP="005A338C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Знакомство с историей развития математики и ее творцами (на примере жизни и деятельности Пифагора, Фалеса, Виета, Декарта). </w:t>
      </w:r>
    </w:p>
    <w:p w:rsidR="005A338C" w:rsidRPr="00F842C8" w:rsidRDefault="005A338C" w:rsidP="005A338C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w w:val="105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>Решение задач на логику и смекалку: л</w:t>
      </w:r>
      <w:r w:rsidRPr="00F842C8">
        <w:rPr>
          <w:rFonts w:ascii="Times New Roman" w:hAnsi="Times New Roman" w:cs="Times New Roman"/>
          <w:w w:val="105"/>
          <w:lang w:bidi="he-IL"/>
        </w:rPr>
        <w:t xml:space="preserve">огических задач, комбинаторных задач, знакомство с умышленно ложными умозаключениями – софизмами, </w:t>
      </w:r>
      <w:r w:rsidRPr="00F842C8">
        <w:rPr>
          <w:rFonts w:ascii="Times New Roman" w:hAnsi="Times New Roman" w:cs="Times New Roman"/>
        </w:rPr>
        <w:t xml:space="preserve">решение </w:t>
      </w:r>
      <w:r w:rsidRPr="00F842C8">
        <w:rPr>
          <w:rFonts w:ascii="Times New Roman" w:hAnsi="Times New Roman" w:cs="Times New Roman"/>
          <w:lang w:bidi="he-IL"/>
        </w:rPr>
        <w:t>олимпиадных задачи и задач повышенной трудности, связанных с этой тематикой.</w:t>
      </w:r>
    </w:p>
    <w:p w:rsidR="005A338C" w:rsidRPr="00F842C8" w:rsidRDefault="005A338C" w:rsidP="005A338C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w w:val="105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>Изучение нашей жизни в числах</w:t>
      </w:r>
      <w:r w:rsidRPr="00F842C8">
        <w:rPr>
          <w:rFonts w:ascii="Times New Roman" w:hAnsi="Times New Roman" w:cs="Times New Roman"/>
          <w:w w:val="105"/>
          <w:lang w:bidi="he-IL"/>
        </w:rPr>
        <w:t xml:space="preserve"> в разделах: «Другие системы счисления», «Размер стиха», «Музыка в числах». Решение олимпиадных и конкурсных заданий, связанных с вычислениями.</w:t>
      </w:r>
    </w:p>
    <w:p w:rsidR="005A338C" w:rsidRPr="00F842C8" w:rsidRDefault="005A338C" w:rsidP="005A338C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Расширение знаний о делимости целых чисел, знакомство с принципом Дирихле, решение уравнений в целых числах, </w:t>
      </w:r>
      <w:r w:rsidRPr="00F842C8">
        <w:rPr>
          <w:rFonts w:ascii="Times New Roman" w:hAnsi="Times New Roman" w:cs="Times New Roman"/>
        </w:rPr>
        <w:t xml:space="preserve">решение </w:t>
      </w:r>
      <w:r w:rsidRPr="00F842C8">
        <w:rPr>
          <w:rFonts w:ascii="Times New Roman" w:hAnsi="Times New Roman" w:cs="Times New Roman"/>
          <w:lang w:bidi="he-IL"/>
        </w:rPr>
        <w:t>олимпиадных задач и задач повышенной трудности, связанных с этой тематикой.</w:t>
      </w:r>
    </w:p>
    <w:p w:rsidR="005A338C" w:rsidRPr="00F842C8" w:rsidRDefault="005A338C" w:rsidP="005A338C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Решение текстовых задач повышенной трудности. </w:t>
      </w:r>
    </w:p>
    <w:p w:rsidR="005A338C" w:rsidRPr="00F842C8" w:rsidRDefault="005A338C" w:rsidP="005A338C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Изучение модуля, его свойств, приемов решения уравнений и построения графиков. </w:t>
      </w:r>
    </w:p>
    <w:p w:rsidR="005A338C" w:rsidRPr="00F842C8" w:rsidRDefault="005A338C" w:rsidP="005A338C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</w:rPr>
      </w:pPr>
      <w:r w:rsidRPr="00F842C8">
        <w:rPr>
          <w:rFonts w:ascii="Times New Roman" w:hAnsi="Times New Roman" w:cs="Times New Roman"/>
          <w:lang w:bidi="he-IL"/>
        </w:rPr>
        <w:lastRenderedPageBreak/>
        <w:t>Решение задач из жизни геометрического содержания: знакомство с египетским треугольником различными примерами из жизни на применение теоремы Пифагора, теоремы Фалеса, расширенной теоремы Фалеса, знакомство с «золотым сечением» и изучение применения этой пропорции в архитектуре, придумывание новых архитектурных форм.</w:t>
      </w:r>
    </w:p>
    <w:p w:rsidR="005A338C" w:rsidRPr="00F842C8" w:rsidRDefault="005A338C" w:rsidP="005A338C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</w:rPr>
      </w:pPr>
      <w:r w:rsidRPr="00F842C8">
        <w:rPr>
          <w:rFonts w:ascii="Times New Roman" w:hAnsi="Times New Roman" w:cs="Times New Roman"/>
          <w:lang w:bidi="he-IL"/>
        </w:rPr>
        <w:t>Знакомство с играми «Пентамино», оригами, видами шифровки переписки.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Развивающие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Расширение кругозора детей посредством: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развития познавательного интереса через знакомство с историей развития математики;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развития умений и навыков поиска рационального решения;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развития умения организовать свою деятельность во времени;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развития умений и навыков посредством дискуссии.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Воспитательные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воспитание настойчивости и упорства в достижении поставленной цели;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воспитание умения работать в коллективе;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воспитание уважительного отношения к мнению других;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формирование устойчивой мотивации к интеллектуальному труду и труду в целом.</w:t>
      </w:r>
    </w:p>
    <w:p w:rsidR="005A338C" w:rsidRPr="00F842C8" w:rsidRDefault="005A338C" w:rsidP="005A338C">
      <w:pPr>
        <w:pStyle w:val="a5"/>
        <w:spacing w:before="240" w:after="120"/>
        <w:rPr>
          <w:rStyle w:val="a4"/>
          <w:rFonts w:ascii="Times New Roman" w:hAnsi="Times New Roman"/>
        </w:rPr>
      </w:pPr>
      <w:r w:rsidRPr="00F842C8">
        <w:rPr>
          <w:rStyle w:val="a4"/>
          <w:rFonts w:ascii="Times New Roman" w:hAnsi="Times New Roman"/>
        </w:rPr>
        <w:t>Задачи третьего года обучения: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Обучающие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Закрепление и расширение знаний, полученных за второй год обучения:</w:t>
      </w:r>
    </w:p>
    <w:p w:rsidR="005A338C" w:rsidRPr="00F842C8" w:rsidRDefault="005A338C" w:rsidP="005A338C">
      <w:pPr>
        <w:pStyle w:val="a3"/>
        <w:numPr>
          <w:ilvl w:val="0"/>
          <w:numId w:val="4"/>
        </w:numPr>
        <w:tabs>
          <w:tab w:val="left" w:pos="284"/>
        </w:tabs>
        <w:ind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>Знакомство с историей развития математики и ее творцами. (На примере жизни и деятельности ученых Декарта, Гаусса, Эйлера).</w:t>
      </w:r>
    </w:p>
    <w:p w:rsidR="005A338C" w:rsidRPr="00F842C8" w:rsidRDefault="005A338C" w:rsidP="005A338C">
      <w:pPr>
        <w:pStyle w:val="a3"/>
        <w:numPr>
          <w:ilvl w:val="0"/>
          <w:numId w:val="4"/>
        </w:numPr>
        <w:tabs>
          <w:tab w:val="left" w:pos="284"/>
        </w:tabs>
        <w:ind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 Решение уравнений высших степеней. Решение олимпиадных и конкурсных заданий по этой теме.</w:t>
      </w:r>
    </w:p>
    <w:p w:rsidR="005A338C" w:rsidRPr="00F842C8" w:rsidRDefault="005A338C" w:rsidP="005A338C">
      <w:pPr>
        <w:pStyle w:val="a3"/>
        <w:numPr>
          <w:ilvl w:val="0"/>
          <w:numId w:val="4"/>
        </w:numPr>
        <w:tabs>
          <w:tab w:val="left" w:pos="284"/>
        </w:tabs>
        <w:ind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 Решение уравнений, содержащих модуль</w:t>
      </w:r>
      <w:r w:rsidRPr="00F842C8">
        <w:rPr>
          <w:rFonts w:ascii="Times New Roman" w:hAnsi="Times New Roman" w:cs="Times New Roman"/>
          <w:w w:val="105"/>
          <w:lang w:bidi="he-IL"/>
        </w:rPr>
        <w:t xml:space="preserve">. </w:t>
      </w:r>
      <w:r w:rsidRPr="00F842C8">
        <w:rPr>
          <w:rFonts w:ascii="Times New Roman" w:hAnsi="Times New Roman" w:cs="Times New Roman"/>
          <w:lang w:bidi="he-IL"/>
        </w:rPr>
        <w:t>Решение олимпиадных и конкурсных заданий по этой теме.</w:t>
      </w:r>
    </w:p>
    <w:p w:rsidR="005A338C" w:rsidRPr="00F842C8" w:rsidRDefault="005A338C" w:rsidP="005A338C">
      <w:pPr>
        <w:pStyle w:val="a3"/>
        <w:numPr>
          <w:ilvl w:val="0"/>
          <w:numId w:val="4"/>
        </w:numPr>
        <w:tabs>
          <w:tab w:val="left" w:pos="284"/>
        </w:tabs>
        <w:ind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 Решение уравнений с параметрами</w:t>
      </w:r>
      <w:r w:rsidRPr="00F842C8">
        <w:rPr>
          <w:rFonts w:ascii="Times New Roman" w:hAnsi="Times New Roman" w:cs="Times New Roman"/>
          <w:w w:val="105"/>
          <w:lang w:bidi="he-IL"/>
        </w:rPr>
        <w:t xml:space="preserve">. </w:t>
      </w:r>
      <w:r w:rsidRPr="00F842C8">
        <w:rPr>
          <w:rFonts w:ascii="Times New Roman" w:hAnsi="Times New Roman" w:cs="Times New Roman"/>
          <w:lang w:bidi="he-IL"/>
        </w:rPr>
        <w:t>Решение олимпиадных и конкурсных заданий по этой теме.</w:t>
      </w:r>
    </w:p>
    <w:p w:rsidR="005A338C" w:rsidRPr="00F842C8" w:rsidRDefault="005A338C" w:rsidP="005A338C">
      <w:pPr>
        <w:pStyle w:val="a3"/>
        <w:numPr>
          <w:ilvl w:val="0"/>
          <w:numId w:val="4"/>
        </w:numPr>
        <w:tabs>
          <w:tab w:val="left" w:pos="284"/>
        </w:tabs>
        <w:ind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>Построение графиков уравнений с двумя переменными (задание фигур на координатной плоскости), решение систем уравнений с двумя переменными, содержащими модуль. Решение олимпиадных и конкурсных заданий по этой теме.</w:t>
      </w:r>
    </w:p>
    <w:p w:rsidR="005A338C" w:rsidRPr="00F842C8" w:rsidRDefault="005A338C" w:rsidP="005A338C">
      <w:pPr>
        <w:pStyle w:val="a3"/>
        <w:numPr>
          <w:ilvl w:val="0"/>
          <w:numId w:val="4"/>
        </w:numPr>
        <w:tabs>
          <w:tab w:val="left" w:pos="284"/>
        </w:tabs>
        <w:ind w:firstLine="360"/>
        <w:jc w:val="both"/>
        <w:rPr>
          <w:rFonts w:ascii="Times New Roman" w:hAnsi="Times New Roman" w:cs="Times New Roman"/>
          <w:lang w:bidi="he-IL"/>
        </w:rPr>
      </w:pPr>
      <w:r w:rsidRPr="00F842C8">
        <w:rPr>
          <w:rFonts w:ascii="Times New Roman" w:hAnsi="Times New Roman" w:cs="Times New Roman"/>
          <w:lang w:bidi="he-IL"/>
        </w:rPr>
        <w:t xml:space="preserve">Построение графика функции </w:t>
      </w:r>
      <w:r w:rsidRPr="00F842C8">
        <w:rPr>
          <w:rFonts w:ascii="Times New Roman" w:hAnsi="Times New Roman" w:cs="Times New Roman"/>
          <w:i/>
          <w:lang w:val="en-US" w:bidi="he-IL"/>
        </w:rPr>
        <w:t>y</w:t>
      </w:r>
      <w:r w:rsidRPr="00F842C8">
        <w:rPr>
          <w:rFonts w:ascii="Times New Roman" w:hAnsi="Times New Roman" w:cs="Times New Roman"/>
          <w:i/>
          <w:lang w:bidi="he-IL"/>
        </w:rPr>
        <w:t xml:space="preserve"> = |</w:t>
      </w:r>
      <w:r w:rsidRPr="00F842C8">
        <w:rPr>
          <w:rFonts w:ascii="Times New Roman" w:hAnsi="Times New Roman" w:cs="Times New Roman"/>
          <w:i/>
          <w:lang w:val="en-US" w:bidi="he-IL"/>
        </w:rPr>
        <w:t>f</w:t>
      </w:r>
      <w:r w:rsidRPr="00F842C8">
        <w:rPr>
          <w:rFonts w:ascii="Times New Roman" w:hAnsi="Times New Roman" w:cs="Times New Roman"/>
          <w:i/>
          <w:lang w:bidi="he-IL"/>
        </w:rPr>
        <w:t>(</w:t>
      </w:r>
      <w:r w:rsidRPr="00F842C8">
        <w:rPr>
          <w:rFonts w:ascii="Times New Roman" w:hAnsi="Times New Roman" w:cs="Times New Roman"/>
          <w:i/>
          <w:lang w:val="en-US" w:bidi="he-IL"/>
        </w:rPr>
        <w:t>x</w:t>
      </w:r>
      <w:r w:rsidRPr="00F842C8">
        <w:rPr>
          <w:rFonts w:ascii="Times New Roman" w:hAnsi="Times New Roman" w:cs="Times New Roman"/>
          <w:i/>
          <w:lang w:bidi="he-IL"/>
        </w:rPr>
        <w:t xml:space="preserve">)| </w:t>
      </w:r>
      <w:r w:rsidRPr="00F842C8">
        <w:rPr>
          <w:rFonts w:ascii="Times New Roman" w:hAnsi="Times New Roman" w:cs="Times New Roman"/>
          <w:lang w:bidi="he-IL"/>
        </w:rPr>
        <w:t>с использованием четности или нечетности функции при построении, определения модуля, метода интервалов. Решение оригинальных задач по данной теме.</w:t>
      </w:r>
    </w:p>
    <w:p w:rsidR="005A338C" w:rsidRPr="00F842C8" w:rsidRDefault="005A338C" w:rsidP="005A338C">
      <w:pPr>
        <w:pStyle w:val="a3"/>
        <w:numPr>
          <w:ilvl w:val="0"/>
          <w:numId w:val="4"/>
        </w:numPr>
        <w:tabs>
          <w:tab w:val="left" w:pos="284"/>
        </w:tabs>
        <w:ind w:firstLine="360"/>
        <w:jc w:val="both"/>
        <w:rPr>
          <w:rFonts w:ascii="Times New Roman" w:hAnsi="Times New Roman" w:cs="Times New Roman"/>
        </w:rPr>
      </w:pPr>
      <w:r w:rsidRPr="00F842C8">
        <w:rPr>
          <w:rFonts w:ascii="Times New Roman" w:hAnsi="Times New Roman" w:cs="Times New Roman"/>
          <w:lang w:bidi="he-IL"/>
        </w:rPr>
        <w:t>Изучение метода математической индукции.</w:t>
      </w:r>
    </w:p>
    <w:p w:rsidR="005A338C" w:rsidRPr="00F842C8" w:rsidRDefault="005A338C" w:rsidP="005A338C">
      <w:pPr>
        <w:pStyle w:val="a3"/>
        <w:numPr>
          <w:ilvl w:val="0"/>
          <w:numId w:val="4"/>
        </w:numPr>
        <w:tabs>
          <w:tab w:val="left" w:pos="284"/>
        </w:tabs>
        <w:ind w:firstLine="360"/>
        <w:jc w:val="both"/>
        <w:rPr>
          <w:rFonts w:ascii="Times New Roman" w:hAnsi="Times New Roman" w:cs="Times New Roman"/>
        </w:rPr>
      </w:pPr>
      <w:r w:rsidRPr="00F842C8">
        <w:rPr>
          <w:rFonts w:ascii="Times New Roman" w:hAnsi="Times New Roman" w:cs="Times New Roman"/>
          <w:lang w:bidi="he-IL"/>
        </w:rPr>
        <w:t xml:space="preserve">Решение старинных задач Сэма </w:t>
      </w:r>
      <w:proofErr w:type="spellStart"/>
      <w:r w:rsidRPr="00F842C8">
        <w:rPr>
          <w:rFonts w:ascii="Times New Roman" w:hAnsi="Times New Roman" w:cs="Times New Roman"/>
          <w:lang w:bidi="he-IL"/>
        </w:rPr>
        <w:t>Лойда</w:t>
      </w:r>
      <w:proofErr w:type="spellEnd"/>
      <w:r w:rsidRPr="00F842C8">
        <w:rPr>
          <w:rFonts w:ascii="Times New Roman" w:hAnsi="Times New Roman" w:cs="Times New Roman"/>
          <w:lang w:bidi="he-IL"/>
        </w:rPr>
        <w:t>.</w:t>
      </w:r>
    </w:p>
    <w:p w:rsidR="005A338C" w:rsidRPr="00F842C8" w:rsidRDefault="005A338C" w:rsidP="005A338C">
      <w:pPr>
        <w:pStyle w:val="a3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</w:rPr>
      </w:pPr>
      <w:r w:rsidRPr="00F842C8">
        <w:rPr>
          <w:rFonts w:ascii="Times New Roman" w:hAnsi="Times New Roman" w:cs="Times New Roman"/>
        </w:rPr>
        <w:t xml:space="preserve"> Ознакомление с различными видами многогранников,</w:t>
      </w:r>
      <w:r w:rsidRPr="00F842C8">
        <w:rPr>
          <w:rFonts w:ascii="Times New Roman" w:hAnsi="Times New Roman" w:cs="Times New Roman"/>
          <w:lang w:bidi="he-IL"/>
        </w:rPr>
        <w:t xml:space="preserve"> Формулой Эйлера.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Развивающие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Расширение кругозора детей посредством: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развития познавательного интереса через знакомство с историей развития математической науки и ее творцами;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развитие умений и навыков самостоятельной работы и навыков самообразования;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развитие умения аргументировано отстаивать свои взгляды и убеждения;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развитие навыков работы с проблемной ситуацией;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развитие умений и навыков публичного выступления.</w:t>
      </w:r>
    </w:p>
    <w:p w:rsidR="005A338C" w:rsidRPr="00F842C8" w:rsidRDefault="005A338C" w:rsidP="005A33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Воспитательные</w:t>
      </w:r>
      <w:r w:rsidRPr="00F842C8">
        <w:rPr>
          <w:rFonts w:ascii="Times New Roman" w:hAnsi="Times New Roman"/>
          <w:sz w:val="24"/>
          <w:szCs w:val="24"/>
        </w:rPr>
        <w:t>: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воспитание настойчивости и упорства в достижении поставленной цели;</w:t>
      </w:r>
    </w:p>
    <w:p w:rsidR="005A338C" w:rsidRPr="00F842C8" w:rsidRDefault="005A338C" w:rsidP="005A338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воспитание умения работать в коллективе;</w:t>
      </w:r>
    </w:p>
    <w:p w:rsidR="005A338C" w:rsidRPr="00F842C8" w:rsidRDefault="005A338C" w:rsidP="004C20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lastRenderedPageBreak/>
        <w:t>воспитание и формирование в социально-психологическом отношении независимой интеллектуальной личности;</w:t>
      </w:r>
    </w:p>
    <w:p w:rsidR="00FA2872" w:rsidRDefault="005A338C" w:rsidP="004C2073">
      <w:pPr>
        <w:tabs>
          <w:tab w:val="left" w:pos="284"/>
        </w:tabs>
      </w:pPr>
      <w:r w:rsidRPr="00F842C8">
        <w:rPr>
          <w:rFonts w:ascii="Times New Roman" w:hAnsi="Times New Roman"/>
          <w:sz w:val="24"/>
          <w:szCs w:val="24"/>
        </w:rPr>
        <w:t>содействие формированию системы представлений о методах научного познания мира.</w:t>
      </w:r>
    </w:p>
    <w:sectPr w:rsidR="00FA2872" w:rsidSect="005A33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8C" w:rsidRDefault="005A338C" w:rsidP="005A338C">
      <w:pPr>
        <w:spacing w:after="0" w:line="240" w:lineRule="auto"/>
      </w:pPr>
      <w:r>
        <w:separator/>
      </w:r>
    </w:p>
  </w:endnote>
  <w:endnote w:type="continuationSeparator" w:id="0">
    <w:p w:rsidR="005A338C" w:rsidRDefault="005A338C" w:rsidP="005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616217"/>
      <w:docPartObj>
        <w:docPartGallery w:val="Page Numbers (Bottom of Page)"/>
        <w:docPartUnique/>
      </w:docPartObj>
    </w:sdtPr>
    <w:sdtEndPr/>
    <w:sdtContent>
      <w:p w:rsidR="005A338C" w:rsidRDefault="005A33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10">
          <w:rPr>
            <w:noProof/>
          </w:rPr>
          <w:t>1</w:t>
        </w:r>
        <w:r>
          <w:fldChar w:fldCharType="end"/>
        </w:r>
      </w:p>
    </w:sdtContent>
  </w:sdt>
  <w:p w:rsidR="005A338C" w:rsidRDefault="005A3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8C" w:rsidRDefault="005A338C" w:rsidP="005A338C">
      <w:pPr>
        <w:spacing w:after="0" w:line="240" w:lineRule="auto"/>
      </w:pPr>
      <w:r>
        <w:separator/>
      </w:r>
    </w:p>
  </w:footnote>
  <w:footnote w:type="continuationSeparator" w:id="0">
    <w:p w:rsidR="005A338C" w:rsidRDefault="005A338C" w:rsidP="005A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56F"/>
    <w:multiLevelType w:val="hybridMultilevel"/>
    <w:tmpl w:val="7D745004"/>
    <w:lvl w:ilvl="0" w:tplc="16366AFA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  <w:b/>
        <w:sz w:val="20"/>
        <w:szCs w:val="20"/>
      </w:rPr>
    </w:lvl>
    <w:lvl w:ilvl="1" w:tplc="3272B1EA">
      <w:start w:val="1"/>
      <w:numFmt w:val="decimal"/>
      <w:lvlText w:val="%2."/>
      <w:lvlJc w:val="left"/>
      <w:pPr>
        <w:ind w:left="1920" w:hanging="84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41D7"/>
    <w:multiLevelType w:val="hybridMultilevel"/>
    <w:tmpl w:val="46C8C80E"/>
    <w:lvl w:ilvl="0" w:tplc="16366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2006"/>
    <w:multiLevelType w:val="hybridMultilevel"/>
    <w:tmpl w:val="55CE1EB8"/>
    <w:lvl w:ilvl="0" w:tplc="16366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7748"/>
    <w:multiLevelType w:val="hybridMultilevel"/>
    <w:tmpl w:val="9FECAD68"/>
    <w:lvl w:ilvl="0" w:tplc="16366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F7"/>
    <w:rsid w:val="002977F7"/>
    <w:rsid w:val="004C2073"/>
    <w:rsid w:val="005A338C"/>
    <w:rsid w:val="006254F7"/>
    <w:rsid w:val="00E34E10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uiPriority w:val="22"/>
    <w:qFormat/>
    <w:rsid w:val="005A338C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A338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338C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A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3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A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3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uiPriority w:val="22"/>
    <w:qFormat/>
    <w:rsid w:val="005A338C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A338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338C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A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3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A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3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2014-01-21T05:43:00Z</dcterms:created>
  <dcterms:modified xsi:type="dcterms:W3CDTF">2014-01-21T13:12:00Z</dcterms:modified>
</cp:coreProperties>
</file>