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31"/>
        <w:tblW w:w="10031" w:type="dxa"/>
        <w:tblLayout w:type="fixed"/>
        <w:tblLook w:val="04A0"/>
      </w:tblPr>
      <w:tblGrid>
        <w:gridCol w:w="1101"/>
        <w:gridCol w:w="1984"/>
        <w:gridCol w:w="3686"/>
        <w:gridCol w:w="3260"/>
      </w:tblGrid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 начинается урок.</w:t>
            </w: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 Проверяют готовность к уроку.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(освоение личностного смысла учения, желание продолжать свою учёбу)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(постановка учебных целей по названному произведению)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Слайд1.Разгадайте ребус: 7я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должны члены семьи относиться друг к другу?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Домашнее задание было выучить пословицы о матери.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Назовите их,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Какая мудрость заключена в этих пословицах?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Сегодня мы с вами прикоснёмся к ценностям человеческой жизни, узнаем, без чего человек не может оставаться человеком уважаемым и любимым всеми.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Слайд2.Познакомимся с произведением «Три дочери»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-Отталкиваясь от темы урока, сформулируйте его цель.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Слайд3.Познакомиться…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умения…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умения…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Любить, помогать друг другу.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При солнышке тепло, при матери добро.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Нет лучше дружка, чем родная матушка.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Любить свою маму, помогать ей….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Познакомится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 о сказкой «Три дочери», с уроком этой сказки.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 читать,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находить ответы, высказывать свои мысли…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умения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друг с другом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Актуа-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лизация знаний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определять жанр произведения; применять простейшие приёмы анализа различия жанров и видов жанра сказка.)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 понимание и уважение к ценностям культур других народов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Отгадайте</w:t>
            </w: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загадки: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Кто любит и меня и братца, Но больше любит наряжаться?-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модная девчонка-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старшая…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 лучше дружка, чем родная…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веткам скачет, но не птица, рыжая, да не лисица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4.2.Разгадайте,  </w:t>
            </w:r>
            <w:r w:rsidRPr="006B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 какого жанра</w:t>
            </w: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сегодня изучать.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КААКЗС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виды сказок.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народная сказка, а придумал и донёс до наших дней татарский народ. 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соответствии с первой целью начнём знакомство со сказкой. В </w:t>
            </w: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  нам  встретятся малознакомые слова и выражения, давайте поработаем с ними.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тяжко заболела –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поспешили –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печальная весть (синоним)–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вовек </w:t>
            </w:r>
          </w:p>
          <w:p w:rsidR="004228C6" w:rsidRPr="006B1DAA" w:rsidRDefault="004228C6" w:rsidP="0042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–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холст – </w:t>
            </w:r>
          </w:p>
          <w:p w:rsidR="004228C6" w:rsidRPr="006B1DAA" w:rsidRDefault="004228C6" w:rsidP="0042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сестрёнка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волшебные, бытовые, о животных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Тяжело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Быстро пришли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Грустная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Всегда, вечно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Большой торг с увеселениями, развлечениями, устраиваемый в одном и том же месте.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Льняная ткань из толстой пряжи.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«Открытие» новых знаний детьми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(осмысление способов переработки информации, преобразование её)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(формирование духовно-нравственных качеств через знакомство со сказкой «Три дочери»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Открываем учебник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читать сказку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после 4 абзаца до слов – </w:t>
            </w:r>
            <w:r w:rsidRPr="006B1DAA">
              <w:rPr>
                <w:rFonts w:ascii="Times New Roman" w:hAnsi="Times New Roman" w:cs="Times New Roman"/>
                <w:i/>
                <w:sz w:val="24"/>
                <w:szCs w:val="24"/>
              </w:rPr>
              <w:t>Скажи им, дружок, чтоб ко мне поспешили.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поступят дочери?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 Посмотрим, сбудутся ваши предположения?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чтения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- Вторая остановка после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слов: - и вторая дочь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превратилась в паучиху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неужели и третья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дочь не поспешит к матери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 Проверим свое предположение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Продолжение чтения сказки до конца.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Пауза для осмысления, переживания.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-Понравилась сказка?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-Что особенно запомнилось?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виду сказок относится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сказка «Три дочери»?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признаки волшебной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Дочери поспешат к матери на помощь. Мама самый родной человек. Она все здоровье отдала, чтобы дочерей вырастить.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Очень жаль маму и стыдно за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этих двух сестер.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сказках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младшая дочь </w:t>
            </w:r>
          </w:p>
          <w:p w:rsidR="004228C6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она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поможет маме.</w:t>
            </w:r>
          </w:p>
          <w:p w:rsidR="004228C6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- Мы так и знали, что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младшая дочь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поможет матери. 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Это 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сказка.</w:t>
            </w:r>
          </w:p>
          <w:p w:rsidR="004228C6" w:rsidRDefault="004228C6" w:rsidP="004228C6">
            <w:pPr>
              <w:ind w:left="1800" w:hanging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Не бывает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реальной жизни, троекратне повторы,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 бывает наказано.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(эмоционально-нравственный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на чувства других людей, умение сопереживать)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УУД(планирование своих действий в соответствии с поставленной задачей)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героев сказки, передавая внешние характеристики, использовать выразительные средства языка.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каких слов вам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не совсем понятно?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текста. Смысловое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1.Прочитай начало сказки.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каких сравнений изображаются три дочери?</w:t>
            </w: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-Отличаются ли они друг от друга в этом описании?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2.За что были наказаны старшие дочери?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3.Почему люди любили младшую дочь?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4.Если в этой сказке чудеса?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6.Подумай, о чем эта сказка?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7. Какую сказку мы изучали, в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которой дочь тоже не помогала 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маме, и превратилась в птицу?</w:t>
            </w:r>
          </w:p>
          <w:p w:rsidR="004228C6" w:rsidRPr="006B1DAA" w:rsidRDefault="004228C6" w:rsidP="004228C6">
            <w:pPr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-Чем сказки похожи?</w:t>
            </w: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 Рассуждают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Находят и читают с текста, отвечая на вопросы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Быстрые, как ласточки, лицом похожие на светлую луну.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они выглядят одинаково.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Были наказаны за равнодушие.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За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что она любила свою мать, и сразу бросилась ей на помощь, за её доброту, уважение к матери.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Говорящая белочка, превращения, повторение 3 раза, добро победило.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О любви к матери.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«Айога»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Сказка начинается с зачина.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В обеих сказках дочери не хотели помогать мамам и за это превратились в обездушенных животных?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Есть у мам помощники.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(проявление готовности следовать нормам здоровьесберегающего поведения)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Дружно маме помогаем – пыль повсюду вытираем.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Мы белье теперь стираем, полоскаем, отжимаем.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Подметаем все кругом и бегом за молоком.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Маму вечером встречаем, 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двери настежь открываем,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Маму крепко обнимаем.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работа(работа в парах)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соответствия того, что уже известно и усвоено, и того, что ещё неизвестно)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КоммуникативныеУУД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 в устной форме)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(уметь применять простейшие приёмы анализа текста; :устанавливать причинно-следственные связи и определять главную мысль произведения.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выразительному чтению сказки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Ребята, вам хочется выразить свое отношение к героям сказки? Как это сделать?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1.(Самостоятельное чтение про себя.)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2.Я показываю вам предмет, а вы прочитайте о нём отрывок, показывая своё отношение к этому персонажу.  Показываю: черепаху, паука, пчёлку.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-Чтение по ролям.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действующих лиц?(5+1)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7. Посоветуйтесь в паре: О каких проблемах в семьях говорится в сказке?(См. памятку)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8. Слышали ли вы о таких проблемах в нашей жизни? Расскажите.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именно в этих животных были превращены дочери?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 Составим схему пересказа сказки.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прочитать,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надо понять характер каждого героя сказки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Выбрать правильный тон чтения, темы чтения.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Читать без ошибок.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 себя.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Чтение отрывков.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Высказывают по памятке.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Они некрасивые, никого не согревают.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В парах составляют схему пересказа. 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Демонстрируют свой план.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 и повторений.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в группах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РегулятивныеУУД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(саморегуляция как способность к мобилизации сил и энергии, к волевому усилию)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ЛичностныеУУД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(формирование личного (эмоционального) отношения к поступкам героев)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ПознавательныеУУД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(использовать простейшие приёмы анализа текста:устанавливать причинно-следственные связии определять главную мысль сказки; делить текст на части; составлять простой план.</w:t>
            </w:r>
          </w:p>
        </w:tc>
        <w:tc>
          <w:tcPr>
            <w:tcW w:w="3686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</w:t>
            </w:r>
            <w:r w:rsidRPr="006B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 синквейн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из героев сказки (задания на партах)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Составляют сиквейны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1 группа о матери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2 группа о старшей дочери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3 группа о второй старшей дочери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4 группа о младшей дочери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5 группа о белочке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6 группа о сказке.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Защитите свои работы.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Защита синквейна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Читают синквейн, обосновывают его. </w:t>
            </w:r>
          </w:p>
        </w:tc>
      </w:tr>
      <w:tr w:rsidR="004228C6" w:rsidRPr="006B1DAA" w:rsidTr="004228C6">
        <w:tc>
          <w:tcPr>
            <w:tcW w:w="1101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Рефлек-сия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</w:t>
            </w: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.(оценивание разного вида деятельности на уроке)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осмысление того, что уже усвоено и что ещё нужно усвоить, осознание качества и уровня усвоения)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в любой ситуации поступить в соответствии с правилами  нравственного поведения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1)Вывод.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Что помогла понять вам эта сказка? Над чем задумались?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-Какие признаки волшебной сказки здесь обнаружили?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-Но старшие дочери не были злыми, почему их наказали?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3) -</w:t>
            </w:r>
            <w:r w:rsidRPr="006B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Подберите пословицу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к сказке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5) О мамах не только  писали стихи сказки, художники прославляли мать в своих картинах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Композиторы в музыке.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Заполнить лист достижений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.(самооценка)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-Отметки: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5)Рефлексия»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-Для чего можно приспособить эту коробочку с отверстием?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Копилка добрых дел»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Для того чтобы правильно прожить жизнь, надо иметь большое сердце, чтобы его хватило на родных, на друзей. Но на первом месте должны быть родители. Вот у меня копилка добрых дел. В которую,  мы будем складывать свои добрые дела. Нам эту копилку нужно украсить.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Оценим работу групп.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выбору: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1)Пересказать  текст сказки.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 сказки от имени белочки.</w:t>
            </w:r>
          </w:p>
        </w:tc>
        <w:tc>
          <w:tcPr>
            <w:tcW w:w="3260" w:type="dxa"/>
          </w:tcPr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Высказываются:</w:t>
            </w:r>
          </w:p>
          <w:p w:rsidR="004228C6" w:rsidRPr="006B1DAA" w:rsidRDefault="004228C6" w:rsidP="0042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Не быть равнодушным. Помогать всем кто просит о помощи.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Мама самый верный друг, она дала жизнь, вырастила. Надо быть внимательными, заботливыми и </w:t>
            </w:r>
            <w:r w:rsidRPr="006B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благодарными по отношению к матери, любить свою маму.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-Волшебство,  троекратные повторы, добро побеждает зло.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Сам себя губит, кто других не любит.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Родители в детях продолжаются (русская).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Старому и слабому угождай как малому (украинская).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 xml:space="preserve"> Старый пожинает, что молодым посеял (грузинская).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См. выставку книг.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Картина Рафаэля «Сикстинская мадонна»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A">
              <w:rPr>
                <w:rFonts w:ascii="Times New Roman" w:hAnsi="Times New Roman" w:cs="Times New Roman"/>
                <w:sz w:val="24"/>
                <w:szCs w:val="24"/>
              </w:rPr>
              <w:t>Песня «Письмо к матери» на слова С.Есенина»</w:t>
            </w: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C6" w:rsidRPr="006B1DAA" w:rsidRDefault="004228C6" w:rsidP="004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выбирают сердечко по цвету и украшают «Копилку добрых дел»</w:t>
            </w:r>
          </w:p>
        </w:tc>
      </w:tr>
    </w:tbl>
    <w:p w:rsidR="00D7752E" w:rsidRDefault="00D7752E" w:rsidP="004228C6">
      <w:pPr>
        <w:ind w:left="-851" w:firstLine="851"/>
      </w:pPr>
    </w:p>
    <w:sectPr w:rsidR="00D7752E" w:rsidSect="00D7752E">
      <w:footerReference w:type="default" r:id="rId6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B9" w:rsidRDefault="00D75DB9" w:rsidP="004B01C4">
      <w:pPr>
        <w:spacing w:after="0" w:line="240" w:lineRule="auto"/>
      </w:pPr>
      <w:r>
        <w:separator/>
      </w:r>
    </w:p>
  </w:endnote>
  <w:endnote w:type="continuationSeparator" w:id="1">
    <w:p w:rsidR="00D75DB9" w:rsidRDefault="00D75DB9" w:rsidP="004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840535"/>
      <w:docPartObj>
        <w:docPartGallery w:val="Page Numbers (Bottom of Page)"/>
        <w:docPartUnique/>
      </w:docPartObj>
    </w:sdtPr>
    <w:sdtContent>
      <w:p w:rsidR="004B01C4" w:rsidRDefault="00ED446E">
        <w:pPr>
          <w:pStyle w:val="a9"/>
          <w:jc w:val="center"/>
        </w:pPr>
        <w:r>
          <w:fldChar w:fldCharType="begin"/>
        </w:r>
        <w:r w:rsidR="004B01C4">
          <w:instrText>PAGE   \* MERGEFORMAT</w:instrText>
        </w:r>
        <w:r>
          <w:fldChar w:fldCharType="separate"/>
        </w:r>
        <w:r w:rsidR="004228C6">
          <w:rPr>
            <w:noProof/>
          </w:rPr>
          <w:t>5</w:t>
        </w:r>
        <w:r>
          <w:fldChar w:fldCharType="end"/>
        </w:r>
      </w:p>
    </w:sdtContent>
  </w:sdt>
  <w:p w:rsidR="004B01C4" w:rsidRDefault="004B01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B9" w:rsidRDefault="00D75DB9" w:rsidP="004B01C4">
      <w:pPr>
        <w:spacing w:after="0" w:line="240" w:lineRule="auto"/>
      </w:pPr>
      <w:r>
        <w:separator/>
      </w:r>
    </w:p>
  </w:footnote>
  <w:footnote w:type="continuationSeparator" w:id="1">
    <w:p w:rsidR="00D75DB9" w:rsidRDefault="00D75DB9" w:rsidP="004B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52E"/>
    <w:rsid w:val="000A47BF"/>
    <w:rsid w:val="004228C6"/>
    <w:rsid w:val="004B01C4"/>
    <w:rsid w:val="00D75DB9"/>
    <w:rsid w:val="00D7752E"/>
    <w:rsid w:val="00E923ED"/>
    <w:rsid w:val="00ED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2E"/>
    <w:pPr>
      <w:spacing w:after="0" w:line="240" w:lineRule="auto"/>
    </w:pPr>
  </w:style>
  <w:style w:type="table" w:styleId="a4">
    <w:name w:val="Table Grid"/>
    <w:basedOn w:val="a1"/>
    <w:uiPriority w:val="59"/>
    <w:rsid w:val="00D7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1C4"/>
  </w:style>
  <w:style w:type="paragraph" w:styleId="a9">
    <w:name w:val="footer"/>
    <w:basedOn w:val="a"/>
    <w:link w:val="aa"/>
    <w:uiPriority w:val="99"/>
    <w:unhideWhenUsed/>
    <w:rsid w:val="004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2E"/>
    <w:pPr>
      <w:spacing w:after="0" w:line="240" w:lineRule="auto"/>
    </w:pPr>
  </w:style>
  <w:style w:type="table" w:styleId="a4">
    <w:name w:val="Table Grid"/>
    <w:basedOn w:val="a1"/>
    <w:uiPriority w:val="59"/>
    <w:rsid w:val="00D7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1C4"/>
  </w:style>
  <w:style w:type="paragraph" w:styleId="a9">
    <w:name w:val="footer"/>
    <w:basedOn w:val="a"/>
    <w:link w:val="aa"/>
    <w:uiPriority w:val="99"/>
    <w:unhideWhenUsed/>
    <w:rsid w:val="004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cp:lastPrinted>2014-01-29T17:55:00Z</cp:lastPrinted>
  <dcterms:created xsi:type="dcterms:W3CDTF">2014-06-18T13:16:00Z</dcterms:created>
  <dcterms:modified xsi:type="dcterms:W3CDTF">2014-06-18T13:16:00Z</dcterms:modified>
</cp:coreProperties>
</file>