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4B" w:rsidRPr="008B3C4B" w:rsidRDefault="008B3C4B" w:rsidP="008B3C4B">
      <w:pPr>
        <w:spacing w:after="0" w:line="240" w:lineRule="auto"/>
        <w:jc w:val="both"/>
        <w:rPr>
          <w:rFonts w:ascii="Times New Roman" w:eastAsia="Times New Roman" w:hAnsi="Times New Roman" w:cs="Times New Roman"/>
          <w:i/>
          <w:sz w:val="24"/>
          <w:szCs w:val="24"/>
          <w:lang w:eastAsia="ru-RU"/>
        </w:rPr>
      </w:pPr>
    </w:p>
    <w:p w:rsidR="008B3C4B" w:rsidRPr="008B3C4B" w:rsidRDefault="008B3C4B" w:rsidP="008B3C4B">
      <w:pPr>
        <w:spacing w:after="0" w:line="240" w:lineRule="auto"/>
        <w:jc w:val="both"/>
        <w:rPr>
          <w:rFonts w:ascii="Times New Roman" w:eastAsia="Times New Roman" w:hAnsi="Times New Roman" w:cs="Times New Roman"/>
          <w:i/>
          <w:sz w:val="24"/>
          <w:szCs w:val="24"/>
          <w:lang w:eastAsia="ru-RU"/>
        </w:rPr>
      </w:pPr>
      <w:r w:rsidRPr="008B3C4B">
        <w:rPr>
          <w:rFonts w:ascii="Times New Roman" w:eastAsia="Times New Roman" w:hAnsi="Times New Roman" w:cs="Times New Roman"/>
          <w:i/>
          <w:sz w:val="24"/>
          <w:szCs w:val="24"/>
          <w:lang w:eastAsia="ru-RU"/>
        </w:rPr>
        <w:t>Ковалева Валентина Григорьевна     261-011-527</w:t>
      </w:r>
    </w:p>
    <w:p w:rsidR="008B3C4B" w:rsidRDefault="008B3C4B" w:rsidP="00AE4BE8">
      <w:pPr>
        <w:spacing w:line="240" w:lineRule="auto"/>
        <w:jc w:val="center"/>
        <w:rPr>
          <w:rFonts w:ascii="Times New Roman" w:eastAsia="Times New Roman" w:hAnsi="Times New Roman" w:cs="Times New Roman"/>
          <w:b/>
          <w:bCs/>
          <w:color w:val="333333"/>
          <w:sz w:val="24"/>
          <w:szCs w:val="24"/>
          <w:lang w:eastAsia="ru-RU"/>
        </w:rPr>
      </w:pPr>
      <w:bookmarkStart w:id="0" w:name="_GoBack"/>
      <w:bookmarkEnd w:id="0"/>
    </w:p>
    <w:p w:rsidR="00AE4BE8" w:rsidRDefault="00AE4BE8" w:rsidP="00AE4BE8">
      <w:pPr>
        <w:spacing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Тест </w:t>
      </w:r>
    </w:p>
    <w:p w:rsidR="00AE4BE8" w:rsidRPr="00AE4BE8" w:rsidRDefault="00AE4BE8" w:rsidP="00AE4BE8">
      <w:pPr>
        <w:spacing w:line="240" w:lineRule="auto"/>
        <w:rPr>
          <w:rFonts w:ascii="Times New Roman" w:eastAsia="Times New Roman" w:hAnsi="Times New Roman" w:cs="Times New Roman"/>
          <w:color w:val="333333"/>
          <w:sz w:val="24"/>
          <w:szCs w:val="24"/>
          <w:lang w:eastAsia="ru-RU"/>
        </w:rPr>
      </w:pPr>
      <w:r w:rsidRPr="00AE4BE8">
        <w:rPr>
          <w:rFonts w:ascii="Times New Roman" w:eastAsia="Times New Roman" w:hAnsi="Times New Roman" w:cs="Times New Roman"/>
          <w:b/>
          <w:bCs/>
          <w:color w:val="333333"/>
          <w:sz w:val="24"/>
          <w:szCs w:val="24"/>
          <w:lang w:eastAsia="ru-RU"/>
        </w:rPr>
        <w:t xml:space="preserve">1.Какие условия необходимы для наблюдения максимумов интерференции </w:t>
      </w:r>
      <w:r w:rsidRPr="00AE4BE8">
        <w:rPr>
          <w:rFonts w:ascii="Times New Roman" w:eastAsia="Times New Roman" w:hAnsi="Times New Roman" w:cs="Times New Roman"/>
          <w:color w:val="333333"/>
          <w:sz w:val="24"/>
          <w:szCs w:val="24"/>
          <w:lang w:eastAsia="ru-RU"/>
        </w:rPr>
        <w:br/>
      </w:r>
      <w:r w:rsidRPr="00AE4BE8">
        <w:rPr>
          <w:rFonts w:ascii="Times New Roman" w:eastAsia="Times New Roman" w:hAnsi="Times New Roman" w:cs="Times New Roman"/>
          <w:b/>
          <w:bCs/>
          <w:color w:val="333333"/>
          <w:sz w:val="24"/>
          <w:szCs w:val="24"/>
          <w:lang w:eastAsia="ru-RU"/>
        </w:rPr>
        <w:t>электромагнитных волн от двух источников:</w:t>
      </w:r>
      <w:r w:rsidRPr="00AE4BE8">
        <w:rPr>
          <w:rFonts w:ascii="Times New Roman" w:eastAsia="Times New Roman" w:hAnsi="Times New Roman" w:cs="Times New Roman"/>
          <w:color w:val="333333"/>
          <w:sz w:val="24"/>
          <w:szCs w:val="24"/>
          <w:lang w:eastAsia="ru-RU"/>
        </w:rPr>
        <w:br/>
        <w:t>1) Источники волн когерентны, разность хода любая</w:t>
      </w:r>
      <w:r w:rsidRPr="00AE4BE8">
        <w:rPr>
          <w:rFonts w:ascii="Times New Roman" w:eastAsia="Times New Roman" w:hAnsi="Times New Roman" w:cs="Times New Roman"/>
          <w:color w:val="333333"/>
          <w:sz w:val="24"/>
          <w:szCs w:val="24"/>
          <w:lang w:eastAsia="ru-RU"/>
        </w:rPr>
        <w:br/>
        <w:t xml:space="preserve">2) ∆ = k </w:t>
      </w:r>
      <w:proofErr w:type="gramStart"/>
      <w:r w:rsidRPr="00AE4BE8">
        <w:rPr>
          <w:rFonts w:ascii="Times New Roman" w:eastAsia="Times New Roman" w:hAnsi="Times New Roman" w:cs="Times New Roman"/>
          <w:color w:val="333333"/>
          <w:sz w:val="24"/>
          <w:szCs w:val="24"/>
          <w:lang w:eastAsia="ru-RU"/>
        </w:rPr>
        <w:t>λ ,</w:t>
      </w:r>
      <w:proofErr w:type="gramEnd"/>
      <w:r w:rsidRPr="00AE4BE8">
        <w:rPr>
          <w:rFonts w:ascii="Times New Roman" w:eastAsia="Times New Roman" w:hAnsi="Times New Roman" w:cs="Times New Roman"/>
          <w:color w:val="333333"/>
          <w:sz w:val="24"/>
          <w:szCs w:val="24"/>
          <w:lang w:eastAsia="ru-RU"/>
        </w:rPr>
        <w:t xml:space="preserve"> источники любые</w:t>
      </w:r>
      <w:r w:rsidRPr="00AE4BE8">
        <w:rPr>
          <w:rFonts w:ascii="Times New Roman" w:eastAsia="Times New Roman" w:hAnsi="Times New Roman" w:cs="Times New Roman"/>
          <w:color w:val="333333"/>
          <w:sz w:val="24"/>
          <w:szCs w:val="24"/>
          <w:lang w:eastAsia="ru-RU"/>
        </w:rPr>
        <w:br/>
        <w:t>3) ∆ = (2k+1) λ/2 , источники когерентные</w:t>
      </w:r>
      <w:r w:rsidRPr="00AE4BE8">
        <w:rPr>
          <w:rFonts w:ascii="Times New Roman" w:eastAsia="Times New Roman" w:hAnsi="Times New Roman" w:cs="Times New Roman"/>
          <w:color w:val="333333"/>
          <w:sz w:val="24"/>
          <w:szCs w:val="24"/>
          <w:lang w:eastAsia="ru-RU"/>
        </w:rPr>
        <w:br/>
        <w:t>4)∆ = k λ , источники когерентные</w:t>
      </w:r>
      <w:r w:rsidRPr="00AE4BE8">
        <w:rPr>
          <w:rFonts w:ascii="Times New Roman" w:eastAsia="Times New Roman" w:hAnsi="Times New Roman" w:cs="Times New Roman"/>
          <w:color w:val="333333"/>
          <w:sz w:val="24"/>
          <w:szCs w:val="24"/>
          <w:lang w:eastAsia="ru-RU"/>
        </w:rPr>
        <w:br/>
        <w:t>5) ∆ = (2k+1) λ /2 , источники любые</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 xml:space="preserve">2. Два точечных источника света </w:t>
      </w:r>
      <w:r w:rsidRPr="00AE4BE8">
        <w:rPr>
          <w:rFonts w:ascii="Times New Roman" w:eastAsia="Times New Roman" w:hAnsi="Times New Roman" w:cs="Times New Roman"/>
          <w:b/>
          <w:color w:val="333333"/>
          <w:sz w:val="24"/>
          <w:szCs w:val="24"/>
          <w:lang w:val="en-US" w:eastAsia="ru-RU"/>
        </w:rPr>
        <w:t>S</w:t>
      </w:r>
      <w:r w:rsidRPr="00AE4BE8">
        <w:rPr>
          <w:rFonts w:ascii="Times New Roman" w:eastAsia="Times New Roman" w:hAnsi="Times New Roman" w:cs="Times New Roman"/>
          <w:b/>
          <w:color w:val="333333"/>
          <w:sz w:val="24"/>
          <w:szCs w:val="24"/>
          <w:vertAlign w:val="subscript"/>
          <w:lang w:eastAsia="ru-RU"/>
        </w:rPr>
        <w:t>1</w:t>
      </w:r>
      <w:r w:rsidRPr="00AE4BE8">
        <w:rPr>
          <w:rFonts w:ascii="Times New Roman" w:eastAsia="Times New Roman" w:hAnsi="Times New Roman" w:cs="Times New Roman"/>
          <w:b/>
          <w:color w:val="333333"/>
          <w:sz w:val="24"/>
          <w:szCs w:val="24"/>
          <w:lang w:eastAsia="ru-RU"/>
        </w:rPr>
        <w:t xml:space="preserve"> и </w:t>
      </w:r>
      <w:r w:rsidRPr="00AE4BE8">
        <w:rPr>
          <w:rFonts w:ascii="Times New Roman" w:eastAsia="Times New Roman" w:hAnsi="Times New Roman" w:cs="Times New Roman"/>
          <w:b/>
          <w:color w:val="333333"/>
          <w:sz w:val="24"/>
          <w:szCs w:val="24"/>
          <w:lang w:val="en-US" w:eastAsia="ru-RU"/>
        </w:rPr>
        <w:t>S</w:t>
      </w:r>
      <w:proofErr w:type="gramStart"/>
      <w:r w:rsidRPr="00AE4BE8">
        <w:rPr>
          <w:rFonts w:ascii="Times New Roman" w:eastAsia="Times New Roman" w:hAnsi="Times New Roman" w:cs="Times New Roman"/>
          <w:b/>
          <w:color w:val="333333"/>
          <w:sz w:val="24"/>
          <w:szCs w:val="24"/>
          <w:vertAlign w:val="subscript"/>
          <w:lang w:eastAsia="ru-RU"/>
        </w:rPr>
        <w:t>2</w:t>
      </w:r>
      <w:r w:rsidRPr="00AE4BE8">
        <w:rPr>
          <w:rFonts w:ascii="Times New Roman" w:eastAsia="Times New Roman" w:hAnsi="Times New Roman" w:cs="Times New Roman"/>
          <w:b/>
          <w:color w:val="333333"/>
          <w:sz w:val="24"/>
          <w:szCs w:val="24"/>
          <w:lang w:eastAsia="ru-RU"/>
        </w:rPr>
        <w:t xml:space="preserve">  находятся</w:t>
      </w:r>
      <w:proofErr w:type="gramEnd"/>
      <w:r w:rsidRPr="00AE4BE8">
        <w:rPr>
          <w:rFonts w:ascii="Times New Roman" w:eastAsia="Times New Roman" w:hAnsi="Times New Roman" w:cs="Times New Roman"/>
          <w:b/>
          <w:color w:val="333333"/>
          <w:sz w:val="24"/>
          <w:szCs w:val="24"/>
          <w:lang w:eastAsia="ru-RU"/>
        </w:rPr>
        <w:t xml:space="preserve"> близко друг от друга и создают на удаленном экране устойчивую интерференционную картину. Это возможно, если  </w:t>
      </w:r>
      <w:r w:rsidRPr="00AE4BE8">
        <w:rPr>
          <w:rFonts w:ascii="Times New Roman" w:eastAsia="Times New Roman" w:hAnsi="Times New Roman" w:cs="Times New Roman"/>
          <w:b/>
          <w:color w:val="333333"/>
          <w:sz w:val="24"/>
          <w:szCs w:val="24"/>
          <w:lang w:val="en-US" w:eastAsia="ru-RU"/>
        </w:rPr>
        <w:t>S</w:t>
      </w:r>
      <w:r w:rsidRPr="00AE4BE8">
        <w:rPr>
          <w:rFonts w:ascii="Times New Roman" w:eastAsia="Times New Roman" w:hAnsi="Times New Roman" w:cs="Times New Roman"/>
          <w:b/>
          <w:color w:val="333333"/>
          <w:sz w:val="24"/>
          <w:szCs w:val="24"/>
          <w:vertAlign w:val="subscript"/>
          <w:lang w:eastAsia="ru-RU"/>
        </w:rPr>
        <w:t>1</w:t>
      </w:r>
      <w:r w:rsidRPr="00AE4BE8">
        <w:rPr>
          <w:rFonts w:ascii="Times New Roman" w:eastAsia="Times New Roman" w:hAnsi="Times New Roman" w:cs="Times New Roman"/>
          <w:b/>
          <w:color w:val="333333"/>
          <w:sz w:val="24"/>
          <w:szCs w:val="24"/>
          <w:lang w:eastAsia="ru-RU"/>
        </w:rPr>
        <w:t xml:space="preserve"> и </w:t>
      </w:r>
      <w:r w:rsidRPr="00AE4BE8">
        <w:rPr>
          <w:rFonts w:ascii="Times New Roman" w:eastAsia="Times New Roman" w:hAnsi="Times New Roman" w:cs="Times New Roman"/>
          <w:b/>
          <w:color w:val="333333"/>
          <w:sz w:val="24"/>
          <w:szCs w:val="24"/>
          <w:lang w:val="en-US" w:eastAsia="ru-RU"/>
        </w:rPr>
        <w:t>S</w:t>
      </w:r>
      <w:r w:rsidRPr="00AE4BE8">
        <w:rPr>
          <w:rFonts w:ascii="Times New Roman" w:eastAsia="Times New Roman" w:hAnsi="Times New Roman" w:cs="Times New Roman"/>
          <w:b/>
          <w:color w:val="333333"/>
          <w:sz w:val="24"/>
          <w:szCs w:val="24"/>
          <w:vertAlign w:val="subscript"/>
          <w:lang w:eastAsia="ru-RU"/>
        </w:rPr>
        <w:t>2</w:t>
      </w:r>
      <w:r w:rsidRPr="00AE4BE8">
        <w:rPr>
          <w:rFonts w:ascii="Times New Roman" w:eastAsia="Times New Roman" w:hAnsi="Times New Roman" w:cs="Times New Roman"/>
          <w:b/>
          <w:color w:val="333333"/>
          <w:sz w:val="24"/>
          <w:szCs w:val="24"/>
          <w:lang w:eastAsia="ru-RU"/>
        </w:rPr>
        <w:t xml:space="preserve">  - малые отверстия в непрозрачном экране, освещенные</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1) </w:t>
      </w:r>
      <w:r>
        <w:rPr>
          <w:rFonts w:ascii="Times New Roman" w:eastAsia="Times New Roman" w:hAnsi="Times New Roman" w:cs="Times New Roman"/>
          <w:color w:val="333333"/>
          <w:sz w:val="24"/>
          <w:szCs w:val="24"/>
          <w:lang w:eastAsia="ru-RU"/>
        </w:rPr>
        <w:t>К</w:t>
      </w:r>
      <w:r w:rsidRPr="00AE4BE8">
        <w:rPr>
          <w:rFonts w:ascii="Times New Roman" w:eastAsia="Times New Roman" w:hAnsi="Times New Roman" w:cs="Times New Roman"/>
          <w:color w:val="333333"/>
          <w:sz w:val="24"/>
          <w:szCs w:val="24"/>
          <w:lang w:eastAsia="ru-RU"/>
        </w:rPr>
        <w:t>аждое своим солнечным зайчиком от зеркал в руках человека</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2) </w:t>
      </w:r>
      <w:r>
        <w:rPr>
          <w:rFonts w:ascii="Times New Roman" w:eastAsia="Times New Roman" w:hAnsi="Times New Roman" w:cs="Times New Roman"/>
          <w:color w:val="333333"/>
          <w:sz w:val="24"/>
          <w:szCs w:val="24"/>
          <w:lang w:eastAsia="ru-RU"/>
        </w:rPr>
        <w:t>О</w:t>
      </w:r>
      <w:r w:rsidRPr="00AE4BE8">
        <w:rPr>
          <w:rFonts w:ascii="Times New Roman" w:eastAsia="Times New Roman" w:hAnsi="Times New Roman" w:cs="Times New Roman"/>
          <w:color w:val="333333"/>
          <w:sz w:val="24"/>
          <w:szCs w:val="24"/>
          <w:lang w:eastAsia="ru-RU"/>
        </w:rPr>
        <w:t>дно- лампочкой накаливания, второе- горящей свечой</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3) </w:t>
      </w:r>
      <w:r>
        <w:rPr>
          <w:rFonts w:ascii="Times New Roman" w:eastAsia="Times New Roman" w:hAnsi="Times New Roman" w:cs="Times New Roman"/>
          <w:color w:val="333333"/>
          <w:sz w:val="24"/>
          <w:szCs w:val="24"/>
          <w:lang w:eastAsia="ru-RU"/>
        </w:rPr>
        <w:t>О</w:t>
      </w:r>
      <w:r w:rsidRPr="00AE4BE8">
        <w:rPr>
          <w:rFonts w:ascii="Times New Roman" w:eastAsia="Times New Roman" w:hAnsi="Times New Roman" w:cs="Times New Roman"/>
          <w:color w:val="333333"/>
          <w:sz w:val="24"/>
          <w:szCs w:val="24"/>
          <w:lang w:eastAsia="ru-RU"/>
        </w:rPr>
        <w:t>дно- синим светом, а другое- красным светом</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4) </w:t>
      </w:r>
      <w:r>
        <w:rPr>
          <w:rFonts w:ascii="Times New Roman" w:eastAsia="Times New Roman" w:hAnsi="Times New Roman" w:cs="Times New Roman"/>
          <w:color w:val="333333"/>
          <w:sz w:val="24"/>
          <w:szCs w:val="24"/>
          <w:lang w:eastAsia="ru-RU"/>
        </w:rPr>
        <w:t>С</w:t>
      </w:r>
      <w:r w:rsidRPr="00AE4BE8">
        <w:rPr>
          <w:rFonts w:ascii="Times New Roman" w:eastAsia="Times New Roman" w:hAnsi="Times New Roman" w:cs="Times New Roman"/>
          <w:color w:val="333333"/>
          <w:sz w:val="24"/>
          <w:szCs w:val="24"/>
          <w:lang w:eastAsia="ru-RU"/>
        </w:rPr>
        <w:t>ветом от одного и того же точечного источника</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 xml:space="preserve">3.  Свет от двух точечных когерентных монохроматических источников приходит в точку 1 экрана с </w:t>
      </w:r>
      <w:proofErr w:type="gramStart"/>
      <w:r w:rsidRPr="00AE4BE8">
        <w:rPr>
          <w:rFonts w:ascii="Times New Roman" w:eastAsia="Times New Roman" w:hAnsi="Times New Roman" w:cs="Times New Roman"/>
          <w:b/>
          <w:color w:val="333333"/>
          <w:sz w:val="24"/>
          <w:szCs w:val="24"/>
          <w:lang w:eastAsia="ru-RU"/>
        </w:rPr>
        <w:t>разностью  фаз</w:t>
      </w:r>
      <w:proofErr w:type="gramEnd"/>
      <w:r w:rsidRPr="00AE4BE8">
        <w:rPr>
          <w:rFonts w:ascii="Times New Roman" w:eastAsia="Times New Roman" w:hAnsi="Times New Roman" w:cs="Times New Roman"/>
          <w:b/>
          <w:color w:val="333333"/>
          <w:sz w:val="24"/>
          <w:szCs w:val="24"/>
          <w:lang w:eastAsia="ru-RU"/>
        </w:rPr>
        <w:t xml:space="preserve">  Δ = </w:t>
      </w:r>
      <m:oMath>
        <m:f>
          <m:fPr>
            <m:ctrlPr>
              <w:rPr>
                <w:rFonts w:ascii="Cambria Math" w:eastAsia="Times New Roman" w:hAnsi="Times New Roman" w:cs="Times New Roman"/>
                <w:b/>
                <w:i/>
                <w:color w:val="333333"/>
                <w:sz w:val="24"/>
                <w:szCs w:val="24"/>
                <w:lang w:eastAsia="ru-RU"/>
              </w:rPr>
            </m:ctrlPr>
          </m:fPr>
          <m:num>
            <m:r>
              <m:rPr>
                <m:sty m:val="bi"/>
              </m:rPr>
              <w:rPr>
                <w:rFonts w:ascii="Cambria Math" w:eastAsia="Times New Roman" w:hAnsi="Cambria Math" w:cs="Times New Roman"/>
                <w:color w:val="333333"/>
                <w:sz w:val="24"/>
                <w:szCs w:val="24"/>
                <w:lang w:eastAsia="ru-RU"/>
              </w:rPr>
              <m:t>3</m:t>
            </m:r>
          </m:num>
          <m:den>
            <m:r>
              <m:rPr>
                <m:sty m:val="bi"/>
              </m:rPr>
              <w:rPr>
                <w:rFonts w:ascii="Cambria Math" w:eastAsia="Times New Roman" w:hAnsi="Cambria Math" w:cs="Times New Roman"/>
                <w:color w:val="333333"/>
                <w:sz w:val="24"/>
                <w:szCs w:val="24"/>
                <w:lang w:eastAsia="ru-RU"/>
              </w:rPr>
              <m:t>2</m:t>
            </m:r>
          </m:den>
        </m:f>
      </m:oMath>
      <w:r w:rsidRPr="00AE4BE8">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 xml:space="preserve">λ ,  в точку 2 экрана  </w:t>
      </w:r>
      <w:r>
        <w:rPr>
          <w:rFonts w:ascii="Times New Roman" w:eastAsia="Times New Roman" w:hAnsi="Times New Roman" w:cs="Times New Roman"/>
          <w:b/>
          <w:color w:val="333333"/>
          <w:sz w:val="24"/>
          <w:szCs w:val="24"/>
          <w:lang w:eastAsia="ru-RU"/>
        </w:rPr>
        <w:t xml:space="preserve">                                        разностью   фаз </w:t>
      </w:r>
      <w:r w:rsidRPr="00AE4BE8">
        <w:rPr>
          <w:rFonts w:ascii="Times New Roman" w:eastAsia="Times New Roman" w:hAnsi="Times New Roman" w:cs="Times New Roman"/>
          <w:b/>
          <w:color w:val="333333"/>
          <w:sz w:val="24"/>
          <w:szCs w:val="24"/>
          <w:lang w:eastAsia="ru-RU"/>
        </w:rPr>
        <w:t xml:space="preserve"> Δ =  λ</w:t>
      </w:r>
      <w:r>
        <w:rPr>
          <w:rFonts w:ascii="Times New Roman" w:eastAsia="Times New Roman" w:hAnsi="Times New Roman" w:cs="Times New Roman"/>
          <w:b/>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Одинакова ли в этих точках освещенность и если не одинакова, то в  какой точке она больше?</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1)  Одинакова и отлична от нуля</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2) Одинакова и равна нулю</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3) Не одинакова,  больше в точке 1</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4) Не одинакова ,  больше в точке 2   </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4.  На плоскую непрозрачную пластину с двумя узкими параллельными щелями падает по нормали плоская монохроматическая волна из зеленой части видимого спектра. За пластиной на параллельном ей экране наблюдается интерференционная картина. Если использовать монохроматический свет из красной части видимого спектра, то</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1 )</w:t>
      </w:r>
      <w:r>
        <w:rPr>
          <w:rFonts w:ascii="Times New Roman" w:eastAsia="Times New Roman" w:hAnsi="Times New Roman" w:cs="Times New Roman"/>
          <w:color w:val="333333"/>
          <w:sz w:val="24"/>
          <w:szCs w:val="24"/>
          <w:lang w:eastAsia="ru-RU"/>
        </w:rPr>
        <w:t xml:space="preserve"> Р</w:t>
      </w:r>
      <w:r w:rsidRPr="00AE4BE8">
        <w:rPr>
          <w:rFonts w:ascii="Times New Roman" w:eastAsia="Times New Roman" w:hAnsi="Times New Roman" w:cs="Times New Roman"/>
          <w:color w:val="333333"/>
          <w:sz w:val="24"/>
          <w:szCs w:val="24"/>
          <w:lang w:eastAsia="ru-RU"/>
        </w:rPr>
        <w:t>асстояние между интерференционными полосами увеличится</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2) </w:t>
      </w:r>
      <w:r>
        <w:rPr>
          <w:rFonts w:ascii="Times New Roman" w:eastAsia="Times New Roman" w:hAnsi="Times New Roman" w:cs="Times New Roman"/>
          <w:color w:val="333333"/>
          <w:sz w:val="24"/>
          <w:szCs w:val="24"/>
          <w:lang w:eastAsia="ru-RU"/>
        </w:rPr>
        <w:t xml:space="preserve"> Р</w:t>
      </w:r>
      <w:r w:rsidRPr="00AE4BE8">
        <w:rPr>
          <w:rFonts w:ascii="Times New Roman" w:eastAsia="Times New Roman" w:hAnsi="Times New Roman" w:cs="Times New Roman"/>
          <w:color w:val="333333"/>
          <w:sz w:val="24"/>
          <w:szCs w:val="24"/>
          <w:lang w:eastAsia="ru-RU"/>
        </w:rPr>
        <w:t>асстояние между интерференционными полосами уменьшится</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3)</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Р</w:t>
      </w:r>
      <w:r w:rsidRPr="00AE4BE8">
        <w:rPr>
          <w:rFonts w:ascii="Times New Roman" w:eastAsia="Times New Roman" w:hAnsi="Times New Roman" w:cs="Times New Roman"/>
          <w:color w:val="333333"/>
          <w:sz w:val="24"/>
          <w:szCs w:val="24"/>
          <w:lang w:eastAsia="ru-RU"/>
        </w:rPr>
        <w:t>асстояние между интерференционными полосами не изменится</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4)</w:t>
      </w:r>
      <w:r>
        <w:rPr>
          <w:rFonts w:ascii="Times New Roman" w:eastAsia="Times New Roman" w:hAnsi="Times New Roman" w:cs="Times New Roman"/>
          <w:color w:val="333333"/>
          <w:sz w:val="24"/>
          <w:szCs w:val="24"/>
          <w:lang w:eastAsia="ru-RU"/>
        </w:rPr>
        <w:t xml:space="preserve">  И</w:t>
      </w:r>
      <w:r w:rsidRPr="00AE4BE8">
        <w:rPr>
          <w:rFonts w:ascii="Times New Roman" w:eastAsia="Times New Roman" w:hAnsi="Times New Roman" w:cs="Times New Roman"/>
          <w:color w:val="333333"/>
          <w:sz w:val="24"/>
          <w:szCs w:val="24"/>
          <w:lang w:eastAsia="ru-RU"/>
        </w:rPr>
        <w:t xml:space="preserve">нтерференционная  картина  исчезнет   </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 xml:space="preserve">5. Две когерентные волны фиолетового </w:t>
      </w:r>
      <w:proofErr w:type="gramStart"/>
      <w:r w:rsidRPr="00AE4BE8">
        <w:rPr>
          <w:rFonts w:ascii="Times New Roman" w:eastAsia="Times New Roman" w:hAnsi="Times New Roman" w:cs="Times New Roman"/>
          <w:b/>
          <w:color w:val="333333"/>
          <w:sz w:val="24"/>
          <w:szCs w:val="24"/>
          <w:lang w:eastAsia="ru-RU"/>
        </w:rPr>
        <w:t>света</w:t>
      </w:r>
      <w:r>
        <w:rPr>
          <w:rFonts w:ascii="Times New Roman" w:eastAsia="Times New Roman" w:hAnsi="Times New Roman" w:cs="Times New Roman"/>
          <w:b/>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 xml:space="preserve"> λ</w:t>
      </w:r>
      <w:proofErr w:type="gramEnd"/>
      <w:r>
        <w:rPr>
          <w:rFonts w:ascii="Times New Roman" w:eastAsia="Times New Roman" w:hAnsi="Times New Roman" w:cs="Times New Roman"/>
          <w:b/>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 xml:space="preserve">400 </w:t>
      </w:r>
      <w:proofErr w:type="spellStart"/>
      <w:r w:rsidRPr="00AE4BE8">
        <w:rPr>
          <w:rFonts w:ascii="Times New Roman" w:eastAsia="Times New Roman" w:hAnsi="Times New Roman" w:cs="Times New Roman"/>
          <w:b/>
          <w:color w:val="333333"/>
          <w:sz w:val="24"/>
          <w:szCs w:val="24"/>
          <w:lang w:eastAsia="ru-RU"/>
        </w:rPr>
        <w:t>нм</w:t>
      </w:r>
      <w:proofErr w:type="spellEnd"/>
      <w:r w:rsidRPr="00AE4BE8">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 xml:space="preserve">достигают некоторой точки с разностью хода Δ= 2 мкм. Что произойдет в этой точке- </w:t>
      </w:r>
      <w:r>
        <w:rPr>
          <w:rFonts w:ascii="Times New Roman" w:eastAsia="Times New Roman" w:hAnsi="Times New Roman" w:cs="Times New Roman"/>
          <w:b/>
          <w:color w:val="333333"/>
          <w:sz w:val="24"/>
          <w:szCs w:val="24"/>
          <w:lang w:eastAsia="ru-RU"/>
        </w:rPr>
        <w:t xml:space="preserve"> </w:t>
      </w:r>
      <w:r w:rsidRPr="00AE4BE8">
        <w:rPr>
          <w:rFonts w:ascii="Times New Roman" w:eastAsia="Times New Roman" w:hAnsi="Times New Roman" w:cs="Times New Roman"/>
          <w:b/>
          <w:color w:val="333333"/>
          <w:sz w:val="24"/>
          <w:szCs w:val="24"/>
          <w:lang w:eastAsia="ru-RU"/>
        </w:rPr>
        <w:t>усиление или ослабление волн?</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1)Усиление волн   </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2) Ослабление волн</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3) Определенного ответа дать нельзя</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4) Интерференция</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 не</w:t>
      </w:r>
      <w:r>
        <w:rPr>
          <w:rFonts w:ascii="Times New Roman" w:eastAsia="Times New Roman" w:hAnsi="Times New Roman" w:cs="Times New Roman"/>
          <w:color w:val="333333"/>
          <w:sz w:val="24"/>
          <w:szCs w:val="24"/>
          <w:lang w:eastAsia="ru-RU"/>
        </w:rPr>
        <w:t xml:space="preserve"> </w:t>
      </w:r>
      <w:r w:rsidRPr="00AE4BE8">
        <w:rPr>
          <w:rFonts w:ascii="Times New Roman" w:eastAsia="Times New Roman" w:hAnsi="Times New Roman" w:cs="Times New Roman"/>
          <w:color w:val="333333"/>
          <w:sz w:val="24"/>
          <w:szCs w:val="24"/>
          <w:lang w:eastAsia="ru-RU"/>
        </w:rPr>
        <w:t xml:space="preserve"> наблюдается                                                                                                                                                                                                                                                                                                                                                                                                                                                                                                                                                                                                                                                                                                                                                                                                                                                                                                                                                                                                                                                                                                                                                                                                                                                                                                                                                                                                                                                                                                                                                                                                                                                                                                                                                                                                                                                                                                                                                                                                                                                                                                                                                                                                                                                                                                                                                                                                                                                                                                                                                                                                                                                                                                                                                                                                                                                                                                                                                                                                                                                                                                                                                                                                                                                                                                                                                                                                                                                                                                                                                                                                                                                                                                                    </w:t>
      </w:r>
    </w:p>
    <w:p w:rsidR="009C48CF" w:rsidRDefault="009C48CF"/>
    <w:sectPr w:rsidR="009C48CF" w:rsidSect="009C4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E4BE8"/>
    <w:rsid w:val="008B3C4B"/>
    <w:rsid w:val="009C48CF"/>
    <w:rsid w:val="00AE4BE8"/>
    <w:rsid w:val="00ED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E4ED-17E4-4771-A365-91389CCA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B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B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1140</Words>
  <Characters>6502</Characters>
  <Application>Microsoft Office Word</Application>
  <DocSecurity>0</DocSecurity>
  <Lines>54</Lines>
  <Paragraphs>15</Paragraphs>
  <ScaleCrop>false</ScaleCrop>
  <Company>школа</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Администратор</cp:lastModifiedBy>
  <cp:revision>3</cp:revision>
  <dcterms:created xsi:type="dcterms:W3CDTF">2014-01-14T12:09:00Z</dcterms:created>
  <dcterms:modified xsi:type="dcterms:W3CDTF">2014-01-19T19:41:00Z</dcterms:modified>
</cp:coreProperties>
</file>