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37" w:rsidRDefault="00683137" w:rsidP="006831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209-156-790          Кроссворд</w:t>
      </w: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735"/>
        <w:gridCol w:w="736"/>
        <w:gridCol w:w="735"/>
        <w:gridCol w:w="735"/>
        <w:gridCol w:w="735"/>
        <w:gridCol w:w="735"/>
        <w:gridCol w:w="742"/>
        <w:gridCol w:w="742"/>
        <w:gridCol w:w="736"/>
        <w:gridCol w:w="735"/>
        <w:gridCol w:w="735"/>
        <w:gridCol w:w="735"/>
      </w:tblGrid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44"/>
                <w:szCs w:val="44"/>
              </w:rPr>
              <w:t>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44"/>
                <w:szCs w:val="44"/>
              </w:rPr>
              <w:t>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8..</w:t>
            </w:r>
            <w:r>
              <w:rPr>
                <w:sz w:val="44"/>
                <w:szCs w:val="44"/>
              </w:rPr>
              <w:t>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sz w:val="44"/>
                <w:szCs w:val="44"/>
              </w:rPr>
              <w:t>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44"/>
                <w:szCs w:val="44"/>
              </w:rPr>
              <w:t>м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п</w:t>
            </w:r>
            <w:proofErr w:type="gramEnd"/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у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sz w:val="44"/>
                <w:szCs w:val="44"/>
              </w:rPr>
              <w:t>к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14.</w:t>
            </w:r>
            <w:r>
              <w:rPr>
                <w:sz w:val="44"/>
                <w:szCs w:val="44"/>
              </w:rPr>
              <w:t>к</w:t>
            </w: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44"/>
                <w:szCs w:val="44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44"/>
                <w:szCs w:val="44"/>
              </w:rPr>
              <w:t>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44"/>
                <w:szCs w:val="44"/>
              </w:rPr>
              <w:t>с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р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44"/>
                <w:szCs w:val="44"/>
              </w:rPr>
              <w:t>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р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44"/>
                <w:szCs w:val="44"/>
              </w:rPr>
              <w:t>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р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44"/>
                <w:szCs w:val="44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</w:t>
            </w: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44"/>
                <w:szCs w:val="44"/>
              </w:rPr>
              <w:t>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р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ь</w:t>
            </w: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я</w:t>
            </w: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е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и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п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ы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ж</w:t>
            </w:r>
          </w:p>
        </w:tc>
        <w:tc>
          <w:tcPr>
            <w:tcW w:w="29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а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735"/>
        <w:gridCol w:w="736"/>
        <w:gridCol w:w="735"/>
        <w:gridCol w:w="735"/>
        <w:gridCol w:w="735"/>
        <w:gridCol w:w="735"/>
        <w:gridCol w:w="742"/>
        <w:gridCol w:w="742"/>
        <w:gridCol w:w="736"/>
        <w:gridCol w:w="735"/>
        <w:gridCol w:w="735"/>
        <w:gridCol w:w="735"/>
      </w:tblGrid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44"/>
                <w:szCs w:val="44"/>
              </w:rPr>
              <w:t>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44"/>
                <w:szCs w:val="44"/>
              </w:rPr>
              <w:t>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8..</w:t>
            </w:r>
            <w:r>
              <w:rPr>
                <w:sz w:val="44"/>
                <w:szCs w:val="44"/>
              </w:rPr>
              <w:t>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sz w:val="44"/>
                <w:szCs w:val="44"/>
              </w:rPr>
              <w:t>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44"/>
                <w:szCs w:val="44"/>
              </w:rPr>
              <w:t>м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п</w:t>
            </w:r>
            <w:proofErr w:type="gramEnd"/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у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sz w:val="44"/>
                <w:szCs w:val="44"/>
              </w:rPr>
              <w:t>к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14.</w:t>
            </w:r>
            <w:r>
              <w:rPr>
                <w:sz w:val="44"/>
                <w:szCs w:val="44"/>
              </w:rPr>
              <w:t>к</w:t>
            </w: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44"/>
                <w:szCs w:val="44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44"/>
                <w:szCs w:val="44"/>
              </w:rPr>
              <w:t>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44"/>
                <w:szCs w:val="44"/>
              </w:rPr>
              <w:t>с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р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44"/>
                <w:szCs w:val="44"/>
              </w:rPr>
              <w:t>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р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44"/>
                <w:szCs w:val="44"/>
              </w:rPr>
              <w:t>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р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44"/>
                <w:szCs w:val="44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</w:t>
            </w: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16"/>
                <w:szCs w:val="16"/>
              </w:rPr>
              <w:t>1.</w:t>
            </w:r>
            <w:r>
              <w:rPr>
                <w:color w:val="548DD4"/>
                <w:sz w:val="44"/>
                <w:szCs w:val="44"/>
              </w:rPr>
              <w:t>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 xml:space="preserve"> 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 xml:space="preserve"> 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 xml:space="preserve"> 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color w:val="548DD4"/>
                <w:sz w:val="44"/>
                <w:szCs w:val="44"/>
              </w:rPr>
            </w:pPr>
            <w:proofErr w:type="gramStart"/>
            <w:r>
              <w:rPr>
                <w:color w:val="548DD4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 xml:space="preserve"> 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 xml:space="preserve"> 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ь</w:t>
            </w: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я</w:t>
            </w: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е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и</w:t>
            </w:r>
          </w:p>
        </w:tc>
        <w:tc>
          <w:tcPr>
            <w:tcW w:w="221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п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ы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ж</w:t>
            </w:r>
          </w:p>
        </w:tc>
        <w:tc>
          <w:tcPr>
            <w:tcW w:w="29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:rsidR="00683137" w:rsidRDefault="00683137" w:rsidP="00683137">
      <w:pPr>
        <w:rPr>
          <w:sz w:val="32"/>
          <w:szCs w:val="32"/>
        </w:rPr>
      </w:pPr>
      <w:r>
        <w:rPr>
          <w:sz w:val="32"/>
          <w:szCs w:val="32"/>
        </w:rPr>
        <w:t>По вертикали:</w:t>
      </w:r>
    </w:p>
    <w:p w:rsidR="00683137" w:rsidRDefault="00683137" w:rsidP="00683137">
      <w:pPr>
        <w:rPr>
          <w:sz w:val="24"/>
          <w:szCs w:val="24"/>
        </w:rPr>
      </w:pPr>
      <w:r>
        <w:rPr>
          <w:sz w:val="24"/>
          <w:szCs w:val="24"/>
        </w:rPr>
        <w:t>2.Двенадцать ближайших учеников Иисуса Христа.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Священное для верующих изображение Бога, Богородицы или святого, нарисованного на доске..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sz w:val="24"/>
          <w:szCs w:val="24"/>
        </w:rPr>
        <w:t>4.Люди, исповедующие ислам.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5.Обряд, символизирующий для человека начало новой, христианской жизни. 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6.Отдельная глава Корана, состоящая из </w:t>
      </w:r>
      <w:proofErr w:type="spellStart"/>
      <w:r>
        <w:rPr>
          <w:sz w:val="24"/>
          <w:szCs w:val="24"/>
        </w:rPr>
        <w:t>аятов</w:t>
      </w:r>
      <w:proofErr w:type="spellEnd"/>
      <w:r>
        <w:rPr>
          <w:sz w:val="24"/>
          <w:szCs w:val="24"/>
        </w:rPr>
        <w:t>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sz w:val="24"/>
          <w:szCs w:val="24"/>
        </w:rPr>
        <w:t>7. Имя жены пророка Мухаммада.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sz w:val="24"/>
          <w:szCs w:val="24"/>
        </w:rPr>
        <w:t>8. Священная книга мусульман.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sz w:val="24"/>
          <w:szCs w:val="24"/>
        </w:rPr>
        <w:t>9.Мусульманский храм, где совершаются молитвы Аллаху.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Новое название города </w:t>
      </w:r>
      <w:proofErr w:type="spellStart"/>
      <w:r>
        <w:rPr>
          <w:sz w:val="24"/>
          <w:szCs w:val="24"/>
        </w:rPr>
        <w:t>Йасриб</w:t>
      </w:r>
      <w:proofErr w:type="spellEnd"/>
      <w:r>
        <w:rPr>
          <w:sz w:val="24"/>
          <w:szCs w:val="24"/>
        </w:rPr>
        <w:t xml:space="preserve"> («город пророка»).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sz w:val="24"/>
          <w:szCs w:val="24"/>
        </w:rPr>
        <w:t>11.Пять правил жизни мусульманина.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sz w:val="24"/>
          <w:szCs w:val="24"/>
        </w:rPr>
        <w:t>12.Отдельное предложение Корана.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Комната монаха.</w:t>
      </w:r>
    </w:p>
    <w:p w:rsidR="00683137" w:rsidRDefault="00683137" w:rsidP="00683137">
      <w:pPr>
        <w:spacing w:after="0"/>
        <w:rPr>
          <w:sz w:val="24"/>
          <w:szCs w:val="24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4"/>
          <w:szCs w:val="24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4"/>
          <w:szCs w:val="24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4"/>
          <w:szCs w:val="24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4"/>
          <w:szCs w:val="24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4"/>
          <w:szCs w:val="24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4"/>
          <w:szCs w:val="24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209-156-790</w:t>
      </w: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Кроссворд «Основы религиозных культур и светской этики».</w:t>
      </w: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735"/>
        <w:gridCol w:w="736"/>
        <w:gridCol w:w="735"/>
        <w:gridCol w:w="735"/>
        <w:gridCol w:w="735"/>
        <w:gridCol w:w="735"/>
        <w:gridCol w:w="742"/>
        <w:gridCol w:w="742"/>
        <w:gridCol w:w="736"/>
        <w:gridCol w:w="735"/>
        <w:gridCol w:w="735"/>
        <w:gridCol w:w="735"/>
      </w:tblGrid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b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221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29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:rsidR="00683137" w:rsidRDefault="00683137" w:rsidP="00683137">
      <w:pPr>
        <w:rPr>
          <w:sz w:val="24"/>
          <w:szCs w:val="24"/>
        </w:rPr>
      </w:pPr>
      <w:r>
        <w:rPr>
          <w:sz w:val="24"/>
          <w:szCs w:val="24"/>
        </w:rPr>
        <w:t>По вертикали: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  Двенадцать ближайших учеников Иисуса Христа.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    Священное для верующих изображение Бога, Богородицы или святого, нарисованного на доске.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  Люди, исповедующие ислам.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 Обряд, символизирующий для человека начало новой, христианской жизни. </w:t>
      </w: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209-156-790</w:t>
      </w: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Кроссворд « Основы религиозных культур и светской этики».</w:t>
      </w: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735"/>
        <w:gridCol w:w="736"/>
        <w:gridCol w:w="735"/>
        <w:gridCol w:w="735"/>
        <w:gridCol w:w="735"/>
        <w:gridCol w:w="735"/>
        <w:gridCol w:w="742"/>
        <w:gridCol w:w="742"/>
        <w:gridCol w:w="736"/>
        <w:gridCol w:w="735"/>
        <w:gridCol w:w="735"/>
        <w:gridCol w:w="735"/>
      </w:tblGrid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221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29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rPr>
          <w:sz w:val="24"/>
          <w:szCs w:val="24"/>
        </w:rPr>
      </w:pPr>
      <w:r>
        <w:rPr>
          <w:sz w:val="24"/>
          <w:szCs w:val="24"/>
        </w:rPr>
        <w:t>По вертикали: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Отдельная глава Корана, состоящая из </w:t>
      </w:r>
      <w:proofErr w:type="spellStart"/>
      <w:r>
        <w:rPr>
          <w:sz w:val="24"/>
          <w:szCs w:val="24"/>
        </w:rPr>
        <w:t>аятов</w:t>
      </w:r>
      <w:proofErr w:type="spellEnd"/>
      <w:r>
        <w:rPr>
          <w:sz w:val="24"/>
          <w:szCs w:val="24"/>
        </w:rPr>
        <w:t>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 Имя жены пророка Мухаммада.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>.   Священная книга мусульман.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>.  Мусульманский храм, где совершаются молитвы Аллаху.</w:t>
      </w: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683137" w:rsidRDefault="00683137" w:rsidP="006831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209-156-790</w:t>
      </w: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</w:p>
    <w:p w:rsidR="00683137" w:rsidRDefault="00683137" w:rsidP="0068313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Кроссворд  «Основы религиозных культур и светской этики».</w:t>
      </w:r>
    </w:p>
    <w:p w:rsidR="00683137" w:rsidRDefault="00683137" w:rsidP="00683137">
      <w:pPr>
        <w:spacing w:after="0"/>
        <w:rPr>
          <w:sz w:val="32"/>
          <w:szCs w:val="32"/>
        </w:rPr>
      </w:pP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49"/>
        <w:gridCol w:w="822"/>
        <w:gridCol w:w="735"/>
        <w:gridCol w:w="735"/>
        <w:gridCol w:w="735"/>
        <w:gridCol w:w="735"/>
        <w:gridCol w:w="742"/>
        <w:gridCol w:w="742"/>
        <w:gridCol w:w="736"/>
        <w:gridCol w:w="735"/>
        <w:gridCol w:w="735"/>
        <w:gridCol w:w="735"/>
      </w:tblGrid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221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29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683137" w:rsidTr="0068313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83137" w:rsidRDefault="0068313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:rsidR="00683137" w:rsidRDefault="00683137" w:rsidP="00683137">
      <w:pPr>
        <w:rPr>
          <w:sz w:val="24"/>
          <w:szCs w:val="24"/>
        </w:rPr>
      </w:pPr>
      <w:r>
        <w:rPr>
          <w:sz w:val="24"/>
          <w:szCs w:val="24"/>
        </w:rPr>
        <w:t>По вертикали: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. Новое название города </w:t>
      </w:r>
      <w:proofErr w:type="spellStart"/>
      <w:r>
        <w:rPr>
          <w:sz w:val="24"/>
          <w:szCs w:val="24"/>
        </w:rPr>
        <w:t>Йасриб</w:t>
      </w:r>
      <w:proofErr w:type="spellEnd"/>
      <w:r>
        <w:rPr>
          <w:sz w:val="24"/>
          <w:szCs w:val="24"/>
        </w:rPr>
        <w:t xml:space="preserve"> («город пророка»).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sz w:val="24"/>
          <w:szCs w:val="24"/>
        </w:rPr>
        <w:t>. Пять правил жизни мусульманина.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sz w:val="24"/>
          <w:szCs w:val="24"/>
        </w:rPr>
        <w:t>. Главный христианский символ.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sz w:val="24"/>
          <w:szCs w:val="24"/>
        </w:rPr>
        <w:t>. Отдельное предложение Корана.</w:t>
      </w:r>
    </w:p>
    <w:p w:rsidR="00683137" w:rsidRDefault="00683137" w:rsidP="006831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sz w:val="24"/>
          <w:szCs w:val="24"/>
        </w:rPr>
        <w:t>.  Комната монаха.</w:t>
      </w:r>
    </w:p>
    <w:p w:rsidR="00683137" w:rsidRDefault="00683137" w:rsidP="00683137">
      <w:pPr>
        <w:spacing w:after="0"/>
        <w:rPr>
          <w:rFonts w:ascii="Times New Roman" w:hAnsi="Times New Roman"/>
          <w:sz w:val="28"/>
          <w:szCs w:val="28"/>
        </w:rPr>
      </w:pPr>
    </w:p>
    <w:p w:rsidR="00683137" w:rsidRDefault="00683137" w:rsidP="00683137"/>
    <w:p w:rsidR="00992ECF" w:rsidRDefault="00992ECF">
      <w:bookmarkStart w:id="0" w:name="_GoBack"/>
      <w:bookmarkEnd w:id="0"/>
    </w:p>
    <w:sectPr w:rsidR="0099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CF"/>
    <w:rsid w:val="00683137"/>
    <w:rsid w:val="009401CF"/>
    <w:rsid w:val="009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школа3</cp:lastModifiedBy>
  <cp:revision>2</cp:revision>
  <dcterms:created xsi:type="dcterms:W3CDTF">2014-01-16T05:39:00Z</dcterms:created>
  <dcterms:modified xsi:type="dcterms:W3CDTF">2014-01-16T05:39:00Z</dcterms:modified>
</cp:coreProperties>
</file>