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5" w:rsidRPr="00975865" w:rsidRDefault="00975865" w:rsidP="00975865">
      <w:pPr>
        <w:pStyle w:val="a3"/>
        <w:jc w:val="right"/>
        <w:rPr>
          <w:b/>
        </w:rPr>
      </w:pPr>
      <w:r>
        <w:rPr>
          <w:b/>
        </w:rPr>
        <w:t>Приложение 2</w:t>
      </w:r>
      <w:bookmarkStart w:id="0" w:name="_GoBack"/>
      <w:bookmarkEnd w:id="0"/>
    </w:p>
    <w:p w:rsidR="00147346" w:rsidRPr="00147346" w:rsidRDefault="00147346" w:rsidP="00147346">
      <w:pPr>
        <w:pStyle w:val="a3"/>
        <w:jc w:val="center"/>
        <w:rPr>
          <w:b/>
        </w:rPr>
      </w:pPr>
      <w:r>
        <w:rPr>
          <w:b/>
        </w:rPr>
        <w:t xml:space="preserve">Комплексно-тематическое планирование по программе « От рождения до школы» Н.Е. </w:t>
      </w:r>
      <w:proofErr w:type="spellStart"/>
      <w:r>
        <w:rPr>
          <w:b/>
        </w:rPr>
        <w:t>Вераксы</w:t>
      </w:r>
      <w:proofErr w:type="spellEnd"/>
      <w:r>
        <w:rPr>
          <w:b/>
        </w:rPr>
        <w:t xml:space="preserve">, Т.С. </w:t>
      </w:r>
      <w:proofErr w:type="spellStart"/>
      <w:r>
        <w:rPr>
          <w:b/>
        </w:rPr>
        <w:t>Коморовой</w:t>
      </w:r>
      <w:proofErr w:type="spellEnd"/>
      <w:r>
        <w:rPr>
          <w:b/>
        </w:rPr>
        <w:t>, М.А. Васильевой.</w:t>
      </w:r>
    </w:p>
    <w:p w:rsidR="003B2724" w:rsidRDefault="000A5F56" w:rsidP="003B2724">
      <w:pPr>
        <w:pStyle w:val="a3"/>
      </w:pPr>
      <w:r>
        <w:t>К</w:t>
      </w:r>
      <w:r w:rsidR="003B2724">
        <w:t xml:space="preserve">омплексно-тематическое планирование образовательной деятельности с дошкольниками – одно из необходимых условий реализации ФГТ. При разработке «Комплексно-тематического планирования» мы основывались на задачи </w:t>
      </w:r>
      <w:r>
        <w:t xml:space="preserve"> </w:t>
      </w:r>
      <w:r w:rsidR="003B2724">
        <w:t xml:space="preserve">программы дошкольного образования «От рождения до школы» под редакцией Н.Е. </w:t>
      </w:r>
      <w:proofErr w:type="spellStart"/>
      <w:r w:rsidR="003B2724">
        <w:t>Вераксы</w:t>
      </w:r>
      <w:proofErr w:type="spellEnd"/>
      <w:r w:rsidR="003B2724">
        <w:t xml:space="preserve">, Т.С. Комаровой, М.А. Васильевой. </w:t>
      </w:r>
      <w:r>
        <w:t xml:space="preserve"> </w:t>
      </w:r>
      <w:r w:rsidR="003B2724">
        <w:t xml:space="preserve"> Темы, в рамках которых построено комплексно-тематическое планирование, социально значимы для общества, семьи, государства, кроме того вызывают личностный интерес детей, положительное эмоциональное настроение.</w:t>
      </w:r>
    </w:p>
    <w:p w:rsidR="003B2724" w:rsidRDefault="000A5F56" w:rsidP="003B2724">
      <w:pPr>
        <w:pStyle w:val="a3"/>
      </w:pPr>
      <w:r>
        <w:t xml:space="preserve">В таблице </w:t>
      </w:r>
      <w:hyperlink r:id="rId5" w:history="1"/>
      <w:r>
        <w:t xml:space="preserve">  </w:t>
      </w:r>
      <w:r w:rsidR="003B2724">
        <w:t xml:space="preserve"> перечислены основные темы каждой недели и </w:t>
      </w:r>
      <w:r>
        <w:t xml:space="preserve"> итоговые мероприятия</w:t>
      </w:r>
      <w:r w:rsidR="003B2724">
        <w:t xml:space="preserve">. </w:t>
      </w:r>
      <w:proofErr w:type="gramStart"/>
      <w:r w:rsidR="003B2724">
        <w:t>Педагоги используют различные формы работы и виды детской деятельности в течение недели, используя все режимные моменты, для полного освоения темы детьми: интегрированная, комплексная, тематическая  образовательная деятельность по теме недели, включающие в себя сопутствующие  формы непосредственной образовательной деятельности (рисование, лепка, аппликация, музыкальные занятия, конструирование, математика), чтение художественной литературы, театрализация,  рассказывание, беседы, наблюдения, опыты,  экскурсии, развлечения, труд в природе, художественный труд, дидактические</w:t>
      </w:r>
      <w:proofErr w:type="gramEnd"/>
      <w:r w:rsidR="003B2724">
        <w:t xml:space="preserve"> и ролевые игры, детские проекты  и исследования, просмотр познавательных фильмов из серии «Хочу все знать», рассматривание картин и иллюстраций, самостоятельные игры в специально – подготовленной развивающей среде и другое. </w:t>
      </w:r>
      <w:proofErr w:type="gramStart"/>
      <w:r w:rsidR="003B2724">
        <w:t>Перечисленные формы и виды деятельности проводятся в совместной деятельности  взрослого и детей с учетом интеграции образовательных областей в непосредственно образовательной деятельности, в режимных моментах, взаимодействии с родителями и социальными партнерам,  и самостоятельной деятельности детей в развивающей среде группы и в помещениях детского сада (театральный уголок, физкультурный уголок, спортивный зал, уголок книги, игровая зона, уголок для опытов, настольно-дидактические игры и др</w:t>
      </w:r>
      <w:proofErr w:type="gramEnd"/>
      <w:r w:rsidR="003B2724">
        <w:t>.). Одна и та же тема используется для работы в разных возрастных (первая младшая, вторая младшая, средняя, старшая, подготовительная) группах с большим или меньшим содержанием и наполнением материала. Педагог подбирает методы, соответствующие возрастным особенностям детей.</w:t>
      </w:r>
    </w:p>
    <w:p w:rsidR="003B2724" w:rsidRDefault="003B2724" w:rsidP="003B2724">
      <w:pPr>
        <w:pStyle w:val="a3"/>
      </w:pPr>
      <w:r>
        <w:t>Комплексно-тематический принцип построения образовательного процесса имеет ряд преимуществ:</w:t>
      </w:r>
    </w:p>
    <w:p w:rsidR="003B2724" w:rsidRDefault="003B2724" w:rsidP="003B2724">
      <w:pPr>
        <w:pStyle w:val="a3"/>
      </w:pPr>
      <w:r>
        <w:t xml:space="preserve">1) При организации </w:t>
      </w:r>
      <w:proofErr w:type="spellStart"/>
      <w:r>
        <w:t>воспитательно</w:t>
      </w:r>
      <w:proofErr w:type="spellEnd"/>
      <w: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3B2724" w:rsidRDefault="003B2724" w:rsidP="003B2724">
      <w:pPr>
        <w:pStyle w:val="a3"/>
      </w:pPr>
      <w:r>
        <w:t>2)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B2724" w:rsidRDefault="003B2724" w:rsidP="003B2724">
      <w:pPr>
        <w:pStyle w:val="a3"/>
      </w:pPr>
      <w:r>
        <w:t>3)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B2724" w:rsidRDefault="003B2724" w:rsidP="003B2724">
      <w:pPr>
        <w:pStyle w:val="a3"/>
      </w:pPr>
      <w:r>
        <w:lastRenderedPageBreak/>
        <w:t>Комплексно-тематический принцип позволяет нам видоизменять и совершенствова</w:t>
      </w:r>
      <w:r w:rsidR="000A5F56">
        <w:t>ть образовательный процесс в детском саде</w:t>
      </w:r>
      <w:r>
        <w:t xml:space="preserve">. Планирование тематического календаря осуществляли в соответствии с лексическими темами, повторяющимися из года в год. При выборе тем мы учитывали интересы детей, задачи развития и воспитания, текущие явления и яркие события (времена года, праздники). </w:t>
      </w:r>
      <w:r w:rsidR="000A5F56">
        <w:t xml:space="preserve"> </w:t>
      </w:r>
      <w:r>
        <w:t>Согласно данному перспективному плану одной теме уделяется одна неделя.</w:t>
      </w:r>
    </w:p>
    <w:p w:rsidR="00147346" w:rsidRPr="00BC661F" w:rsidRDefault="00147346" w:rsidP="00147346">
      <w:pPr>
        <w:jc w:val="center"/>
        <w:rPr>
          <w:rFonts w:ascii="Times New Roman" w:hAnsi="Times New Roman"/>
          <w:sz w:val="28"/>
          <w:szCs w:val="28"/>
        </w:rPr>
      </w:pPr>
      <w:r w:rsidRPr="005E645B">
        <w:rPr>
          <w:rFonts w:ascii="Times New Roman" w:hAnsi="Times New Roman"/>
          <w:b/>
          <w:sz w:val="28"/>
          <w:szCs w:val="28"/>
        </w:rPr>
        <w:t>Комплексно-тематическое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600"/>
        <w:gridCol w:w="80"/>
        <w:gridCol w:w="20"/>
        <w:gridCol w:w="9"/>
        <w:gridCol w:w="631"/>
        <w:gridCol w:w="20"/>
        <w:gridCol w:w="20"/>
        <w:gridCol w:w="20"/>
        <w:gridCol w:w="9"/>
        <w:gridCol w:w="20"/>
        <w:gridCol w:w="3316"/>
        <w:gridCol w:w="4263"/>
      </w:tblGrid>
      <w:tr w:rsidR="00147346" w:rsidRPr="00BC661F" w:rsidTr="00106229">
        <w:trPr>
          <w:cantSplit/>
          <w:trHeight w:val="900"/>
        </w:trPr>
        <w:tc>
          <w:tcPr>
            <w:tcW w:w="1101" w:type="dxa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F">
              <w:rPr>
                <w:rFonts w:ascii="Times New Roman" w:hAnsi="Times New Roman"/>
                <w:b/>
                <w:sz w:val="28"/>
                <w:szCs w:val="28"/>
              </w:rPr>
              <w:t xml:space="preserve">Развернутое содержание работы </w:t>
            </w:r>
          </w:p>
        </w:tc>
        <w:tc>
          <w:tcPr>
            <w:tcW w:w="709" w:type="dxa"/>
            <w:gridSpan w:val="4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6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одтема</w:t>
            </w:r>
            <w:proofErr w:type="spellEnd"/>
          </w:p>
        </w:tc>
        <w:tc>
          <w:tcPr>
            <w:tcW w:w="4263" w:type="dxa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F">
              <w:rPr>
                <w:rFonts w:ascii="Times New Roman" w:hAnsi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147346" w:rsidRPr="00BC661F" w:rsidTr="00106229">
        <w:trPr>
          <w:cantSplit/>
          <w:trHeight w:val="772"/>
        </w:trPr>
        <w:tc>
          <w:tcPr>
            <w:tcW w:w="1101" w:type="dxa"/>
            <w:vMerge w:val="restart"/>
            <w:textDirection w:val="btLr"/>
          </w:tcPr>
          <w:p w:rsidR="00147346" w:rsidRDefault="00147346" w:rsidP="00106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свиданья, лето</w:t>
            </w:r>
          </w:p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Развивать познавательную мотивацию, интерес к книге. Формировать  положительные представления о профессии воспитателя и помощника воспитателя</w:t>
            </w:r>
            <w:proofErr w:type="gramStart"/>
            <w:r w:rsidRPr="00BC661F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BC661F">
              <w:rPr>
                <w:rFonts w:ascii="Times New Roman" w:hAnsi="Times New Roman"/>
                <w:sz w:val="28"/>
                <w:szCs w:val="28"/>
              </w:rPr>
              <w:t>родолжать знакомить с детским садом, расширять представления о профессиях сотрудников детского сада.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20" w:type="dxa"/>
            <w:gridSpan w:val="6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16" w:type="dxa"/>
          </w:tcPr>
          <w:p w:rsidR="00147346" w:rsidRPr="00EA0E7D" w:rsidRDefault="00147346" w:rsidP="00106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знаний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«Книга - лучший друг»</w:t>
            </w:r>
          </w:p>
        </w:tc>
      </w:tr>
      <w:tr w:rsidR="00147346" w:rsidRPr="00BC661F" w:rsidTr="00106229">
        <w:trPr>
          <w:cantSplit/>
          <w:trHeight w:val="970"/>
        </w:trPr>
        <w:tc>
          <w:tcPr>
            <w:tcW w:w="1101" w:type="dxa"/>
            <w:vMerge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16" w:type="dxa"/>
          </w:tcPr>
          <w:p w:rsidR="00147346" w:rsidRDefault="00147346" w:rsidP="00106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свиданья, лето</w:t>
            </w:r>
          </w:p>
          <w:p w:rsidR="00147346" w:rsidRPr="00BC661F" w:rsidRDefault="00147346" w:rsidP="00106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загадок</w:t>
            </w:r>
          </w:p>
        </w:tc>
      </w:tr>
      <w:tr w:rsidR="00147346" w:rsidRPr="00BC661F" w:rsidTr="00106229">
        <w:trPr>
          <w:cantSplit/>
          <w:trHeight w:val="842"/>
        </w:trPr>
        <w:tc>
          <w:tcPr>
            <w:tcW w:w="1101" w:type="dxa"/>
            <w:vMerge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16" w:type="dxa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нам лето подарило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147346" w:rsidRPr="00BC661F" w:rsidTr="00106229">
        <w:trPr>
          <w:cantSplit/>
          <w:trHeight w:val="820"/>
        </w:trPr>
        <w:tc>
          <w:tcPr>
            <w:tcW w:w="1101" w:type="dxa"/>
            <w:vMerge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16" w:type="dxa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Кладовая природы (Грибы, ягоды)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</w:p>
        </w:tc>
      </w:tr>
      <w:tr w:rsidR="00147346" w:rsidRPr="00BC661F" w:rsidTr="00106229">
        <w:trPr>
          <w:cantSplit/>
          <w:trHeight w:val="866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Расширять представления о сельскохозяйственных профессиях. Расширять знания о деревьях, грибах, овощах,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представления. 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20" w:type="dxa"/>
            <w:gridSpan w:val="6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16" w:type="dxa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Царство деревьев </w:t>
            </w: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147346" w:rsidRPr="00BC661F" w:rsidTr="00106229">
        <w:trPr>
          <w:cantSplit/>
          <w:trHeight w:val="72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16" w:type="dxa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Золотая осень </w:t>
            </w: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праздники по плану музыкального руководителя</w:t>
            </w:r>
          </w:p>
        </w:tc>
      </w:tr>
      <w:tr w:rsidR="00147346" w:rsidRPr="00BC661F" w:rsidTr="00106229">
        <w:trPr>
          <w:cantSplit/>
          <w:trHeight w:val="82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16" w:type="dxa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Пернатые друзья</w:t>
            </w: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</w:t>
            </w:r>
          </w:p>
        </w:tc>
      </w:tr>
      <w:tr w:rsidR="00147346" w:rsidRPr="00BC661F" w:rsidTr="00106229">
        <w:trPr>
          <w:cantSplit/>
          <w:trHeight w:val="112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16" w:type="dxa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Комнатные цветы</w:t>
            </w: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«Осенняя палитра»</w:t>
            </w:r>
          </w:p>
        </w:tc>
      </w:tr>
      <w:tr w:rsidR="00147346" w:rsidRPr="00BC661F" w:rsidTr="00106229">
        <w:trPr>
          <w:cantSplit/>
          <w:trHeight w:val="1120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 наша Родина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Расширять представление о своей семье, о родственных отношениях, профессиях родителей. Знакомить с родным городом, краем, его истории, культуре, видах транспорта. Расширять представления о родной стране, государственных праздниках, о флаге, гербе, гимне России, о столице Москве, о людях прославивших Россию. Воспитывать любовь к «малой Родине», гордость за достижения своей страны.</w:t>
            </w:r>
          </w:p>
        </w:tc>
        <w:tc>
          <w:tcPr>
            <w:tcW w:w="709" w:type="dxa"/>
            <w:gridSpan w:val="4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147346" w:rsidRPr="00E26251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16" w:type="dxa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</w:p>
        </w:tc>
      </w:tr>
      <w:tr w:rsidR="00147346" w:rsidRPr="00BC661F" w:rsidTr="00106229">
        <w:trPr>
          <w:cantSplit/>
          <w:trHeight w:val="64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0" w:type="dxa"/>
            <w:gridSpan w:val="5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36" w:type="dxa"/>
            <w:gridSpan w:val="2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Дом, семья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рисунков «Моя семья»</w:t>
            </w:r>
          </w:p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346" w:rsidRPr="00BC661F" w:rsidTr="00106229">
        <w:trPr>
          <w:cantSplit/>
          <w:trHeight w:val="1159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36" w:type="dxa"/>
            <w:gridSpan w:val="2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4263" w:type="dxa"/>
          </w:tcPr>
          <w:p w:rsidR="00147346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147346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346" w:rsidRPr="00BC661F" w:rsidTr="00106229">
        <w:trPr>
          <w:cantSplit/>
          <w:trHeight w:val="800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36" w:type="dxa"/>
            <w:gridSpan w:val="2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страна </w:t>
            </w: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</w:t>
            </w:r>
            <w:r w:rsidR="00FA068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яя ярмарка «Кот Федот и кошка Матрешка»</w:t>
            </w:r>
          </w:p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346" w:rsidRPr="00BC661F" w:rsidTr="00106229">
        <w:trPr>
          <w:cantSplit/>
          <w:trHeight w:val="852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</w:tcPr>
          <w:p w:rsidR="00147346" w:rsidRPr="009768B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336" w:type="dxa"/>
            <w:gridSpan w:val="2"/>
          </w:tcPr>
          <w:p w:rsidR="00147346" w:rsidRPr="009768B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Моя родина Россия</w:t>
            </w:r>
          </w:p>
        </w:tc>
        <w:tc>
          <w:tcPr>
            <w:tcW w:w="4263" w:type="dxa"/>
          </w:tcPr>
          <w:p w:rsidR="00147346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 плану музыкального руководителя</w:t>
            </w:r>
          </w:p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7346" w:rsidRPr="00BC661F" w:rsidTr="00106229">
        <w:trPr>
          <w:trHeight w:val="1702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4734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детей о зиме, зимней природе. Развивать умение устанавливать простейшие связи между явлениями живой и неживой природы. Формировать исследовательский и познавательный интерес в ходе экспериментирования с водой, снегом и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льдом. Расширять представления о местах, где всегда зима, о животных Арктики и Антарктики.    Знакомить с зимними видами спорта. Формировать представление о безопасном поведении людей зимой. 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 Вызвать эмоционально-положительное отношение к предстоящему празднику. Закладывать основы праздничной культуры. 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t xml:space="preserve"> Организовать все виды детской деятельности вокруг темы </w:t>
            </w:r>
          </w:p>
        </w:tc>
        <w:tc>
          <w:tcPr>
            <w:tcW w:w="700" w:type="dxa"/>
            <w:gridSpan w:val="3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00" w:type="dxa"/>
            <w:gridSpan w:val="5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45" w:type="dxa"/>
            <w:gridSpan w:val="3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Зимний пейзаж </w:t>
            </w: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</w:tr>
      <w:tr w:rsidR="00147346" w:rsidRPr="00BC661F" w:rsidTr="00106229">
        <w:trPr>
          <w:trHeight w:val="820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5" w:type="dxa"/>
            <w:gridSpan w:val="3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Животные Арктики и Антарктики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открытий</w:t>
            </w:r>
          </w:p>
        </w:tc>
      </w:tr>
      <w:tr w:rsidR="00147346" w:rsidRPr="00BC661F" w:rsidTr="00106229">
        <w:trPr>
          <w:trHeight w:val="491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45" w:type="dxa"/>
            <w:gridSpan w:val="3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Дикие животные и птицы  зимой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Конкурс «Новогодняя игрушка нашей семьи».</w:t>
            </w:r>
          </w:p>
        </w:tc>
      </w:tr>
      <w:tr w:rsidR="00147346" w:rsidRPr="00BC661F" w:rsidTr="00106229">
        <w:trPr>
          <w:trHeight w:val="2452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45" w:type="dxa"/>
            <w:gridSpan w:val="3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праздники по плану музыкального руководителя</w:t>
            </w:r>
          </w:p>
        </w:tc>
      </w:tr>
      <w:tr w:rsidR="00147346" w:rsidRPr="00BC661F" w:rsidTr="00106229">
        <w:trPr>
          <w:cantSplit/>
          <w:trHeight w:val="1000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671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65" w:type="dxa"/>
            <w:gridSpan w:val="4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Зимние забавы</w:t>
            </w:r>
          </w:p>
        </w:tc>
        <w:tc>
          <w:tcPr>
            <w:tcW w:w="4263" w:type="dxa"/>
          </w:tcPr>
          <w:p w:rsidR="00147346" w:rsidRPr="00BC661F" w:rsidRDefault="00FA0689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спектакль. Досуг.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7346" w:rsidRPr="00BC661F" w:rsidTr="00106229">
        <w:trPr>
          <w:cantSplit/>
          <w:trHeight w:val="1360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65" w:type="dxa"/>
            <w:gridSpan w:val="4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виды спорта</w:t>
            </w: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Развлечение «Ладушки-ладошки», «Сюрпризы сладкого дерева»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346" w:rsidRPr="00BC661F" w:rsidTr="00106229">
        <w:trPr>
          <w:cantSplit/>
          <w:trHeight w:val="1480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65" w:type="dxa"/>
            <w:gridSpan w:val="4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в городе</w:t>
            </w: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Конкурс зимних стихов.</w:t>
            </w:r>
          </w:p>
        </w:tc>
      </w:tr>
      <w:tr w:rsidR="00147346" w:rsidRPr="00BC661F" w:rsidTr="00106229">
        <w:trPr>
          <w:cantSplit/>
          <w:trHeight w:val="3108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защитника Отечества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 как к будущим защитникам Родины).   </w:t>
            </w:r>
          </w:p>
        </w:tc>
        <w:tc>
          <w:tcPr>
            <w:tcW w:w="700" w:type="dxa"/>
            <w:gridSpan w:val="3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1 – 23 февраля</w:t>
            </w:r>
          </w:p>
        </w:tc>
        <w:tc>
          <w:tcPr>
            <w:tcW w:w="660" w:type="dxa"/>
            <w:gridSpan w:val="3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85" w:type="dxa"/>
            <w:gridSpan w:val="5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пап, инструменты, бытовая техника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346" w:rsidRPr="008D3E37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Фольклорное развлечение «Масленица»</w:t>
            </w:r>
          </w:p>
        </w:tc>
      </w:tr>
      <w:tr w:rsidR="00147346" w:rsidRPr="00BC661F" w:rsidTr="00106229">
        <w:trPr>
          <w:cantSplit/>
          <w:trHeight w:val="236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85" w:type="dxa"/>
            <w:gridSpan w:val="5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Выставка «Мой папа – солдат»</w:t>
            </w:r>
          </w:p>
        </w:tc>
      </w:tr>
      <w:tr w:rsidR="00147346" w:rsidRPr="00BC661F" w:rsidTr="00106229">
        <w:trPr>
          <w:cantSplit/>
          <w:trHeight w:val="2127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85" w:type="dxa"/>
            <w:gridSpan w:val="5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Наша Армия</w:t>
            </w: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Праздник, посвященный Дню защитника Отечества. </w:t>
            </w:r>
          </w:p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Российской армии»</w:t>
            </w:r>
          </w:p>
        </w:tc>
      </w:tr>
      <w:tr w:rsidR="00147346" w:rsidRPr="00BC661F" w:rsidTr="00106229">
        <w:trPr>
          <w:cantSplit/>
          <w:trHeight w:val="1173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Международный женский день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661F"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 любви к маме, бабушке.</w:t>
            </w:r>
            <w:proofErr w:type="gramEnd"/>
            <w:r w:rsidRPr="00BC661F">
              <w:rPr>
                <w:rFonts w:ascii="Times New Roman" w:hAnsi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потребность радовать </w:t>
            </w:r>
            <w:proofErr w:type="gramStart"/>
            <w:r w:rsidRPr="00BC661F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BC661F">
              <w:rPr>
                <w:rFonts w:ascii="Times New Roman" w:hAnsi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24 февраля – 8 марта</w:t>
            </w:r>
          </w:p>
        </w:tc>
        <w:tc>
          <w:tcPr>
            <w:tcW w:w="680" w:type="dxa"/>
            <w:gridSpan w:val="4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85" w:type="dxa"/>
            <w:gridSpan w:val="5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Мамы всякие нужны, мамы всякие  важны</w:t>
            </w:r>
          </w:p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Выставка детского творчества «Букет для мамы»</w:t>
            </w:r>
          </w:p>
        </w:tc>
      </w:tr>
      <w:tr w:rsidR="00147346" w:rsidRPr="00BC661F" w:rsidTr="00106229">
        <w:trPr>
          <w:cantSplit/>
          <w:trHeight w:val="2926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4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85" w:type="dxa"/>
            <w:gridSpan w:val="5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Мамочка, любимая, добрые дела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Праздники, посвященные 8 марта по плану музыкального руководителя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346" w:rsidRPr="00BC661F" w:rsidTr="00106229">
        <w:trPr>
          <w:cantSplit/>
          <w:trHeight w:val="2705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Народная культура, традиции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Знакомить детей с народными традициями, обычаями. 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искусства.  </w:t>
            </w: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60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Народная игрушка,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декаративно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-прикладное искусство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Фотовыставка «Моя мам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невеста»</w:t>
            </w:r>
          </w:p>
        </w:tc>
      </w:tr>
      <w:tr w:rsidR="00147346" w:rsidRPr="00BC661F" w:rsidTr="00106229">
        <w:trPr>
          <w:cantSplit/>
          <w:trHeight w:val="126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быт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мебель)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</w:t>
            </w:r>
          </w:p>
        </w:tc>
      </w:tr>
      <w:tr w:rsidR="00147346" w:rsidRPr="00BC661F" w:rsidTr="00106229">
        <w:trPr>
          <w:cantSplit/>
          <w:trHeight w:val="1106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5" w:type="dxa"/>
            <w:gridSpan w:val="6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край  - Урал</w:t>
            </w:r>
          </w:p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«Каменская радуга»</w:t>
            </w:r>
          </w:p>
        </w:tc>
      </w:tr>
      <w:tr w:rsidR="00147346" w:rsidRPr="00BC661F" w:rsidTr="00106229">
        <w:trPr>
          <w:cantSplit/>
          <w:trHeight w:val="522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Весна 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весне, как времени года. Приспособленности растений и животных к изменениям в природе. Расширять знания 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600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740" w:type="dxa"/>
            <w:gridSpan w:val="4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5" w:type="dxa"/>
            <w:gridSpan w:val="6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Природа весной 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Развлечение «День смеха»</w:t>
            </w:r>
          </w:p>
        </w:tc>
      </w:tr>
      <w:tr w:rsidR="00147346" w:rsidRPr="00BC661F" w:rsidTr="00106229">
        <w:trPr>
          <w:cantSplit/>
          <w:trHeight w:val="72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</w:tcPr>
          <w:p w:rsidR="00147346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«Весна на птичьем дворе», «Это розовое слово  «Привет»»</w:t>
            </w:r>
          </w:p>
        </w:tc>
      </w:tr>
      <w:tr w:rsidR="00147346" w:rsidRPr="00BC661F" w:rsidTr="00106229">
        <w:trPr>
          <w:cantSplit/>
          <w:trHeight w:val="76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</w:tcPr>
          <w:p w:rsidR="00147346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Сказочная неделя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147346" w:rsidRPr="00BC661F" w:rsidTr="00106229">
        <w:trPr>
          <w:cantSplit/>
          <w:trHeight w:val="110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</w:tcPr>
          <w:p w:rsidR="00147346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Животные весной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загадок</w:t>
            </w:r>
          </w:p>
        </w:tc>
      </w:tr>
      <w:tr w:rsidR="00147346" w:rsidRPr="00BC661F" w:rsidTr="00106229">
        <w:trPr>
          <w:cantSplit/>
          <w:trHeight w:val="1100"/>
        </w:trPr>
        <w:tc>
          <w:tcPr>
            <w:tcW w:w="1101" w:type="dxa"/>
            <w:vMerge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</w:tcPr>
          <w:p w:rsidR="00147346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05" w:type="dxa"/>
            <w:gridSpan w:val="6"/>
          </w:tcPr>
          <w:p w:rsidR="00147346" w:rsidRPr="001A0CE5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деревня</w:t>
            </w:r>
          </w:p>
        </w:tc>
        <w:tc>
          <w:tcPr>
            <w:tcW w:w="4263" w:type="dxa"/>
          </w:tcPr>
          <w:p w:rsidR="00147346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147346" w:rsidRPr="00BC661F" w:rsidTr="00106229">
        <w:trPr>
          <w:trHeight w:val="1100"/>
        </w:trPr>
        <w:tc>
          <w:tcPr>
            <w:tcW w:w="1101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t xml:space="preserve"> Скоро лето</w:t>
            </w:r>
          </w:p>
        </w:tc>
        <w:tc>
          <w:tcPr>
            <w:tcW w:w="5811" w:type="dxa"/>
            <w:vMerge w:val="restart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Родины. 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Формировать у детей обобщенные представления о лете, как времени года, </w:t>
            </w: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>признаках лета. Расширять обобщенные представления о влиянии тепла солнечного света на жизнь людей, животных и растений, природа «расцветает», оживает</w:t>
            </w:r>
            <w:proofErr w:type="gramStart"/>
            <w:r w:rsidRPr="00BC661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00" w:type="dxa"/>
            <w:vMerge w:val="restart"/>
            <w:textDirection w:val="btLr"/>
          </w:tcPr>
          <w:p w:rsidR="00147346" w:rsidRPr="00BC661F" w:rsidRDefault="00147346" w:rsidP="0010622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40" w:type="dxa"/>
            <w:gridSpan w:val="4"/>
          </w:tcPr>
          <w:p w:rsidR="00147346" w:rsidRPr="00EA0E7D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Первоцветы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</w:tr>
      <w:tr w:rsidR="00147346" w:rsidRPr="00BC661F" w:rsidTr="00106229">
        <w:trPr>
          <w:trHeight w:val="1302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  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/>
                <w:sz w:val="28"/>
                <w:szCs w:val="28"/>
              </w:rPr>
              <w:t>Светлый праздник-</w:t>
            </w:r>
            <w:r w:rsidRPr="00BC661F">
              <w:rPr>
                <w:rFonts w:ascii="Times New Roman" w:hAnsi="Times New Roman"/>
                <w:sz w:val="28"/>
                <w:szCs w:val="28"/>
              </w:rPr>
              <w:t xml:space="preserve">День Победы» </w:t>
            </w:r>
          </w:p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Экскурсия к обелиску</w:t>
            </w:r>
          </w:p>
        </w:tc>
      </w:tr>
      <w:tr w:rsidR="00147346" w:rsidRPr="00BC661F" w:rsidTr="00106229">
        <w:trPr>
          <w:trHeight w:val="992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CC18BE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 (Водный мир)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Весеннее развлечение «Божья коровка, черная головка»</w:t>
            </w:r>
          </w:p>
        </w:tc>
      </w:tr>
      <w:tr w:rsidR="00147346" w:rsidRPr="00BC661F" w:rsidTr="00106229">
        <w:trPr>
          <w:trHeight w:val="1580"/>
        </w:trPr>
        <w:tc>
          <w:tcPr>
            <w:tcW w:w="1101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виды спорта, (безопасность)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Выпускной праздник</w:t>
            </w:r>
          </w:p>
        </w:tc>
      </w:tr>
      <w:tr w:rsidR="00147346" w:rsidRPr="00BC661F" w:rsidTr="00106229">
        <w:trPr>
          <w:trHeight w:val="570"/>
        </w:trPr>
        <w:tc>
          <w:tcPr>
            <w:tcW w:w="1101" w:type="dxa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5811" w:type="dxa"/>
            <w:vMerge/>
          </w:tcPr>
          <w:p w:rsidR="00147346" w:rsidRPr="00BC661F" w:rsidRDefault="00147346" w:rsidP="00106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6"/>
          </w:tcPr>
          <w:p w:rsidR="00147346" w:rsidRPr="00BC661F" w:rsidRDefault="00147346" w:rsidP="00106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61F">
              <w:rPr>
                <w:rFonts w:ascii="Times New Roman" w:hAnsi="Times New Roman"/>
                <w:sz w:val="28"/>
                <w:szCs w:val="28"/>
              </w:rPr>
              <w:t>1 – 30 июня</w:t>
            </w:r>
          </w:p>
        </w:tc>
        <w:tc>
          <w:tcPr>
            <w:tcW w:w="4263" w:type="dxa"/>
          </w:tcPr>
          <w:p w:rsidR="00147346" w:rsidRPr="00BC661F" w:rsidRDefault="00147346" w:rsidP="00106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«Наперегонки с летом»</w:t>
            </w:r>
          </w:p>
        </w:tc>
      </w:tr>
    </w:tbl>
    <w:p w:rsidR="00147346" w:rsidRDefault="00147346" w:rsidP="00147346"/>
    <w:p w:rsidR="000376EF" w:rsidRDefault="000376EF"/>
    <w:sectPr w:rsidR="000376EF" w:rsidSect="00147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24"/>
    <w:rsid w:val="000376EF"/>
    <w:rsid w:val="000A5F56"/>
    <w:rsid w:val="00147346"/>
    <w:rsid w:val="00167308"/>
    <w:rsid w:val="001D05B6"/>
    <w:rsid w:val="00211472"/>
    <w:rsid w:val="003B2724"/>
    <w:rsid w:val="00487540"/>
    <w:rsid w:val="00550C96"/>
    <w:rsid w:val="00975865"/>
    <w:rsid w:val="00C60A74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62\6256\625656\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Анастасия Черепнева</cp:lastModifiedBy>
  <cp:revision>3</cp:revision>
  <dcterms:created xsi:type="dcterms:W3CDTF">2014-04-09T09:30:00Z</dcterms:created>
  <dcterms:modified xsi:type="dcterms:W3CDTF">2014-04-09T09:31:00Z</dcterms:modified>
</cp:coreProperties>
</file>