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B" w:rsidRPr="00283FBB" w:rsidRDefault="00283FBB" w:rsidP="00283FBB">
      <w:pPr>
        <w:shd w:val="clear" w:color="auto" w:fill="F8F8F8"/>
        <w:jc w:val="both"/>
        <w:rPr>
          <w:rFonts w:eastAsia="Times New Roman"/>
          <w:color w:val="000000"/>
          <w:sz w:val="48"/>
          <w:szCs w:val="48"/>
        </w:rPr>
      </w:pPr>
      <w:r w:rsidRPr="00283FBB">
        <w:rPr>
          <w:rFonts w:eastAsia="Times New Roman"/>
          <w:color w:val="000000"/>
          <w:sz w:val="48"/>
          <w:szCs w:val="48"/>
        </w:rPr>
        <w:t xml:space="preserve">         Уголь используется как  энергетическое </w:t>
      </w:r>
      <w:r w:rsidRPr="00283FBB">
        <w:rPr>
          <w:rFonts w:eastAsia="Times New Roman"/>
          <w:bCs/>
          <w:color w:val="000000"/>
          <w:sz w:val="48"/>
          <w:szCs w:val="48"/>
        </w:rPr>
        <w:t>топливо</w:t>
      </w:r>
      <w:r w:rsidRPr="00283FBB">
        <w:rPr>
          <w:rFonts w:eastAsia="Times New Roman"/>
          <w:b/>
          <w:bCs/>
          <w:color w:val="000000"/>
          <w:sz w:val="48"/>
          <w:szCs w:val="48"/>
        </w:rPr>
        <w:t xml:space="preserve"> </w:t>
      </w:r>
      <w:r w:rsidRPr="00283FBB">
        <w:rPr>
          <w:rFonts w:eastAsia="Times New Roman"/>
          <w:bCs/>
          <w:color w:val="000000"/>
          <w:sz w:val="48"/>
          <w:szCs w:val="48"/>
        </w:rPr>
        <w:t>д</w:t>
      </w:r>
      <w:r w:rsidRPr="00283FBB">
        <w:rPr>
          <w:rFonts w:eastAsia="Times New Roman"/>
          <w:color w:val="000000"/>
          <w:sz w:val="48"/>
          <w:szCs w:val="48"/>
        </w:rPr>
        <w:t xml:space="preserve">ля электростанций, промышленности,      технологическое топливо для чёрной металлургии </w:t>
      </w:r>
      <w:r w:rsidRPr="00283FBB">
        <w:rPr>
          <w:rFonts w:eastAsia="Times New Roman"/>
          <w:bCs/>
          <w:color w:val="000000"/>
          <w:sz w:val="48"/>
          <w:szCs w:val="48"/>
        </w:rPr>
        <w:t>сырьё</w:t>
      </w:r>
      <w:r w:rsidRPr="00283FBB">
        <w:rPr>
          <w:rFonts w:eastAsia="Times New Roman"/>
          <w:color w:val="000000"/>
          <w:sz w:val="48"/>
          <w:szCs w:val="48"/>
        </w:rPr>
        <w:t> для химической промышленности.</w:t>
      </w:r>
      <w:r w:rsidRPr="00283FBB">
        <w:rPr>
          <w:rFonts w:ascii="Verdana" w:eastAsia="Times New Roman" w:hAnsi="Verdana"/>
          <w:color w:val="000000"/>
          <w:sz w:val="48"/>
          <w:szCs w:val="48"/>
        </w:rPr>
        <w:t xml:space="preserve"> </w:t>
      </w:r>
      <w:r w:rsidRPr="00283FBB">
        <w:rPr>
          <w:rFonts w:eastAsia="Times New Roman"/>
          <w:color w:val="000000"/>
          <w:spacing w:val="-1"/>
          <w:sz w:val="48"/>
          <w:szCs w:val="48"/>
        </w:rPr>
        <w:t>В особых печах уголь сильно нагревают без доступа воздуха. Из угля выделяется светильный газ и каменноугольная смола. Уголь становится намного легче и пе</w:t>
      </w:r>
      <w:r w:rsidRPr="00283FBB">
        <w:rPr>
          <w:rFonts w:eastAsia="Times New Roman"/>
          <w:color w:val="000000"/>
          <w:spacing w:val="-1"/>
          <w:sz w:val="48"/>
          <w:szCs w:val="48"/>
        </w:rPr>
        <w:softHyphen/>
      </w:r>
      <w:r w:rsidRPr="00283FBB">
        <w:rPr>
          <w:rFonts w:eastAsia="Times New Roman"/>
          <w:color w:val="000000"/>
          <w:spacing w:val="-2"/>
          <w:sz w:val="48"/>
          <w:szCs w:val="48"/>
        </w:rPr>
        <w:t>рестаёт блестеть. Это-кокс.</w:t>
      </w:r>
      <w:r w:rsidRPr="00283FBB">
        <w:rPr>
          <w:rFonts w:eastAsia="Times New Roman"/>
          <w:color w:val="000000"/>
          <w:sz w:val="48"/>
          <w:szCs w:val="48"/>
        </w:rPr>
        <w:t xml:space="preserve"> </w:t>
      </w:r>
      <w:r w:rsidRPr="00283FBB">
        <w:rPr>
          <w:rFonts w:eastAsia="Times New Roman"/>
          <w:color w:val="000000"/>
          <w:spacing w:val="-2"/>
          <w:sz w:val="48"/>
          <w:szCs w:val="48"/>
        </w:rPr>
        <w:t xml:space="preserve">Кокс употребляют при выплавке чугуна из железной руды в доменных печах (сковороды, утюги). </w:t>
      </w:r>
      <w:r w:rsidRPr="00283FBB">
        <w:rPr>
          <w:rFonts w:eastAsia="Times New Roman"/>
          <w:color w:val="000000"/>
          <w:spacing w:val="-1"/>
          <w:sz w:val="48"/>
          <w:szCs w:val="48"/>
        </w:rPr>
        <w:t xml:space="preserve">Светильный газ раньше использовали для освещения улиц и домов. Сейчас он </w:t>
      </w:r>
      <w:r w:rsidRPr="00283FBB">
        <w:rPr>
          <w:rFonts w:eastAsia="Times New Roman"/>
          <w:color w:val="000000"/>
          <w:spacing w:val="-2"/>
          <w:sz w:val="48"/>
          <w:szCs w:val="48"/>
        </w:rPr>
        <w:t>применяется как топливо на заводах.</w:t>
      </w:r>
      <w:r w:rsidRPr="00283FBB">
        <w:rPr>
          <w:rFonts w:eastAsia="Times New Roman"/>
          <w:color w:val="000000"/>
          <w:sz w:val="48"/>
          <w:szCs w:val="48"/>
        </w:rPr>
        <w:t xml:space="preserve"> </w:t>
      </w:r>
      <w:r w:rsidRPr="00283FBB">
        <w:rPr>
          <w:rFonts w:eastAsia="Times New Roman"/>
          <w:color w:val="000000"/>
          <w:spacing w:val="-2"/>
          <w:sz w:val="48"/>
          <w:szCs w:val="48"/>
        </w:rPr>
        <w:t xml:space="preserve">Из каменноугольной смолы получают краски, лекарства и много других полезных </w:t>
      </w:r>
      <w:r w:rsidRPr="00283FBB">
        <w:rPr>
          <w:rFonts w:eastAsia="Times New Roman"/>
          <w:color w:val="000000"/>
          <w:spacing w:val="-5"/>
          <w:sz w:val="48"/>
          <w:szCs w:val="48"/>
        </w:rPr>
        <w:t>веществ.</w:t>
      </w:r>
    </w:p>
    <w:p w:rsidR="005121D0" w:rsidRPr="00283FBB" w:rsidRDefault="005121D0">
      <w:pPr>
        <w:rPr>
          <w:sz w:val="48"/>
          <w:szCs w:val="48"/>
        </w:rPr>
      </w:pPr>
    </w:p>
    <w:sectPr w:rsidR="005121D0" w:rsidRPr="00283FBB" w:rsidSect="005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3FBB"/>
    <w:rsid w:val="00283FBB"/>
    <w:rsid w:val="005121D0"/>
    <w:rsid w:val="00FB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B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2014-01-03T14:31:00Z</dcterms:created>
  <dcterms:modified xsi:type="dcterms:W3CDTF">2014-01-03T14:32:00Z</dcterms:modified>
</cp:coreProperties>
</file>