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72CCF" w:rsidRPr="00E51DC5" w:rsidRDefault="00E72CCF" w:rsidP="00491B96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E51DC5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E72CCF" w:rsidRPr="00E51DC5" w:rsidRDefault="00E72CCF" w:rsidP="00491B96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E51DC5">
        <w:rPr>
          <w:rFonts w:ascii="Times New Roman" w:hAnsi="Times New Roman"/>
          <w:sz w:val="28"/>
          <w:szCs w:val="28"/>
        </w:rPr>
        <w:t>Йошкар-Олинский аграрный колледж ГОУ ВПО «МарГТУ»</w:t>
      </w:r>
    </w:p>
    <w:p w:rsidR="00E72CCF" w:rsidRPr="00E51DC5" w:rsidRDefault="00E72CCF" w:rsidP="00491B96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Pr="00CF747E" w:rsidRDefault="00E72CCF" w:rsidP="00491B96">
      <w:pPr>
        <w:pStyle w:val="NoSpacing"/>
        <w:jc w:val="center"/>
        <w:rPr>
          <w:rFonts w:ascii="Times New Roman" w:hAnsi="Times New Roman"/>
          <w:sz w:val="40"/>
          <w:szCs w:val="40"/>
        </w:rPr>
      </w:pPr>
      <w:r w:rsidRPr="00CF747E">
        <w:rPr>
          <w:rFonts w:ascii="Times New Roman" w:hAnsi="Times New Roman"/>
          <w:sz w:val="40"/>
          <w:szCs w:val="40"/>
        </w:rPr>
        <w:t xml:space="preserve">Рабочая тетрадь </w:t>
      </w:r>
    </w:p>
    <w:p w:rsidR="00E72CCF" w:rsidRPr="00CF747E" w:rsidRDefault="00E72CCF" w:rsidP="00491B96">
      <w:pPr>
        <w:pStyle w:val="NoSpacing"/>
        <w:jc w:val="center"/>
        <w:rPr>
          <w:rFonts w:ascii="Times New Roman" w:hAnsi="Times New Roman"/>
          <w:sz w:val="40"/>
          <w:szCs w:val="40"/>
        </w:rPr>
      </w:pPr>
      <w:r w:rsidRPr="00CF747E">
        <w:rPr>
          <w:rFonts w:ascii="Times New Roman" w:hAnsi="Times New Roman"/>
          <w:sz w:val="40"/>
          <w:szCs w:val="40"/>
        </w:rPr>
        <w:t>по дисциплине «Иностранный язык»</w:t>
      </w:r>
    </w:p>
    <w:p w:rsidR="00E72CCF" w:rsidRPr="00CF747E" w:rsidRDefault="00E72CCF" w:rsidP="00491B96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115882">
        <w:rPr>
          <w:rFonts w:ascii="Times New Roman" w:hAnsi="Times New Roman"/>
          <w:sz w:val="32"/>
          <w:szCs w:val="32"/>
        </w:rPr>
        <w:t>к открытому уроку</w:t>
      </w:r>
      <w:r>
        <w:rPr>
          <w:rFonts w:ascii="Times New Roman" w:hAnsi="Times New Roman"/>
          <w:sz w:val="32"/>
          <w:szCs w:val="32"/>
        </w:rPr>
        <w:t xml:space="preserve"> </w:t>
      </w:r>
      <w:r w:rsidRPr="00CF747E">
        <w:rPr>
          <w:rFonts w:ascii="Times New Roman" w:hAnsi="Times New Roman"/>
          <w:sz w:val="32"/>
          <w:szCs w:val="32"/>
        </w:rPr>
        <w:t xml:space="preserve">для студентов </w:t>
      </w:r>
      <w:r w:rsidRPr="00CF747E">
        <w:rPr>
          <w:rFonts w:ascii="Times New Roman" w:hAnsi="Times New Roman"/>
          <w:sz w:val="32"/>
          <w:szCs w:val="32"/>
          <w:lang w:val="en-US"/>
        </w:rPr>
        <w:t>IV</w:t>
      </w:r>
      <w:r w:rsidRPr="00CF747E">
        <w:rPr>
          <w:rFonts w:ascii="Times New Roman" w:hAnsi="Times New Roman"/>
          <w:sz w:val="32"/>
          <w:szCs w:val="32"/>
        </w:rPr>
        <w:t xml:space="preserve"> курса </w:t>
      </w:r>
    </w:p>
    <w:p w:rsidR="00E72CCF" w:rsidRPr="00DC0494" w:rsidRDefault="00E72CCF" w:rsidP="00491B96">
      <w:pPr>
        <w:pStyle w:val="NoSpacing"/>
        <w:jc w:val="center"/>
        <w:rPr>
          <w:rFonts w:ascii="Times New Roman" w:hAnsi="Times New Roman"/>
          <w:bCs/>
          <w:sz w:val="32"/>
          <w:szCs w:val="32"/>
        </w:rPr>
      </w:pPr>
      <w:r w:rsidRPr="00CF747E">
        <w:rPr>
          <w:rFonts w:ascii="Times New Roman" w:hAnsi="Times New Roman"/>
          <w:sz w:val="32"/>
          <w:szCs w:val="32"/>
        </w:rPr>
        <w:t xml:space="preserve">специальности </w:t>
      </w:r>
      <w:r>
        <w:rPr>
          <w:rFonts w:ascii="Times New Roman" w:hAnsi="Times New Roman"/>
          <w:sz w:val="24"/>
          <w:szCs w:val="24"/>
        </w:rPr>
        <w:t>110810.51</w:t>
      </w:r>
    </w:p>
    <w:p w:rsidR="00E72CCF" w:rsidRPr="00CF747E" w:rsidRDefault="00E72CCF" w:rsidP="00491B96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CF747E">
        <w:rPr>
          <w:rFonts w:ascii="Times New Roman" w:hAnsi="Times New Roman"/>
          <w:bCs/>
          <w:sz w:val="32"/>
          <w:szCs w:val="32"/>
        </w:rPr>
        <w:t xml:space="preserve"> «Электрификация и автоматизация сельского хозяйства»</w:t>
      </w: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 w:rsidP="00491B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E72CCF" w:rsidRDefault="00E72CCF">
      <w:pPr>
        <w:rPr>
          <w:rFonts w:ascii="Times New Roman" w:hAnsi="Times New Roman"/>
          <w:sz w:val="28"/>
          <w:szCs w:val="28"/>
        </w:rPr>
      </w:pPr>
      <w:r w:rsidRPr="007A7482">
        <w:rPr>
          <w:rFonts w:ascii="Times New Roman" w:hAnsi="Times New Roman"/>
          <w:sz w:val="28"/>
          <w:szCs w:val="28"/>
        </w:rPr>
        <w:br w:type="page"/>
      </w:r>
    </w:p>
    <w:p w:rsidR="00E72CCF" w:rsidRPr="00815C81" w:rsidRDefault="00E72CCF" w:rsidP="00F93B4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72CCF" w:rsidRPr="00CF747E" w:rsidRDefault="00E72CCF" w:rsidP="00CF747E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CF747E">
        <w:rPr>
          <w:rFonts w:ascii="Times New Roman" w:hAnsi="Times New Roman"/>
          <w:sz w:val="32"/>
          <w:szCs w:val="32"/>
        </w:rPr>
        <w:t>Инструкция по работе с тетрадью:</w:t>
      </w:r>
    </w:p>
    <w:p w:rsidR="00E72CCF" w:rsidRPr="00CF747E" w:rsidRDefault="00E72CCF" w:rsidP="00CF747E">
      <w:pPr>
        <w:pStyle w:val="NoSpacing"/>
        <w:jc w:val="both"/>
        <w:rPr>
          <w:rFonts w:ascii="Times New Roman" w:hAnsi="Times New Roman"/>
          <w:sz w:val="32"/>
          <w:szCs w:val="32"/>
        </w:rPr>
      </w:pPr>
    </w:p>
    <w:p w:rsidR="00E72CCF" w:rsidRPr="00CF747E" w:rsidRDefault="00E72CCF" w:rsidP="00CF747E">
      <w:pPr>
        <w:pStyle w:val="NoSpacing"/>
        <w:jc w:val="both"/>
        <w:rPr>
          <w:rFonts w:ascii="Times New Roman" w:hAnsi="Times New Roman"/>
          <w:sz w:val="32"/>
          <w:szCs w:val="32"/>
        </w:rPr>
      </w:pPr>
      <w:r w:rsidRPr="00CF747E">
        <w:rPr>
          <w:rFonts w:ascii="Times New Roman" w:hAnsi="Times New Roman"/>
          <w:sz w:val="32"/>
          <w:szCs w:val="32"/>
        </w:rPr>
        <w:t>1. Внимательно слушать объяснения преподавателя;</w:t>
      </w:r>
    </w:p>
    <w:p w:rsidR="00E72CCF" w:rsidRPr="00CF747E" w:rsidRDefault="00E72CCF" w:rsidP="00CF747E">
      <w:pPr>
        <w:pStyle w:val="NoSpacing"/>
        <w:jc w:val="both"/>
        <w:rPr>
          <w:rFonts w:ascii="Times New Roman" w:hAnsi="Times New Roman"/>
          <w:sz w:val="32"/>
          <w:szCs w:val="32"/>
        </w:rPr>
      </w:pPr>
      <w:r w:rsidRPr="00CF747E">
        <w:rPr>
          <w:rFonts w:ascii="Times New Roman" w:hAnsi="Times New Roman"/>
          <w:sz w:val="32"/>
          <w:szCs w:val="32"/>
        </w:rPr>
        <w:t>2. Выполнять задания в специально предоставленное на занятии время;</w:t>
      </w:r>
    </w:p>
    <w:p w:rsidR="00E72CCF" w:rsidRPr="00CF747E" w:rsidRDefault="00E72CCF" w:rsidP="00CF747E">
      <w:pPr>
        <w:pStyle w:val="NoSpacing"/>
        <w:jc w:val="both"/>
        <w:rPr>
          <w:rFonts w:ascii="Times New Roman" w:hAnsi="Times New Roman"/>
          <w:sz w:val="32"/>
          <w:szCs w:val="32"/>
        </w:rPr>
      </w:pPr>
      <w:r w:rsidRPr="00CF747E">
        <w:rPr>
          <w:rFonts w:ascii="Times New Roman" w:hAnsi="Times New Roman"/>
          <w:sz w:val="32"/>
          <w:szCs w:val="32"/>
        </w:rPr>
        <w:t>3. Чётко следовать инструкции по выполнению каждого задания;</w:t>
      </w:r>
    </w:p>
    <w:p w:rsidR="00E72CCF" w:rsidRPr="00CF747E" w:rsidRDefault="00E72CCF" w:rsidP="00CF747E">
      <w:pPr>
        <w:pStyle w:val="NoSpacing"/>
        <w:jc w:val="both"/>
        <w:rPr>
          <w:rFonts w:ascii="Times New Roman" w:hAnsi="Times New Roman"/>
          <w:sz w:val="32"/>
          <w:szCs w:val="32"/>
        </w:rPr>
      </w:pPr>
      <w:r w:rsidRPr="00CF747E">
        <w:rPr>
          <w:rFonts w:ascii="Times New Roman" w:hAnsi="Times New Roman"/>
          <w:sz w:val="32"/>
          <w:szCs w:val="32"/>
        </w:rPr>
        <w:t>4. Записи в тетради выполняются ручкой или карандашом по согласованию с преподавателем.</w:t>
      </w:r>
    </w:p>
    <w:p w:rsidR="00E72CCF" w:rsidRPr="00CF747E" w:rsidRDefault="00E72CCF" w:rsidP="00CF747E">
      <w:pPr>
        <w:pStyle w:val="NoSpacing"/>
        <w:jc w:val="both"/>
        <w:rPr>
          <w:rFonts w:ascii="Times New Roman" w:hAnsi="Times New Roman"/>
          <w:sz w:val="32"/>
          <w:szCs w:val="32"/>
        </w:rPr>
      </w:pPr>
    </w:p>
    <w:p w:rsidR="00E72CCF" w:rsidRPr="00CF747E" w:rsidRDefault="00E72CCF" w:rsidP="00CF747E">
      <w:pPr>
        <w:pStyle w:val="NoSpacing"/>
        <w:jc w:val="both"/>
        <w:rPr>
          <w:rFonts w:ascii="Times New Roman" w:hAnsi="Times New Roman"/>
          <w:sz w:val="32"/>
          <w:szCs w:val="32"/>
        </w:rPr>
      </w:pPr>
      <w:r w:rsidRPr="00CF747E">
        <w:rPr>
          <w:rFonts w:ascii="Times New Roman" w:hAnsi="Times New Roman"/>
          <w:sz w:val="32"/>
          <w:szCs w:val="32"/>
        </w:rPr>
        <w:t xml:space="preserve">     Студенту разрешается делать записи карандашом на полях тетради, если возникли трудности при выполнении заданий для самостоятельной работы, чтобы в дальнейшем получить консультацию преподавателя.</w:t>
      </w:r>
    </w:p>
    <w:p w:rsidR="00E72CCF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72CCF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72CCF" w:rsidRDefault="00E72C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72CCF" w:rsidRPr="00815C81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32"/>
          <w:szCs w:val="32"/>
          <w:lang w:val="en-US"/>
        </w:rPr>
      </w:pPr>
      <w:r w:rsidRPr="00E51DC5">
        <w:rPr>
          <w:rFonts w:ascii="Times New Roman" w:hAnsi="Times New Roman"/>
          <w:sz w:val="32"/>
          <w:szCs w:val="32"/>
          <w:lang w:val="en-US"/>
        </w:rPr>
        <w:t>Unit</w:t>
      </w:r>
      <w:r w:rsidRPr="00DC0494">
        <w:rPr>
          <w:rFonts w:ascii="Times New Roman" w:hAnsi="Times New Roman"/>
          <w:sz w:val="32"/>
          <w:szCs w:val="32"/>
          <w:lang w:val="en-US"/>
        </w:rPr>
        <w:t xml:space="preserve"> 2 </w:t>
      </w:r>
      <w:r w:rsidRPr="00E51DC5">
        <w:rPr>
          <w:rFonts w:ascii="Times New Roman" w:hAnsi="Times New Roman"/>
          <w:sz w:val="32"/>
          <w:szCs w:val="32"/>
          <w:lang w:val="en-US"/>
        </w:rPr>
        <w:t>Receiving</w:t>
      </w:r>
      <w:r w:rsidRPr="00DC0494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E51DC5">
        <w:rPr>
          <w:rFonts w:ascii="Times New Roman" w:hAnsi="Times New Roman"/>
          <w:sz w:val="32"/>
          <w:szCs w:val="32"/>
          <w:lang w:val="en-US"/>
        </w:rPr>
        <w:t>of</w:t>
      </w:r>
      <w:r w:rsidRPr="00DC0494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E51DC5">
        <w:rPr>
          <w:rFonts w:ascii="Times New Roman" w:hAnsi="Times New Roman"/>
          <w:sz w:val="32"/>
          <w:szCs w:val="32"/>
          <w:lang w:val="en-US"/>
        </w:rPr>
        <w:t>current</w:t>
      </w:r>
      <w:r w:rsidRPr="00DC0494">
        <w:rPr>
          <w:rFonts w:ascii="Times New Roman" w:hAnsi="Times New Roman"/>
          <w:sz w:val="32"/>
          <w:szCs w:val="32"/>
          <w:lang w:val="en-US"/>
        </w:rPr>
        <w:t>.</w:t>
      </w: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DC0494" w:rsidRDefault="00E72CCF" w:rsidP="00570D50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E51DC5" w:rsidRDefault="00E72CCF" w:rsidP="00570D50">
      <w:pPr>
        <w:pStyle w:val="NoSpacing"/>
        <w:jc w:val="center"/>
        <w:rPr>
          <w:rFonts w:ascii="Times New Roman" w:hAnsi="Times New Roman"/>
          <w:sz w:val="32"/>
          <w:szCs w:val="32"/>
          <w:lang w:val="en-US"/>
        </w:rPr>
      </w:pPr>
      <w:r w:rsidRPr="00E51DC5">
        <w:rPr>
          <w:rFonts w:ascii="Times New Roman" w:hAnsi="Times New Roman"/>
          <w:sz w:val="32"/>
          <w:szCs w:val="32"/>
          <w:lang w:val="en-US"/>
        </w:rPr>
        <w:t>LESSON 9</w:t>
      </w:r>
    </w:p>
    <w:p w:rsidR="00E72CCF" w:rsidRPr="00E51DC5" w:rsidRDefault="00E72CCF" w:rsidP="007A7482">
      <w:pPr>
        <w:pStyle w:val="NoSpacing"/>
        <w:jc w:val="center"/>
        <w:rPr>
          <w:rFonts w:ascii="Times New Roman" w:hAnsi="Times New Roman"/>
          <w:sz w:val="32"/>
          <w:szCs w:val="32"/>
          <w:lang w:val="en-US"/>
        </w:rPr>
      </w:pPr>
      <w:r w:rsidRPr="00E51DC5">
        <w:rPr>
          <w:rFonts w:ascii="Times New Roman" w:hAnsi="Times New Roman"/>
          <w:sz w:val="32"/>
          <w:szCs w:val="32"/>
          <w:lang w:val="en-US"/>
        </w:rPr>
        <w:t>SAFETY MEASURES FOR ELECTRICIAN AT WORK</w:t>
      </w:r>
    </w:p>
    <w:p w:rsidR="00E72CCF" w:rsidRPr="00815C81" w:rsidRDefault="00E72CCF" w:rsidP="007A7482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E72CCF" w:rsidRPr="00815C81" w:rsidRDefault="00E72CCF" w:rsidP="007A7482">
      <w:pPr>
        <w:pStyle w:val="NoSpacing"/>
        <w:rPr>
          <w:rFonts w:ascii="Times New Roman" w:hAnsi="Times New Roman"/>
          <w:sz w:val="28"/>
          <w:szCs w:val="28"/>
          <w:lang w:val="en-US"/>
        </w:rPr>
      </w:pPr>
    </w:p>
    <w:p w:rsidR="00E72CCF" w:rsidRPr="00F93B4C" w:rsidRDefault="00E72CCF" w:rsidP="007A7482">
      <w:pPr>
        <w:pStyle w:val="NoSpacing"/>
        <w:rPr>
          <w:rFonts w:ascii="Times New Roman" w:hAnsi="Times New Roman"/>
          <w:sz w:val="28"/>
          <w:szCs w:val="28"/>
          <w:u w:val="single"/>
        </w:rPr>
      </w:pPr>
      <w:r w:rsidRPr="00F93B4C">
        <w:rPr>
          <w:rFonts w:ascii="Times New Roman" w:hAnsi="Times New Roman"/>
          <w:sz w:val="28"/>
          <w:szCs w:val="28"/>
          <w:u w:val="single"/>
        </w:rPr>
        <w:t>Цели занятия:</w:t>
      </w:r>
    </w:p>
    <w:p w:rsidR="00E72CCF" w:rsidRPr="00F93B4C" w:rsidRDefault="00E72CCF" w:rsidP="007A7482">
      <w:pPr>
        <w:pStyle w:val="NoSpacing"/>
        <w:rPr>
          <w:rFonts w:ascii="Times New Roman" w:hAnsi="Times New Roman"/>
          <w:sz w:val="28"/>
          <w:szCs w:val="28"/>
        </w:rPr>
      </w:pPr>
      <w:r w:rsidRPr="00F93B4C">
        <w:rPr>
          <w:rFonts w:ascii="Times New Roman" w:hAnsi="Times New Roman"/>
          <w:sz w:val="28"/>
          <w:szCs w:val="28"/>
        </w:rPr>
        <w:t>- обобщить и систематизировать знания по теме занятия;</w:t>
      </w:r>
    </w:p>
    <w:p w:rsidR="00E72CCF" w:rsidRPr="00F93B4C" w:rsidRDefault="00E72CCF" w:rsidP="007A7482">
      <w:pPr>
        <w:pStyle w:val="NoSpacing"/>
        <w:rPr>
          <w:rFonts w:ascii="Times New Roman" w:hAnsi="Times New Roman"/>
          <w:sz w:val="28"/>
          <w:szCs w:val="28"/>
        </w:rPr>
      </w:pPr>
      <w:r w:rsidRPr="00F93B4C">
        <w:rPr>
          <w:rFonts w:ascii="Times New Roman" w:hAnsi="Times New Roman"/>
          <w:sz w:val="28"/>
          <w:szCs w:val="28"/>
        </w:rPr>
        <w:t>- раскрыть особенности системы мер безопасности в работе электрика, принятых в международном сообществе;</w:t>
      </w:r>
    </w:p>
    <w:p w:rsidR="00E72CCF" w:rsidRPr="005854D1" w:rsidRDefault="00E72CCF" w:rsidP="007A7482">
      <w:pPr>
        <w:pStyle w:val="NoSpacing"/>
        <w:rPr>
          <w:rFonts w:ascii="Times New Roman" w:hAnsi="Times New Roman"/>
          <w:sz w:val="24"/>
          <w:szCs w:val="24"/>
        </w:rPr>
      </w:pPr>
    </w:p>
    <w:p w:rsidR="00E72CCF" w:rsidRDefault="00E72C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Ind w:w="-520" w:type="dxa"/>
        <w:tblLook w:val="00A0"/>
      </w:tblPr>
      <w:tblGrid>
        <w:gridCol w:w="9571"/>
      </w:tblGrid>
      <w:tr w:rsidR="00E72CCF" w:rsidRPr="00F86DBD" w:rsidTr="00BD099E">
        <w:tc>
          <w:tcPr>
            <w:tcW w:w="9571" w:type="dxa"/>
          </w:tcPr>
          <w:p w:rsidR="00E72CCF" w:rsidRPr="00BD099E" w:rsidRDefault="00E72CCF" w:rsidP="00BD099E">
            <w:pPr>
              <w:pStyle w:val="NoSpacing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Task 1.</w:t>
            </w: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Read the sentences. Fill in the gaps with the words in the box. </w:t>
            </w:r>
          </w:p>
          <w:p w:rsidR="00E72CCF" w:rsidRPr="00BD099E" w:rsidRDefault="00E72CCF" w:rsidP="00BD099E">
            <w:pPr>
              <w:pStyle w:val="NoSpacing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         Translate the sentences.</w:t>
            </w: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Ind w:w="8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8203"/>
            </w:tblGrid>
            <w:tr w:rsidR="00E72CCF" w:rsidRPr="00F86DBD" w:rsidTr="00BD099E">
              <w:tc>
                <w:tcPr>
                  <w:tcW w:w="8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DE9D9"/>
                </w:tcPr>
                <w:p w:rsidR="00E72CCF" w:rsidRPr="00BD099E" w:rsidRDefault="00E72CCF" w:rsidP="000A28E9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  <w:p w:rsidR="00E72CCF" w:rsidRPr="00BD099E" w:rsidRDefault="00E72CCF" w:rsidP="00BD099E">
                  <w:pPr>
                    <w:pStyle w:val="NoSpacing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en-US"/>
                    </w:rPr>
                  </w:pPr>
                  <w:r w:rsidRPr="00BD099E">
                    <w:rPr>
                      <w:rFonts w:ascii="Times New Roman" w:hAnsi="Times New Roman"/>
                      <w:sz w:val="32"/>
                      <w:szCs w:val="32"/>
                      <w:lang w:val="en-US"/>
                    </w:rPr>
                    <w:t>Don’t,     might,     must,     mustn’t,     should,    shouldn’t</w:t>
                  </w:r>
                </w:p>
                <w:p w:rsidR="00E72CCF" w:rsidRPr="00BD099E" w:rsidRDefault="00E72CCF" w:rsidP="000A28E9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E72CCF" w:rsidRPr="00BD099E" w:rsidRDefault="00E72CCF" w:rsidP="00CF4891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72CCF" w:rsidRPr="00BD099E" w:rsidRDefault="00E72CCF" w:rsidP="00BD099E">
            <w:pPr>
              <w:pStyle w:val="NoSpacing"/>
              <w:ind w:left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1. You _____________ run in the corridor during the lessons or breaks.</w:t>
            </w:r>
          </w:p>
          <w:p w:rsidR="00E72CCF" w:rsidRPr="00BD099E" w:rsidRDefault="00E72CCF" w:rsidP="00BD099E">
            <w:pPr>
              <w:pStyle w:val="NoSpacing"/>
              <w:ind w:left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2. ______________ touch the alarm button.</w:t>
            </w:r>
          </w:p>
          <w:p w:rsidR="00E72CCF" w:rsidRPr="00BD099E" w:rsidRDefault="00E72CCF" w:rsidP="00BD099E">
            <w:pPr>
              <w:pStyle w:val="NoSpacing"/>
              <w:ind w:left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3. You ___________ wear sport suits at the lessons, except PT lessons.</w:t>
            </w:r>
          </w:p>
          <w:p w:rsidR="00E72CCF" w:rsidRPr="00BD099E" w:rsidRDefault="00E72CCF" w:rsidP="00BD099E">
            <w:pPr>
              <w:pStyle w:val="NoSpacing"/>
              <w:ind w:left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4. Be careful! Heavy snow on the roof. You ______________ get injured.</w:t>
            </w:r>
          </w:p>
          <w:p w:rsidR="00E72CCF" w:rsidRPr="00BD099E" w:rsidRDefault="00E72CCF" w:rsidP="00BD099E">
            <w:pPr>
              <w:pStyle w:val="NoSpacing"/>
              <w:ind w:left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5. You _____________ come for the lessons in time.</w:t>
            </w:r>
          </w:p>
          <w:p w:rsidR="00E72CCF" w:rsidRPr="00BD099E" w:rsidRDefault="00E72CCF" w:rsidP="00BD099E">
            <w:pPr>
              <w:pStyle w:val="NoSpacing"/>
              <w:ind w:left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6. You _____________ use your mobile phone in case of emergency.</w:t>
            </w:r>
          </w:p>
          <w:p w:rsidR="00E72CCF" w:rsidRPr="00BD099E" w:rsidRDefault="00E72CCF" w:rsidP="00BD099E">
            <w:pPr>
              <w:pStyle w:val="NoSpacing"/>
              <w:ind w:left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7. ______________ bring flammable or toxic barrels to college.</w:t>
            </w:r>
          </w:p>
          <w:p w:rsidR="00E72CCF" w:rsidRPr="00BD099E" w:rsidRDefault="00E72CCF" w:rsidP="00CF4891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E72CCF" w:rsidRPr="00CF747E" w:rsidRDefault="00E72CCF" w:rsidP="008B44C6">
      <w:pPr>
        <w:pStyle w:val="NoSpacing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b/>
          <w:sz w:val="32"/>
          <w:szCs w:val="32"/>
          <w:lang w:val="en-US"/>
        </w:rPr>
        <w:t>Task 2</w:t>
      </w:r>
      <w:r w:rsidRPr="00CF747E">
        <w:rPr>
          <w:rFonts w:ascii="Times New Roman" w:hAnsi="Times New Roman"/>
          <w:sz w:val="32"/>
          <w:szCs w:val="32"/>
          <w:lang w:val="en-US"/>
        </w:rPr>
        <w:t>. Read the text and march the signs to the description:</w:t>
      </w:r>
    </w:p>
    <w:p w:rsidR="00E72CCF" w:rsidRPr="008B44C6" w:rsidRDefault="00E72CCF" w:rsidP="008B44C6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E72CCF" w:rsidRDefault="00E72CCF" w:rsidP="00DF24C8">
      <w:pPr>
        <w:pStyle w:val="NoSpacing"/>
        <w:ind w:left="-1134" w:right="-284"/>
        <w:jc w:val="center"/>
        <w:rPr>
          <w:rFonts w:ascii="Times New Roman" w:hAnsi="Times New Roman"/>
          <w:sz w:val="24"/>
          <w:szCs w:val="24"/>
        </w:rPr>
      </w:pPr>
      <w:r w:rsidRPr="00BD099E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page74.jpg" style="width:495pt;height:372pt;visibility:visible" o:bordertopcolor="#b3a2c7" o:borderleftcolor="#b3a2c7" o:borderbottomcolor="#b3a2c7" o:borderrightcolor="#b3a2c7">
            <v:imagedata r:id="rId7" o:title="" croptop="31124f" cropbottom="4926f" cropleft="6304f" cropright="3121f" gain="69719f" blacklevel="196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72CCF" w:rsidRDefault="00E72CCF" w:rsidP="00DF24C8">
      <w:pPr>
        <w:pStyle w:val="NoSpacing"/>
        <w:ind w:left="-1134" w:right="-28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E72CCF" w:rsidRPr="00BD099E" w:rsidTr="00BD099E"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96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E72CCF" w:rsidRPr="00BD099E" w:rsidTr="00BD099E"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099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596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E72CCF" w:rsidRPr="00CF747E" w:rsidRDefault="00E72CCF" w:rsidP="00CF747E">
      <w:pPr>
        <w:pStyle w:val="NoSpacing"/>
        <w:ind w:left="-709" w:right="-284"/>
        <w:jc w:val="both"/>
        <w:rPr>
          <w:rFonts w:ascii="Times New Roman" w:hAnsi="Times New Roman"/>
          <w:b/>
          <w:sz w:val="32"/>
          <w:szCs w:val="32"/>
          <w:lang w:val="en-US"/>
        </w:rPr>
      </w:pPr>
      <w:r w:rsidRPr="00CF747E">
        <w:rPr>
          <w:rFonts w:ascii="Times New Roman" w:hAnsi="Times New Roman"/>
          <w:b/>
          <w:sz w:val="32"/>
          <w:szCs w:val="32"/>
          <w:lang w:val="en-US"/>
        </w:rPr>
        <w:t>Answer the questions:</w:t>
      </w:r>
    </w:p>
    <w:p w:rsidR="00E72CCF" w:rsidRPr="00CF747E" w:rsidRDefault="00E72CCF" w:rsidP="00CF747E">
      <w:pPr>
        <w:pStyle w:val="NoSpacing"/>
        <w:ind w:left="-709" w:right="-284"/>
        <w:jc w:val="both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>1. What is the ISO? 2. What colours are used for warning signs? 3. What colours are used for prohibition signs? 4. What colours are used for mandatory signs?</w:t>
      </w:r>
    </w:p>
    <w:p w:rsidR="00E72CCF" w:rsidRDefault="00E72CCF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E72CCF" w:rsidRPr="00CF747E" w:rsidRDefault="00E72CCF" w:rsidP="008D301B">
      <w:pPr>
        <w:pStyle w:val="NoSpacing"/>
        <w:ind w:left="-993" w:right="-284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b/>
          <w:sz w:val="32"/>
          <w:szCs w:val="32"/>
          <w:lang w:val="en-US"/>
        </w:rPr>
        <w:t>Task 3</w:t>
      </w:r>
      <w:r w:rsidRPr="00CF747E">
        <w:rPr>
          <w:rFonts w:ascii="Times New Roman" w:hAnsi="Times New Roman"/>
          <w:sz w:val="32"/>
          <w:szCs w:val="32"/>
          <w:lang w:val="en-US"/>
        </w:rPr>
        <w:t xml:space="preserve"> Look and say: Which of these signs are warning, prohibition or mandatory?</w:t>
      </w:r>
    </w:p>
    <w:p w:rsidR="00E72CCF" w:rsidRPr="00815C81" w:rsidRDefault="00E72CCF" w:rsidP="008B44C6">
      <w:pPr>
        <w:pStyle w:val="NoSpacing"/>
        <w:ind w:left="-1134" w:right="-284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10633" w:type="dxa"/>
        <w:tblInd w:w="-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98"/>
        <w:gridCol w:w="2536"/>
        <w:gridCol w:w="2707"/>
        <w:gridCol w:w="2692"/>
      </w:tblGrid>
      <w:tr w:rsidR="00E72CCF" w:rsidRPr="00BD099E" w:rsidTr="00BD099E">
        <w:tc>
          <w:tcPr>
            <w:tcW w:w="2698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" o:spid="_x0000_i1026" type="#_x0000_t75" alt="disconnect-servicing-danger-sign-s-2512.gif" style="width:132pt;height:97.5pt;visibility:visible">
                  <v:imagedata r:id="rId8" o:title=""/>
                </v:shape>
              </w:pict>
            </w:r>
          </w:p>
        </w:tc>
        <w:tc>
          <w:tcPr>
            <w:tcW w:w="2536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7" type="#_x0000_t75" alt="electrical-panel-clear-notice-sign-s-0654.gif" style="width:123pt;height:97.5pt;visibility:visible">
                  <v:imagedata r:id="rId9" o:title=""/>
                </v:shape>
              </w:pict>
            </w:r>
          </w:p>
        </w:tc>
        <w:tc>
          <w:tcPr>
            <w:tcW w:w="2707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8" type="#_x0000_t75" alt="high-voltage-danger-sign-s-1165.gif" style="width:135pt;height:102pt;visibility:visible">
                  <v:imagedata r:id="rId10" o:title=""/>
                </v:shape>
              </w:pict>
            </w:r>
          </w:p>
        </w:tc>
        <w:tc>
          <w:tcPr>
            <w:tcW w:w="2692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9" type="#_x0000_t75" alt="electrical-panel-clear-ansi-sign-s-1134.gif" style="width:135pt;height:102pt;visibility:visible">
                  <v:imagedata r:id="rId11" o:title=""/>
                </v:shape>
              </w:pict>
            </w:r>
          </w:p>
        </w:tc>
      </w:tr>
      <w:tr w:rsidR="00E72CCF" w:rsidRPr="00BD099E" w:rsidTr="00BD099E">
        <w:trPr>
          <w:trHeight w:val="2156"/>
        </w:trPr>
        <w:tc>
          <w:tcPr>
            <w:tcW w:w="2698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30" type="#_x0000_t75" alt="caution_strong_magnetic_field.gif.jpg" style="width:99pt;height:122.25pt;visibility:visible">
                  <v:imagedata r:id="rId12" o:title=""/>
                </v:shape>
              </w:pict>
            </w:r>
          </w:p>
        </w:tc>
        <w:tc>
          <w:tcPr>
            <w:tcW w:w="2536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31" type="#_x0000_t75" alt="do_not_touch_men_working.gif.jpg" style="width:97.5pt;height:122.25pt;visibility:visible">
                  <v:imagedata r:id="rId13" o:title=""/>
                </v:shape>
              </w:pict>
            </w:r>
          </w:p>
        </w:tc>
        <w:tc>
          <w:tcPr>
            <w:tcW w:w="2707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8" o:spid="_x0000_i1032" type="#_x0000_t75" alt="wear_hard_hat_no_hat_-_no_job.gif.jpg" style="width:97.5pt;height:125.25pt;visibility:visible">
                  <v:imagedata r:id="rId14" o:title=""/>
                </v:shape>
              </w:pict>
            </w:r>
          </w:p>
        </w:tc>
        <w:tc>
          <w:tcPr>
            <w:tcW w:w="2692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33" type="#_x0000_t75" alt="warning_hazardous_area.gif.jpg" style="width:99pt;height:127.5pt;visibility:visible">
                  <v:imagedata r:id="rId15" o:title=""/>
                </v:shape>
              </w:pict>
            </w:r>
          </w:p>
        </w:tc>
      </w:tr>
    </w:tbl>
    <w:p w:rsidR="00E72CCF" w:rsidRDefault="00E72CCF" w:rsidP="00C24D77">
      <w:pPr>
        <w:pStyle w:val="NoSpacing"/>
        <w:ind w:left="-1134" w:right="-284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2CCF" w:rsidRPr="00CF747E" w:rsidRDefault="00E72CCF" w:rsidP="00D372D0">
      <w:pPr>
        <w:pStyle w:val="NoSpacing"/>
        <w:ind w:left="-1134" w:right="-284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b/>
          <w:sz w:val="32"/>
          <w:szCs w:val="32"/>
          <w:lang w:val="en-US"/>
        </w:rPr>
        <w:t xml:space="preserve">Task 4 </w:t>
      </w:r>
      <w:r w:rsidRPr="00CF747E">
        <w:rPr>
          <w:rFonts w:ascii="Times New Roman" w:hAnsi="Times New Roman"/>
          <w:sz w:val="32"/>
          <w:szCs w:val="32"/>
          <w:lang w:val="en-US"/>
        </w:rPr>
        <w:t xml:space="preserve">Match the signs to the instructions. There is one odd instruction. </w:t>
      </w:r>
    </w:p>
    <w:p w:rsidR="00E72CCF" w:rsidRPr="00CF747E" w:rsidRDefault="00E72CCF" w:rsidP="00D372D0">
      <w:pPr>
        <w:pStyle w:val="NoSpacing"/>
        <w:ind w:left="-1134" w:right="-284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>Put your answers into the grid bellow:</w:t>
      </w:r>
    </w:p>
    <w:p w:rsidR="00E72CCF" w:rsidRPr="005E69A0" w:rsidRDefault="00E72CCF" w:rsidP="00D372D0">
      <w:pPr>
        <w:pStyle w:val="NoSpacing"/>
        <w:ind w:left="-1134" w:right="-284"/>
        <w:rPr>
          <w:rFonts w:ascii="Times New Roman" w:hAnsi="Times New Roman"/>
          <w:sz w:val="16"/>
          <w:szCs w:val="16"/>
          <w:lang w:val="en-US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1843"/>
        <w:gridCol w:w="6379"/>
        <w:gridCol w:w="1843"/>
        <w:gridCol w:w="425"/>
      </w:tblGrid>
      <w:tr w:rsidR="00E72CCF" w:rsidRPr="00BD099E" w:rsidTr="00BD099E"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1</w:t>
            </w:r>
          </w:p>
        </w:tc>
        <w:tc>
          <w:tcPr>
            <w:tcW w:w="1843" w:type="dxa"/>
          </w:tcPr>
          <w:p w:rsidR="00E72CCF" w:rsidRPr="00BD099E" w:rsidRDefault="00E72CCF" w:rsidP="00BD099E">
            <w:pPr>
              <w:pStyle w:val="NoSpacing"/>
              <w:ind w:left="-108" w:right="5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4" type="#_x0000_t75" alt="disconnect-servicing-danger-sign-s-2512.gif" style="width:84pt;height:71.25pt;visibility:visible">
                  <v:imagedata r:id="rId8" o:title=""/>
                </v:shape>
              </w:pict>
            </w:r>
          </w:p>
        </w:tc>
        <w:tc>
          <w:tcPr>
            <w:tcW w:w="6379" w:type="dxa"/>
            <w:vMerge w:val="restart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A. Don’t put anything on the electric panel.</w:t>
            </w: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B. You mustn’t switch on! It’s dangerous for other people.</w:t>
            </w: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C. Be careful in this area.</w:t>
            </w:r>
          </w:p>
          <w:p w:rsidR="00E72CCF" w:rsidRPr="00BD099E" w:rsidRDefault="00E72CCF" w:rsidP="00BD099E">
            <w:pPr>
              <w:pStyle w:val="NoSpacing"/>
              <w:ind w:right="-108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D. Don’t put anything in front of this electric panel.</w:t>
            </w: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E. Be careful and protect your hands.</w:t>
            </w: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F. Be careful and protect your head.</w:t>
            </w: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G. You can get an electric shock.</w:t>
            </w: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H. Your mobile phone might not work here.</w:t>
            </w: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I. You must disconnect the power source before servicing.</w:t>
            </w:r>
          </w:p>
          <w:p w:rsidR="00E72CCF" w:rsidRPr="00BD099E" w:rsidRDefault="00E72CCF" w:rsidP="00BD099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72CCF" w:rsidRPr="00BD099E" w:rsidRDefault="00E72CCF" w:rsidP="00BD099E">
            <w:pPr>
              <w:pStyle w:val="NoSpacing"/>
              <w:ind w:left="-262" w:right="-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5" type="#_x0000_t75" alt="electrical-panel-clear-notice-sign-s-0654.gif" style="width:93pt;height:67.5pt;visibility:visible">
                  <v:imagedata r:id="rId9" o:title=""/>
                </v:shape>
              </w:pict>
            </w:r>
          </w:p>
        </w:tc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left="-262" w:right="-284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5</w:t>
            </w:r>
          </w:p>
        </w:tc>
      </w:tr>
      <w:tr w:rsidR="00E72CCF" w:rsidRPr="00BD099E" w:rsidTr="00BD099E"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2</w:t>
            </w:r>
          </w:p>
        </w:tc>
        <w:tc>
          <w:tcPr>
            <w:tcW w:w="1843" w:type="dxa"/>
          </w:tcPr>
          <w:p w:rsidR="00E72CCF" w:rsidRPr="00BD099E" w:rsidRDefault="00E72CCF" w:rsidP="00BD099E">
            <w:pPr>
              <w:pStyle w:val="NoSpacing"/>
              <w:ind w:left="-108" w:right="5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6" type="#_x0000_t75" alt="high-voltage-danger-sign-s-1165.gif" style="width:96pt;height:75.75pt;visibility:visible">
                  <v:imagedata r:id="rId10" o:title=""/>
                </v:shape>
              </w:pict>
            </w:r>
          </w:p>
        </w:tc>
        <w:tc>
          <w:tcPr>
            <w:tcW w:w="6379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72CCF" w:rsidRPr="00BD099E" w:rsidRDefault="00E72CCF" w:rsidP="00BD099E">
            <w:pPr>
              <w:pStyle w:val="NoSpacing"/>
              <w:ind w:left="-262" w:right="-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7" type="#_x0000_t75" alt="electrical-panel-clear-ansi-sign-s-1134.gif" style="width:93pt;height:67.5pt;visibility:visible">
                  <v:imagedata r:id="rId11" o:title=""/>
                </v:shape>
              </w:pict>
            </w:r>
          </w:p>
        </w:tc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left="-262" w:right="-284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6</w:t>
            </w:r>
          </w:p>
        </w:tc>
      </w:tr>
      <w:tr w:rsidR="00E72CCF" w:rsidRPr="00BD099E" w:rsidTr="00BD099E"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3</w:t>
            </w:r>
          </w:p>
        </w:tc>
        <w:tc>
          <w:tcPr>
            <w:tcW w:w="1843" w:type="dxa"/>
          </w:tcPr>
          <w:p w:rsidR="00E72CCF" w:rsidRPr="00BD099E" w:rsidRDefault="00E72CCF" w:rsidP="00BD099E">
            <w:pPr>
              <w:pStyle w:val="NoSpacing"/>
              <w:ind w:right="5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8" type="#_x0000_t75" alt="wear_hard_hat_no_hat_-_no_job.gif.jpg" style="width:60pt;height:80.25pt;visibility:visible">
                  <v:imagedata r:id="rId14" o:title=""/>
                </v:shape>
              </w:pict>
            </w:r>
          </w:p>
        </w:tc>
        <w:tc>
          <w:tcPr>
            <w:tcW w:w="6379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72CCF" w:rsidRPr="00BD099E" w:rsidRDefault="00E72CCF" w:rsidP="00BD099E">
            <w:pPr>
              <w:pStyle w:val="NoSpacing"/>
              <w:ind w:left="-262" w:right="-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9" type="#_x0000_t75" alt="caution_strong_magnetic_field.gif.jpg" style="width:61.5pt;height:82.5pt;visibility:visible">
                  <v:imagedata r:id="rId12" o:title=""/>
                </v:shape>
              </w:pict>
            </w:r>
          </w:p>
        </w:tc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left="-262" w:right="-284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7</w:t>
            </w:r>
          </w:p>
        </w:tc>
      </w:tr>
      <w:tr w:rsidR="00E72CCF" w:rsidRPr="00BD099E" w:rsidTr="00BD099E"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4</w:t>
            </w:r>
          </w:p>
        </w:tc>
        <w:tc>
          <w:tcPr>
            <w:tcW w:w="1843" w:type="dxa"/>
          </w:tcPr>
          <w:p w:rsidR="00E72CCF" w:rsidRPr="00BD099E" w:rsidRDefault="00E72CCF" w:rsidP="00BD099E">
            <w:pPr>
              <w:pStyle w:val="NoSpacing"/>
              <w:ind w:right="5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0" type="#_x0000_t75" alt="warning_hazardous_area.gif.jpg" style="width:59.25pt;height:81.75pt;visibility:visible">
                  <v:imagedata r:id="rId16" o:title=""/>
                </v:shape>
              </w:pict>
            </w:r>
          </w:p>
        </w:tc>
        <w:tc>
          <w:tcPr>
            <w:tcW w:w="6379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72CCF" w:rsidRPr="00BD099E" w:rsidRDefault="00E72CCF" w:rsidP="00BD099E">
            <w:pPr>
              <w:pStyle w:val="NoSpacing"/>
              <w:ind w:left="-262" w:right="-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09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1" type="#_x0000_t75" alt="do_not_touch_men_working.gif.jpg" style="width:61.5pt;height:82.5pt;visibility:visible">
                  <v:imagedata r:id="rId13" o:title=""/>
                </v:shape>
              </w:pict>
            </w:r>
          </w:p>
        </w:tc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left="-262" w:right="-284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8</w:t>
            </w:r>
          </w:p>
        </w:tc>
      </w:tr>
    </w:tbl>
    <w:p w:rsidR="00E72CCF" w:rsidRPr="00724DF6" w:rsidRDefault="00E72CCF" w:rsidP="00C24D77">
      <w:pPr>
        <w:pStyle w:val="NoSpacing"/>
        <w:ind w:left="-1134" w:right="-284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72CCF" w:rsidRPr="00BD099E" w:rsidTr="00BD099E"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1</w:t>
            </w:r>
          </w:p>
        </w:tc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2</w:t>
            </w:r>
          </w:p>
        </w:tc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3</w:t>
            </w:r>
          </w:p>
        </w:tc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4</w:t>
            </w:r>
          </w:p>
        </w:tc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5</w:t>
            </w:r>
          </w:p>
        </w:tc>
        <w:tc>
          <w:tcPr>
            <w:tcW w:w="1197" w:type="dxa"/>
          </w:tcPr>
          <w:p w:rsidR="00E72CCF" w:rsidRPr="00BD099E" w:rsidRDefault="00E72CCF" w:rsidP="00BD099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6</w:t>
            </w:r>
          </w:p>
        </w:tc>
        <w:tc>
          <w:tcPr>
            <w:tcW w:w="1197" w:type="dxa"/>
          </w:tcPr>
          <w:p w:rsidR="00E72CCF" w:rsidRPr="00BD099E" w:rsidRDefault="00E72CCF" w:rsidP="00BD099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7</w:t>
            </w:r>
          </w:p>
        </w:tc>
        <w:tc>
          <w:tcPr>
            <w:tcW w:w="1197" w:type="dxa"/>
          </w:tcPr>
          <w:p w:rsidR="00E72CCF" w:rsidRPr="00BD099E" w:rsidRDefault="00E72CCF" w:rsidP="00BD099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8</w:t>
            </w:r>
          </w:p>
        </w:tc>
      </w:tr>
      <w:tr w:rsidR="00E72CCF" w:rsidRPr="00BD099E" w:rsidTr="00BD099E"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72CCF" w:rsidRPr="00BD099E" w:rsidRDefault="00E72CCF" w:rsidP="00BD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E72CCF" w:rsidRPr="00BD099E" w:rsidRDefault="00E72CCF" w:rsidP="00BD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97" w:type="dxa"/>
          </w:tcPr>
          <w:p w:rsidR="00E72CCF" w:rsidRPr="00BD099E" w:rsidRDefault="00E72CCF" w:rsidP="00BD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97" w:type="dxa"/>
          </w:tcPr>
          <w:p w:rsidR="00E72CCF" w:rsidRPr="00BD099E" w:rsidRDefault="00E72CCF" w:rsidP="00BD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97" w:type="dxa"/>
          </w:tcPr>
          <w:p w:rsidR="00E72CCF" w:rsidRPr="00BD099E" w:rsidRDefault="00E72CCF" w:rsidP="00BD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E72CCF" w:rsidRDefault="00E72CCF" w:rsidP="00574B33">
      <w:pPr>
        <w:pStyle w:val="NoSpacing"/>
        <w:ind w:left="-1134" w:right="-284"/>
        <w:rPr>
          <w:rFonts w:ascii="Times New Roman" w:hAnsi="Times New Roman"/>
          <w:sz w:val="24"/>
          <w:szCs w:val="24"/>
          <w:lang w:val="en-US"/>
        </w:rPr>
      </w:pPr>
    </w:p>
    <w:p w:rsidR="00E72CCF" w:rsidRDefault="00E72CCF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E72CCF" w:rsidRPr="00CF747E" w:rsidRDefault="00E72CCF" w:rsidP="00574B33">
      <w:pPr>
        <w:pStyle w:val="NoSpacing"/>
        <w:ind w:left="-993" w:right="-284"/>
        <w:jc w:val="both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b/>
          <w:sz w:val="32"/>
          <w:szCs w:val="32"/>
          <w:lang w:val="en-US" w:eastAsia="ru-RU"/>
        </w:rPr>
        <w:t>Task 5</w:t>
      </w:r>
      <w:r w:rsidRPr="00CF747E">
        <w:rPr>
          <w:rFonts w:ascii="Times New Roman" w:hAnsi="Times New Roman"/>
          <w:sz w:val="32"/>
          <w:szCs w:val="32"/>
          <w:lang w:val="en-US" w:eastAsia="ru-RU"/>
        </w:rPr>
        <w:t xml:space="preserve">. Complete the </w:t>
      </w:r>
      <w:r>
        <w:rPr>
          <w:rFonts w:ascii="Times New Roman" w:hAnsi="Times New Roman"/>
          <w:sz w:val="32"/>
          <w:szCs w:val="32"/>
          <w:lang w:val="en-US" w:eastAsia="ru-RU"/>
        </w:rPr>
        <w:t>chart</w:t>
      </w:r>
      <w:r w:rsidRPr="00CF747E">
        <w:rPr>
          <w:rFonts w:ascii="Times New Roman" w:hAnsi="Times New Roman"/>
          <w:sz w:val="32"/>
          <w:szCs w:val="32"/>
          <w:lang w:val="en-US" w:eastAsia="ru-RU"/>
        </w:rPr>
        <w:t xml:space="preserve"> with </w:t>
      </w:r>
      <w:r w:rsidRPr="00CF747E">
        <w:rPr>
          <w:rFonts w:ascii="Times New Roman" w:hAnsi="Times New Roman"/>
          <w:sz w:val="32"/>
          <w:szCs w:val="32"/>
          <w:lang w:val="en-US"/>
        </w:rPr>
        <w:t>amount of current allowed for each line:</w:t>
      </w:r>
    </w:p>
    <w:p w:rsidR="00E72CCF" w:rsidRPr="00724DF6" w:rsidRDefault="00E72CCF" w:rsidP="00574B33">
      <w:pPr>
        <w:pStyle w:val="NoSpacing"/>
        <w:ind w:left="-993" w:right="-284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tbl>
      <w:tblPr>
        <w:tblW w:w="10599" w:type="dxa"/>
        <w:tblInd w:w="-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599"/>
      </w:tblGrid>
      <w:tr w:rsidR="00E72CCF" w:rsidRPr="00F86DBD" w:rsidTr="00BD099E">
        <w:tc>
          <w:tcPr>
            <w:tcW w:w="10599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412"/>
              <w:gridCol w:w="7971"/>
            </w:tblGrid>
            <w:tr w:rsidR="00E72CCF" w:rsidRPr="00F86DBD" w:rsidTr="005854D1">
              <w:trPr>
                <w:tblCellSpacing w:w="15" w:type="dxa"/>
              </w:trPr>
              <w:tc>
                <w:tcPr>
                  <w:tcW w:w="1150" w:type="pct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 w:rsidRPr="00724DF6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Current level</w:t>
                  </w:r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</w:p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724DF6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(in milliamperes)*</w:t>
                  </w:r>
                </w:p>
              </w:tc>
              <w:tc>
                <w:tcPr>
                  <w:tcW w:w="3850" w:type="pct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Probable effect on human body</w:t>
                  </w:r>
                </w:p>
              </w:tc>
            </w:tr>
            <w:tr w:rsidR="00E72CCF" w:rsidRPr="00F86DBD" w:rsidTr="005854D1">
              <w:trPr>
                <w:tblCellSpacing w:w="15" w:type="dxa"/>
              </w:trPr>
              <w:tc>
                <w:tcPr>
                  <w:tcW w:w="1150" w:type="pct"/>
                  <w:shd w:val="clear" w:color="auto" w:fill="FDEAA6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3850" w:type="pct"/>
                  <w:shd w:val="clear" w:color="auto" w:fill="FDEAA6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 xml:space="preserve">Perception level. Slight tingling sensation. Still dangerous under </w:t>
                  </w:r>
                  <w:hyperlink r:id="rId17" w:anchor="wet_conditions" w:tooltip="certain conditions" w:history="1">
                    <w:r w:rsidRPr="00724DF6">
                      <w:rPr>
                        <w:rFonts w:ascii="Times New Roman" w:hAnsi="Times New Roman"/>
                        <w:sz w:val="28"/>
                        <w:szCs w:val="28"/>
                        <w:lang w:val="en-US" w:eastAsia="ru-RU"/>
                      </w:rPr>
                      <w:t>certain conditions</w:t>
                    </w:r>
                  </w:hyperlink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.</w:t>
                  </w:r>
                </w:p>
              </w:tc>
            </w:tr>
            <w:tr w:rsidR="00E72CCF" w:rsidRPr="00F86DBD" w:rsidTr="005854D1">
              <w:trPr>
                <w:tblCellSpacing w:w="15" w:type="dxa"/>
              </w:trPr>
              <w:tc>
                <w:tcPr>
                  <w:tcW w:w="1150" w:type="pct"/>
                  <w:shd w:val="clear" w:color="auto" w:fill="8BAEDA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3850" w:type="pct"/>
                  <w:shd w:val="clear" w:color="auto" w:fill="8BAEDA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 xml:space="preserve">Slight shock felt; not painful but disturbing. Average individual can let go. However, strong </w:t>
                  </w:r>
                  <w:hyperlink r:id="rId18" w:anchor="extensor" w:tooltip="involuntary reactions" w:history="1">
                    <w:r w:rsidRPr="00724DF6">
                      <w:rPr>
                        <w:rFonts w:ascii="Times New Roman" w:hAnsi="Times New Roman"/>
                        <w:sz w:val="28"/>
                        <w:szCs w:val="28"/>
                        <w:lang w:val="en-US" w:eastAsia="ru-RU"/>
                      </w:rPr>
                      <w:t>involuntary reactions</w:t>
                    </w:r>
                  </w:hyperlink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 xml:space="preserve"> to shocks in this range may lead to injuries.</w:t>
                  </w:r>
                </w:p>
              </w:tc>
            </w:tr>
            <w:tr w:rsidR="00E72CCF" w:rsidRPr="00F86DBD" w:rsidTr="005854D1">
              <w:trPr>
                <w:tblCellSpacing w:w="15" w:type="dxa"/>
              </w:trPr>
              <w:tc>
                <w:tcPr>
                  <w:tcW w:w="1150" w:type="pct"/>
                  <w:shd w:val="clear" w:color="auto" w:fill="FDEAA6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3850" w:type="pct"/>
                  <w:shd w:val="clear" w:color="auto" w:fill="FDEAA6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Painful shock, muscular control is lost. This is called the freezing current or "let-go" range.</w:t>
                  </w:r>
                </w:p>
              </w:tc>
            </w:tr>
            <w:tr w:rsidR="00E72CCF" w:rsidRPr="00BD099E" w:rsidTr="005854D1">
              <w:trPr>
                <w:tblCellSpacing w:w="15" w:type="dxa"/>
              </w:trPr>
              <w:tc>
                <w:tcPr>
                  <w:tcW w:w="1150" w:type="pct"/>
                  <w:shd w:val="clear" w:color="auto" w:fill="8BAEDA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3850" w:type="pct"/>
                  <w:shd w:val="clear" w:color="auto" w:fill="8BAEDA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 xml:space="preserve">Extreme pain, respiratory arrest, severe </w:t>
                  </w:r>
                  <w:hyperlink r:id="rId19" w:anchor="muscular_contraction" w:tooltip="muscular contractions" w:history="1">
                    <w:r w:rsidRPr="00724DF6">
                      <w:rPr>
                        <w:rFonts w:ascii="Times New Roman" w:hAnsi="Times New Roman"/>
                        <w:sz w:val="28"/>
                        <w:szCs w:val="28"/>
                        <w:lang w:val="en-US" w:eastAsia="ru-RU"/>
                      </w:rPr>
                      <w:t>muscular contractions</w:t>
                    </w:r>
                  </w:hyperlink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 xml:space="preserve">. Individual cannot let go. </w:t>
                  </w:r>
                  <w:hyperlink r:id="rId20" w:anchor="note" w:tooltip="Death is possible" w:history="1">
                    <w:r w:rsidRPr="00724DF6">
                      <w:rPr>
                        <w:rFonts w:ascii="Times New Roman" w:hAnsi="Times New Roman"/>
                        <w:sz w:val="28"/>
                        <w:szCs w:val="28"/>
                        <w:lang w:val="en-US" w:eastAsia="ru-RU"/>
                      </w:rPr>
                      <w:t>Death is possible</w:t>
                    </w:r>
                  </w:hyperlink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.</w:t>
                  </w:r>
                </w:p>
              </w:tc>
            </w:tr>
            <w:tr w:rsidR="00E72CCF" w:rsidRPr="00F86DBD" w:rsidTr="005854D1">
              <w:trPr>
                <w:tblCellSpacing w:w="15" w:type="dxa"/>
              </w:trPr>
              <w:tc>
                <w:tcPr>
                  <w:tcW w:w="1150" w:type="pct"/>
                  <w:shd w:val="clear" w:color="auto" w:fill="FDEAA6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850" w:type="pct"/>
                  <w:shd w:val="clear" w:color="auto" w:fill="FDEAA6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 xml:space="preserve">Ventricular fibrillation (the rhythmic pumping action of the heart ceases.) Muscular contraction and nerve damage occur. </w:t>
                  </w:r>
                  <w:hyperlink r:id="rId21" w:anchor="high_voltage" w:tooltip="Death is most likely" w:history="1">
                    <w:r w:rsidRPr="00724DF6">
                      <w:rPr>
                        <w:rFonts w:ascii="Times New Roman" w:hAnsi="Times New Roman"/>
                        <w:sz w:val="28"/>
                        <w:szCs w:val="28"/>
                        <w:lang w:val="en-US" w:eastAsia="ru-RU"/>
                      </w:rPr>
                      <w:t>Death is most likely</w:t>
                    </w:r>
                  </w:hyperlink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.</w:t>
                  </w:r>
                </w:p>
              </w:tc>
            </w:tr>
            <w:tr w:rsidR="00E72CCF" w:rsidRPr="00F86DBD" w:rsidTr="005854D1">
              <w:trPr>
                <w:tblCellSpacing w:w="15" w:type="dxa"/>
              </w:trPr>
              <w:tc>
                <w:tcPr>
                  <w:tcW w:w="1150" w:type="pct"/>
                  <w:shd w:val="clear" w:color="auto" w:fill="8BAEDA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</w:p>
                <w:p w:rsidR="00E72CCF" w:rsidRPr="00724DF6" w:rsidRDefault="00E72CCF" w:rsidP="005854D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3850" w:type="pct"/>
                  <w:shd w:val="clear" w:color="auto" w:fill="8BAEDA"/>
                  <w:vAlign w:val="center"/>
                </w:tcPr>
                <w:p w:rsidR="00E72CCF" w:rsidRPr="00724DF6" w:rsidRDefault="00E72CCF" w:rsidP="005854D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 w:rsidRPr="00724DF6"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Cardiac arrest, severe burns and probable death.</w:t>
                  </w:r>
                </w:p>
              </w:tc>
            </w:tr>
          </w:tbl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</w:tbl>
    <w:p w:rsidR="00E72CCF" w:rsidRDefault="00E72CCF" w:rsidP="006F6F0B">
      <w:pPr>
        <w:pStyle w:val="NoSpacing"/>
        <w:ind w:left="-993"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Pr="00CF747E" w:rsidRDefault="00E72CCF" w:rsidP="006F6F0B">
      <w:pPr>
        <w:pStyle w:val="NoSpacing"/>
        <w:ind w:left="-993" w:right="-284"/>
        <w:jc w:val="both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b/>
          <w:sz w:val="32"/>
          <w:szCs w:val="32"/>
          <w:lang w:val="en-US" w:eastAsia="ru-RU"/>
        </w:rPr>
        <w:t>Task 6</w:t>
      </w:r>
      <w:r w:rsidRPr="00CF747E">
        <w:rPr>
          <w:rFonts w:ascii="Times New Roman" w:hAnsi="Times New Roman"/>
          <w:sz w:val="32"/>
          <w:szCs w:val="32"/>
          <w:lang w:val="en-US" w:eastAsia="ru-RU"/>
        </w:rPr>
        <w:t xml:space="preserve"> Read the sentences and choose the correct item:</w:t>
      </w:r>
    </w:p>
    <w:p w:rsidR="00E72CCF" w:rsidRPr="00CF747E" w:rsidRDefault="00E72CCF" w:rsidP="00F8057A">
      <w:pPr>
        <w:pStyle w:val="NoSpacing"/>
        <w:rPr>
          <w:rFonts w:ascii="Times New Roman" w:hAnsi="Times New Roman"/>
          <w:sz w:val="32"/>
          <w:szCs w:val="32"/>
          <w:lang w:val="en-US"/>
        </w:rPr>
      </w:pPr>
      <w:smartTag w:uri="urn:schemas-microsoft-com:office:smarttags" w:element="metricconverter">
        <w:smartTagPr>
          <w:attr w:name="ProductID" w:val="1. A"/>
        </w:smartTagPr>
        <w:r w:rsidRPr="00CF747E">
          <w:rPr>
            <w:rFonts w:ascii="Times New Roman" w:hAnsi="Times New Roman"/>
            <w:sz w:val="32"/>
            <w:szCs w:val="32"/>
            <w:lang w:val="en-US"/>
          </w:rPr>
          <w:t>1. A</w:t>
        </w:r>
      </w:smartTag>
      <w:r w:rsidRPr="00CF747E">
        <w:rPr>
          <w:rFonts w:ascii="Times New Roman" w:hAnsi="Times New Roman"/>
          <w:sz w:val="32"/>
          <w:szCs w:val="32"/>
          <w:lang w:val="en-US"/>
        </w:rPr>
        <w:t xml:space="preserve"> man has climbed </w:t>
      </w:r>
    </w:p>
    <w:p w:rsidR="00E72CCF" w:rsidRPr="00CF747E" w:rsidRDefault="00E72CCF" w:rsidP="00F8057A">
      <w:pPr>
        <w:pStyle w:val="NoSpacing"/>
        <w:ind w:left="567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>a) a power pole, b) an electric tower</w:t>
      </w:r>
    </w:p>
    <w:p w:rsidR="00E72CCF" w:rsidRPr="00CF747E" w:rsidRDefault="00E72CCF" w:rsidP="00F8057A">
      <w:pPr>
        <w:pStyle w:val="NoSpacing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 xml:space="preserve">2. The rescue man was informed that power had been </w:t>
      </w:r>
    </w:p>
    <w:p w:rsidR="00E72CCF" w:rsidRPr="00CF747E" w:rsidRDefault="00E72CCF" w:rsidP="00F8057A">
      <w:pPr>
        <w:pStyle w:val="NoSpacing"/>
        <w:ind w:left="567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>a) put on the line, b) put off the line.</w:t>
      </w:r>
    </w:p>
    <w:p w:rsidR="00E72CCF" w:rsidRPr="00CF747E" w:rsidRDefault="00E72CCF" w:rsidP="00F8057A">
      <w:pPr>
        <w:pStyle w:val="NoSpacing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>3. When he touched the wire……………. jawed him</w:t>
      </w:r>
    </w:p>
    <w:p w:rsidR="00E72CCF" w:rsidRPr="00CF747E" w:rsidRDefault="00E72CCF" w:rsidP="00F8057A">
      <w:pPr>
        <w:pStyle w:val="NoSpacing"/>
        <w:ind w:left="567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>a) 50 thousand volt, b) 15 thousand volt</w:t>
      </w:r>
    </w:p>
    <w:p w:rsidR="00E72CCF" w:rsidRPr="00CF747E" w:rsidRDefault="00E72CCF" w:rsidP="00F8057A">
      <w:pPr>
        <w:pStyle w:val="NoSpacing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>4. Fortunately his ………… prevented him from falling</w:t>
      </w:r>
    </w:p>
    <w:p w:rsidR="00E72CCF" w:rsidRPr="00CF747E" w:rsidRDefault="00E72CCF" w:rsidP="00495953">
      <w:pPr>
        <w:pStyle w:val="NoSpacing"/>
        <w:ind w:left="567"/>
        <w:jc w:val="both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>a) safety strap, b) safety cap</w:t>
      </w:r>
    </w:p>
    <w:p w:rsidR="00E72CCF" w:rsidRPr="00CF747E" w:rsidRDefault="00E72CCF" w:rsidP="00F8057A">
      <w:pPr>
        <w:pStyle w:val="NoSpacing"/>
        <w:ind w:right="-284"/>
        <w:jc w:val="both"/>
        <w:rPr>
          <w:rFonts w:ascii="Times New Roman" w:hAnsi="Times New Roman"/>
          <w:sz w:val="32"/>
          <w:szCs w:val="32"/>
          <w:lang w:val="en-US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 xml:space="preserve">5. He was treated for surprisingly </w:t>
      </w:r>
    </w:p>
    <w:p w:rsidR="00E72CCF" w:rsidRPr="00CF747E" w:rsidRDefault="00E72CCF" w:rsidP="00F8057A">
      <w:pPr>
        <w:pStyle w:val="NoSpacing"/>
        <w:ind w:left="567" w:right="-284"/>
        <w:jc w:val="both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sz w:val="32"/>
          <w:szCs w:val="32"/>
          <w:lang w:val="en-US"/>
        </w:rPr>
        <w:t>a) major injuries, b) minor injuries.</w:t>
      </w:r>
    </w:p>
    <w:p w:rsidR="00E72CCF" w:rsidRDefault="00E72CCF" w:rsidP="006F6F0B">
      <w:pPr>
        <w:pStyle w:val="NoSpacing"/>
        <w:ind w:left="-993" w:right="-284"/>
        <w:jc w:val="both"/>
        <w:rPr>
          <w:rFonts w:ascii="Times New Roman" w:hAnsi="Times New Roman"/>
          <w:b/>
          <w:sz w:val="32"/>
          <w:szCs w:val="32"/>
          <w:lang w:val="en-US" w:eastAsia="ru-RU"/>
        </w:rPr>
      </w:pPr>
    </w:p>
    <w:p w:rsidR="00E72CCF" w:rsidRPr="00CF747E" w:rsidRDefault="00E72CCF" w:rsidP="006F6F0B">
      <w:pPr>
        <w:pStyle w:val="NoSpacing"/>
        <w:ind w:left="-993" w:right="-284"/>
        <w:jc w:val="both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b/>
          <w:sz w:val="32"/>
          <w:szCs w:val="32"/>
          <w:lang w:val="en-US" w:eastAsia="ru-RU"/>
        </w:rPr>
        <w:t>Task 7</w:t>
      </w:r>
      <w:r w:rsidRPr="00CF747E">
        <w:rPr>
          <w:rFonts w:ascii="Times New Roman" w:hAnsi="Times New Roman"/>
          <w:sz w:val="32"/>
          <w:szCs w:val="32"/>
          <w:lang w:val="en-US" w:eastAsia="ru-RU"/>
        </w:rPr>
        <w:t xml:space="preserve"> Listen to the recording. Read the text and fill in the gaps with appropriate words:</w:t>
      </w: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750"/>
        <w:gridCol w:w="2032"/>
        <w:gridCol w:w="674"/>
      </w:tblGrid>
      <w:tr w:rsidR="00E72CCF" w:rsidRPr="00BD099E" w:rsidTr="00BD099E">
        <w:trPr>
          <w:trHeight w:val="227"/>
        </w:trPr>
        <w:tc>
          <w:tcPr>
            <w:tcW w:w="7750" w:type="dxa"/>
            <w:vMerge w:val="restart"/>
          </w:tcPr>
          <w:p w:rsidR="00E72CCF" w:rsidRPr="00BD099E" w:rsidRDefault="00E72CCF" w:rsidP="00BD099E">
            <w:pPr>
              <w:pStyle w:val="NoSpacing"/>
              <w:ind w:right="317"/>
              <w:jc w:val="both"/>
              <w:rPr>
                <w:rFonts w:ascii="Times New Roman" w:hAnsi="Times New Roman"/>
                <w:i/>
                <w:sz w:val="30"/>
                <w:szCs w:val="30"/>
                <w:lang w:val="en-US"/>
              </w:rPr>
            </w:pP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    A ground fault 0) </w:t>
            </w:r>
            <w:r w:rsidRPr="00BD099E">
              <w:rPr>
                <w:rFonts w:ascii="Times New Roman" w:hAnsi="Times New Roman"/>
                <w:i/>
                <w:sz w:val="30"/>
                <w:szCs w:val="30"/>
                <w:lang w:val="en-US"/>
              </w:rPr>
              <w:t>circuit</w:t>
            </w: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interrupter is an electrical device which protects personnel by 1) ……..…. potentially 2) …………… ground faults and quickly 3)………….</w:t>
            </w:r>
            <w:r w:rsidRPr="00BD099E">
              <w:rPr>
                <w:rFonts w:ascii="Times New Roman" w:hAnsi="Times New Roman"/>
                <w:i/>
                <w:sz w:val="30"/>
                <w:szCs w:val="30"/>
                <w:lang w:val="en-US"/>
              </w:rPr>
              <w:t>.</w:t>
            </w: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power from the circuit. A potentially dangerous 4) .............…</w:t>
            </w:r>
            <w:r w:rsidRPr="00BD099E">
              <w:rPr>
                <w:rFonts w:ascii="Times New Roman" w:hAnsi="Times New Roman"/>
                <w:i/>
                <w:sz w:val="30"/>
                <w:szCs w:val="30"/>
                <w:lang w:val="en-US"/>
              </w:rPr>
              <w:t xml:space="preserve"> </w:t>
            </w: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fault is any amount of 5) ……… above the level that may deliver a dangerous 6) ………….. Therefore, GF</w:t>
            </w:r>
            <w:r w:rsidRPr="00BD099E">
              <w:rPr>
                <w:rFonts w:ascii="Times New Roman" w:hAnsi="Times New Roman"/>
                <w:sz w:val="30"/>
                <w:szCs w:val="30"/>
              </w:rPr>
              <w:t>С</w:t>
            </w:r>
            <w:r w:rsidRPr="00BD099E">
              <w:rPr>
                <w:rFonts w:ascii="Times New Roman" w:hAnsi="Times New Roman"/>
                <w:sz w:val="30"/>
                <w:szCs w:val="30"/>
                <w:lang w:val="en-US"/>
              </w:rPr>
              <w:t>Is are required in such places as 7) ………….., hotels, construction sites, near swimming pools, hot tubs, fountains and other wet places.</w:t>
            </w:r>
          </w:p>
        </w:tc>
        <w:tc>
          <w:tcPr>
            <w:tcW w:w="2032" w:type="dxa"/>
            <w:vMerge w:val="restart"/>
          </w:tcPr>
          <w:p w:rsidR="00E72CCF" w:rsidRPr="00BD099E" w:rsidRDefault="00E72CCF" w:rsidP="00BD099E">
            <w:pPr>
              <w:pStyle w:val="NoSpacing"/>
              <w:ind w:right="148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i/>
                <w:sz w:val="32"/>
                <w:szCs w:val="32"/>
                <w:lang w:val="en-US"/>
              </w:rPr>
              <w:t>ground</w:t>
            </w:r>
          </w:p>
          <w:p w:rsidR="00E72CCF" w:rsidRPr="00BD099E" w:rsidRDefault="00E72CCF" w:rsidP="00BD099E">
            <w:pPr>
              <w:pStyle w:val="NoSpacing"/>
              <w:ind w:left="-202" w:right="-108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i/>
                <w:sz w:val="32"/>
                <w:szCs w:val="32"/>
                <w:lang w:val="en-US"/>
              </w:rPr>
              <w:t>disconnecting</w:t>
            </w:r>
          </w:p>
          <w:p w:rsidR="00E72CCF" w:rsidRPr="00BD099E" w:rsidRDefault="00E72CCF" w:rsidP="00BD099E">
            <w:pPr>
              <w:pStyle w:val="NoSpacing"/>
              <w:ind w:right="148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b/>
                <w:i/>
                <w:sz w:val="32"/>
                <w:szCs w:val="32"/>
                <w:lang w:val="en-US"/>
              </w:rPr>
              <w:t>circuit</w:t>
            </w:r>
          </w:p>
          <w:p w:rsidR="00E72CCF" w:rsidRPr="00BD099E" w:rsidRDefault="00E72CCF" w:rsidP="00BD099E">
            <w:pPr>
              <w:pStyle w:val="NoSpacing"/>
              <w:ind w:right="148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i/>
                <w:sz w:val="32"/>
                <w:szCs w:val="32"/>
                <w:lang w:val="en-US"/>
              </w:rPr>
              <w:t>current</w:t>
            </w:r>
          </w:p>
          <w:p w:rsidR="00E72CCF" w:rsidRPr="00BD099E" w:rsidRDefault="00E72CCF" w:rsidP="00BD099E">
            <w:pPr>
              <w:pStyle w:val="NoSpacing"/>
              <w:ind w:right="148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i/>
                <w:sz w:val="32"/>
                <w:szCs w:val="32"/>
                <w:lang w:val="en-US"/>
              </w:rPr>
              <w:t>hazardous</w:t>
            </w:r>
          </w:p>
          <w:p w:rsidR="00E72CCF" w:rsidRPr="00BD099E" w:rsidRDefault="00E72CCF" w:rsidP="00BD099E">
            <w:pPr>
              <w:pStyle w:val="NoSpacing"/>
              <w:ind w:right="148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i/>
                <w:sz w:val="32"/>
                <w:szCs w:val="32"/>
                <w:lang w:val="en-US"/>
              </w:rPr>
              <w:t>dwellings</w:t>
            </w:r>
          </w:p>
          <w:p w:rsidR="00E72CCF" w:rsidRPr="00BD099E" w:rsidRDefault="00E72CCF" w:rsidP="00BD099E">
            <w:pPr>
              <w:pStyle w:val="NoSpacing"/>
              <w:ind w:right="148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i/>
                <w:sz w:val="32"/>
                <w:szCs w:val="32"/>
                <w:lang w:val="en-US"/>
              </w:rPr>
              <w:t>detecting</w:t>
            </w:r>
          </w:p>
          <w:p w:rsidR="00E72CCF" w:rsidRPr="00BD099E" w:rsidRDefault="00E72CCF" w:rsidP="00BD099E">
            <w:pPr>
              <w:pStyle w:val="NoSpacing"/>
              <w:ind w:right="148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i/>
                <w:sz w:val="32"/>
                <w:szCs w:val="32"/>
                <w:lang w:val="en-US"/>
              </w:rPr>
              <w:t>shock</w:t>
            </w:r>
          </w:p>
        </w:tc>
        <w:tc>
          <w:tcPr>
            <w:tcW w:w="674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E72CCF" w:rsidRPr="00BD099E" w:rsidTr="00BD099E">
        <w:trPr>
          <w:trHeight w:val="227"/>
        </w:trPr>
        <w:tc>
          <w:tcPr>
            <w:tcW w:w="7750" w:type="dxa"/>
            <w:vMerge/>
          </w:tcPr>
          <w:p w:rsidR="00E72CCF" w:rsidRPr="00BD099E" w:rsidRDefault="00E72CCF" w:rsidP="00BD099E">
            <w:pPr>
              <w:pStyle w:val="NoSpacing"/>
              <w:ind w:right="317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  <w:tc>
          <w:tcPr>
            <w:tcW w:w="2032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674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E72CCF" w:rsidRPr="00BD099E" w:rsidTr="00BD099E">
        <w:trPr>
          <w:trHeight w:val="227"/>
        </w:trPr>
        <w:tc>
          <w:tcPr>
            <w:tcW w:w="7750" w:type="dxa"/>
            <w:vMerge/>
          </w:tcPr>
          <w:p w:rsidR="00E72CCF" w:rsidRPr="00BD099E" w:rsidRDefault="00E72CCF" w:rsidP="00BD099E">
            <w:pPr>
              <w:pStyle w:val="NoSpacing"/>
              <w:ind w:right="317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  <w:tc>
          <w:tcPr>
            <w:tcW w:w="2032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674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/>
              </w:rPr>
              <w:t>0</w:t>
            </w:r>
          </w:p>
        </w:tc>
      </w:tr>
      <w:tr w:rsidR="00E72CCF" w:rsidRPr="00BD099E" w:rsidTr="00BD099E">
        <w:trPr>
          <w:trHeight w:val="227"/>
        </w:trPr>
        <w:tc>
          <w:tcPr>
            <w:tcW w:w="7750" w:type="dxa"/>
            <w:vMerge/>
          </w:tcPr>
          <w:p w:rsidR="00E72CCF" w:rsidRPr="00BD099E" w:rsidRDefault="00E72CCF" w:rsidP="00BD099E">
            <w:pPr>
              <w:pStyle w:val="NoSpacing"/>
              <w:ind w:right="317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  <w:tc>
          <w:tcPr>
            <w:tcW w:w="2032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674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E72CCF" w:rsidRPr="00BD099E" w:rsidTr="00BD099E">
        <w:trPr>
          <w:trHeight w:val="227"/>
        </w:trPr>
        <w:tc>
          <w:tcPr>
            <w:tcW w:w="7750" w:type="dxa"/>
            <w:vMerge/>
          </w:tcPr>
          <w:p w:rsidR="00E72CCF" w:rsidRPr="00BD099E" w:rsidRDefault="00E72CCF" w:rsidP="00BD099E">
            <w:pPr>
              <w:pStyle w:val="NoSpacing"/>
              <w:ind w:right="317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  <w:tc>
          <w:tcPr>
            <w:tcW w:w="2032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674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E72CCF" w:rsidRPr="00BD099E" w:rsidTr="00BD099E">
        <w:trPr>
          <w:trHeight w:val="227"/>
        </w:trPr>
        <w:tc>
          <w:tcPr>
            <w:tcW w:w="7750" w:type="dxa"/>
            <w:vMerge/>
          </w:tcPr>
          <w:p w:rsidR="00E72CCF" w:rsidRPr="00BD099E" w:rsidRDefault="00E72CCF" w:rsidP="00BD099E">
            <w:pPr>
              <w:pStyle w:val="NoSpacing"/>
              <w:ind w:right="317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  <w:tc>
          <w:tcPr>
            <w:tcW w:w="2032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674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E72CCF" w:rsidRPr="00BD099E" w:rsidTr="00BD099E">
        <w:trPr>
          <w:trHeight w:val="227"/>
        </w:trPr>
        <w:tc>
          <w:tcPr>
            <w:tcW w:w="7750" w:type="dxa"/>
            <w:vMerge/>
          </w:tcPr>
          <w:p w:rsidR="00E72CCF" w:rsidRPr="00BD099E" w:rsidRDefault="00E72CCF" w:rsidP="00BD099E">
            <w:pPr>
              <w:pStyle w:val="NoSpacing"/>
              <w:ind w:right="317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  <w:tc>
          <w:tcPr>
            <w:tcW w:w="2032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674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E72CCF" w:rsidRPr="00BD099E" w:rsidTr="00BD099E">
        <w:trPr>
          <w:trHeight w:val="227"/>
        </w:trPr>
        <w:tc>
          <w:tcPr>
            <w:tcW w:w="7750" w:type="dxa"/>
            <w:vMerge/>
          </w:tcPr>
          <w:p w:rsidR="00E72CCF" w:rsidRPr="00BD099E" w:rsidRDefault="00E72CCF" w:rsidP="00BD099E">
            <w:pPr>
              <w:pStyle w:val="NoSpacing"/>
              <w:ind w:right="317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  <w:tc>
          <w:tcPr>
            <w:tcW w:w="2032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</w:p>
        </w:tc>
        <w:tc>
          <w:tcPr>
            <w:tcW w:w="674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</w:tbl>
    <w:p w:rsidR="00E72CCF" w:rsidRDefault="00E72CCF">
      <w:pPr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br w:type="page"/>
      </w:r>
    </w:p>
    <w:p w:rsidR="00E72CCF" w:rsidRDefault="00E72CCF" w:rsidP="002803DF">
      <w:pPr>
        <w:pStyle w:val="NoSpacing"/>
        <w:ind w:left="-993" w:right="-284"/>
        <w:rPr>
          <w:rFonts w:ascii="Times New Roman" w:hAnsi="Times New Roman"/>
          <w:sz w:val="32"/>
          <w:szCs w:val="32"/>
          <w:lang w:val="en-US" w:eastAsia="ru-RU"/>
        </w:rPr>
      </w:pPr>
      <w:r w:rsidRPr="000B195E">
        <w:rPr>
          <w:rFonts w:ascii="Times New Roman" w:hAnsi="Times New Roman"/>
          <w:b/>
          <w:sz w:val="32"/>
          <w:szCs w:val="32"/>
          <w:lang w:val="en-US" w:eastAsia="ru-RU"/>
        </w:rPr>
        <w:t>Task 8</w:t>
      </w:r>
      <w:r w:rsidRPr="000B195E">
        <w:rPr>
          <w:rFonts w:ascii="Times New Roman" w:hAnsi="Times New Roman"/>
          <w:sz w:val="32"/>
          <w:szCs w:val="32"/>
          <w:lang w:val="en-US" w:eastAsia="ru-RU"/>
        </w:rPr>
        <w:t xml:space="preserve"> Watch the video episode 2 and put the steps of the “lockout-tag out”</w:t>
      </w:r>
    </w:p>
    <w:p w:rsidR="00E72CCF" w:rsidRPr="000B195E" w:rsidRDefault="00E72CCF" w:rsidP="002803DF">
      <w:pPr>
        <w:pStyle w:val="NoSpacing"/>
        <w:ind w:left="-993" w:right="-284"/>
        <w:rPr>
          <w:rFonts w:ascii="Times New Roman" w:hAnsi="Times New Roman"/>
          <w:sz w:val="32"/>
          <w:szCs w:val="32"/>
          <w:lang w:val="en-US" w:eastAsia="ru-RU"/>
        </w:rPr>
      </w:pPr>
      <w:r>
        <w:rPr>
          <w:rFonts w:ascii="Times New Roman" w:hAnsi="Times New Roman"/>
          <w:b/>
          <w:sz w:val="32"/>
          <w:szCs w:val="32"/>
          <w:lang w:val="en-US" w:eastAsia="ru-RU"/>
        </w:rPr>
        <w:t xml:space="preserve">          </w:t>
      </w:r>
      <w:r w:rsidRPr="000B195E">
        <w:rPr>
          <w:rFonts w:ascii="Times New Roman" w:hAnsi="Times New Roman"/>
          <w:sz w:val="32"/>
          <w:szCs w:val="32"/>
          <w:lang w:val="en-US" w:eastAsia="ru-RU"/>
        </w:rPr>
        <w:t xml:space="preserve"> </w:t>
      </w:r>
      <w:r>
        <w:rPr>
          <w:rFonts w:ascii="Times New Roman" w:hAnsi="Times New Roman"/>
          <w:sz w:val="32"/>
          <w:szCs w:val="32"/>
          <w:lang w:val="en-US" w:eastAsia="ru-RU"/>
        </w:rPr>
        <w:t xml:space="preserve">  </w:t>
      </w:r>
      <w:r w:rsidRPr="000B195E">
        <w:rPr>
          <w:rFonts w:ascii="Times New Roman" w:hAnsi="Times New Roman"/>
          <w:sz w:val="32"/>
          <w:szCs w:val="32"/>
          <w:lang w:val="en-US" w:eastAsia="ru-RU"/>
        </w:rPr>
        <w:t>procedure into</w:t>
      </w:r>
      <w:r>
        <w:rPr>
          <w:rFonts w:ascii="Times New Roman" w:hAnsi="Times New Roman"/>
          <w:sz w:val="32"/>
          <w:szCs w:val="32"/>
          <w:lang w:val="en-US" w:eastAsia="ru-RU"/>
        </w:rPr>
        <w:t xml:space="preserve"> </w:t>
      </w:r>
      <w:r w:rsidRPr="000B195E">
        <w:rPr>
          <w:rFonts w:ascii="Times New Roman" w:hAnsi="Times New Roman"/>
          <w:sz w:val="32"/>
          <w:szCs w:val="32"/>
          <w:lang w:val="en-US" w:eastAsia="ru-RU"/>
        </w:rPr>
        <w:t>correct order:</w:t>
      </w:r>
    </w:p>
    <w:p w:rsidR="00E72CCF" w:rsidRDefault="00E72CCF" w:rsidP="002803DF">
      <w:pPr>
        <w:pStyle w:val="NoSpacing"/>
        <w:ind w:left="-993" w:right="-284"/>
        <w:rPr>
          <w:rFonts w:ascii="Times New Roman" w:hAnsi="Times New Roman"/>
          <w:sz w:val="32"/>
          <w:szCs w:val="32"/>
          <w:lang w:val="en-US" w:eastAsia="ru-RU"/>
        </w:rPr>
      </w:pPr>
    </w:p>
    <w:p w:rsidR="00E72CCF" w:rsidRPr="000B195E" w:rsidRDefault="00E72CCF" w:rsidP="002803DF">
      <w:pPr>
        <w:pStyle w:val="NoSpacing"/>
        <w:ind w:left="-993" w:right="-284"/>
        <w:rPr>
          <w:rFonts w:ascii="Times New Roman" w:hAnsi="Times New Roman"/>
          <w:sz w:val="32"/>
          <w:szCs w:val="32"/>
          <w:lang w:val="en-US" w:eastAsia="ru-RU"/>
        </w:rPr>
      </w:pPr>
    </w:p>
    <w:tbl>
      <w:tblPr>
        <w:tblW w:w="0" w:type="auto"/>
        <w:tblInd w:w="2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5004"/>
      </w:tblGrid>
      <w:tr w:rsidR="00E72CCF" w:rsidRPr="00BD099E" w:rsidTr="00BD099E">
        <w:tc>
          <w:tcPr>
            <w:tcW w:w="8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04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Apply completed tags</w:t>
            </w:r>
          </w:p>
        </w:tc>
      </w:tr>
      <w:tr w:rsidR="00E72CCF" w:rsidRPr="00BD099E" w:rsidTr="00BD099E">
        <w:tc>
          <w:tcPr>
            <w:tcW w:w="8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04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Notify personnel</w:t>
            </w:r>
          </w:p>
        </w:tc>
      </w:tr>
      <w:tr w:rsidR="00E72CCF" w:rsidRPr="00F86DBD" w:rsidTr="00BD099E">
        <w:tc>
          <w:tcPr>
            <w:tcW w:w="8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04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Shut down, isolate, lock or block</w:t>
            </w:r>
          </w:p>
        </w:tc>
      </w:tr>
      <w:tr w:rsidR="00E72CCF" w:rsidRPr="00BD099E" w:rsidTr="00BD099E">
        <w:tc>
          <w:tcPr>
            <w:tcW w:w="8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04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Flag if appropriate</w:t>
            </w:r>
          </w:p>
        </w:tc>
      </w:tr>
      <w:tr w:rsidR="00E72CCF" w:rsidRPr="00BD099E" w:rsidTr="00BD099E">
        <w:tc>
          <w:tcPr>
            <w:tcW w:w="8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04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Initial evaluation</w:t>
            </w:r>
          </w:p>
        </w:tc>
      </w:tr>
      <w:tr w:rsidR="00E72CCF" w:rsidRPr="00BD099E" w:rsidTr="00BD099E">
        <w:tc>
          <w:tcPr>
            <w:tcW w:w="8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04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Try equipment</w:t>
            </w:r>
          </w:p>
        </w:tc>
      </w:tr>
      <w:tr w:rsidR="00E72CCF" w:rsidRPr="00BD099E" w:rsidTr="00BD099E">
        <w:tc>
          <w:tcPr>
            <w:tcW w:w="8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04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Clear the area</w:t>
            </w:r>
          </w:p>
        </w:tc>
      </w:tr>
    </w:tbl>
    <w:p w:rsidR="00E72CCF" w:rsidRDefault="00E72CCF" w:rsidP="0010117B">
      <w:pPr>
        <w:pStyle w:val="NoSpacing"/>
        <w:ind w:left="-993"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10117B">
      <w:pPr>
        <w:pStyle w:val="NoSpacing"/>
        <w:ind w:left="-993"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10117B">
      <w:pPr>
        <w:pStyle w:val="NoSpacing"/>
        <w:ind w:left="-993"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Pr="000B195E" w:rsidRDefault="00E72CCF" w:rsidP="002803DF">
      <w:pPr>
        <w:pStyle w:val="NoSpacing"/>
        <w:ind w:left="-993" w:right="-284"/>
        <w:jc w:val="both"/>
        <w:rPr>
          <w:rFonts w:ascii="Times New Roman" w:hAnsi="Times New Roman"/>
          <w:sz w:val="32"/>
          <w:szCs w:val="32"/>
          <w:lang w:val="en-US" w:eastAsia="ru-RU"/>
        </w:rPr>
      </w:pPr>
      <w:r w:rsidRPr="000B195E">
        <w:rPr>
          <w:rFonts w:ascii="Times New Roman" w:hAnsi="Times New Roman"/>
          <w:b/>
          <w:sz w:val="32"/>
          <w:szCs w:val="32"/>
          <w:lang w:val="en-US" w:eastAsia="ru-RU"/>
        </w:rPr>
        <w:t>Task 9</w:t>
      </w:r>
      <w:r w:rsidRPr="000B195E">
        <w:rPr>
          <w:rFonts w:ascii="Times New Roman" w:hAnsi="Times New Roman"/>
          <w:sz w:val="32"/>
          <w:szCs w:val="32"/>
          <w:lang w:val="en-US" w:eastAsia="ru-RU"/>
        </w:rPr>
        <w:t xml:space="preserve"> Complete the report paper. Use the information from the video episode 1.</w:t>
      </w:r>
    </w:p>
    <w:p w:rsidR="00E72CCF" w:rsidRPr="000B195E" w:rsidRDefault="00E72CCF" w:rsidP="002803DF">
      <w:pPr>
        <w:pStyle w:val="NoSpacing"/>
        <w:ind w:left="-993" w:right="-284"/>
        <w:jc w:val="both"/>
        <w:rPr>
          <w:rFonts w:ascii="Times New Roman" w:hAnsi="Times New Roman"/>
          <w:sz w:val="32"/>
          <w:szCs w:val="32"/>
          <w:lang w:val="en-US" w:eastAsia="ru-RU"/>
        </w:rPr>
      </w:pPr>
      <w:r w:rsidRPr="000B195E">
        <w:rPr>
          <w:rFonts w:ascii="Times New Roman" w:hAnsi="Times New Roman"/>
          <w:sz w:val="32"/>
          <w:szCs w:val="32"/>
          <w:lang w:val="en-US" w:eastAsia="ru-RU"/>
        </w:rPr>
        <w:t xml:space="preserve">           For the “Description of accident</w:t>
      </w:r>
      <w:r>
        <w:rPr>
          <w:rFonts w:ascii="Times New Roman" w:hAnsi="Times New Roman"/>
          <w:sz w:val="32"/>
          <w:szCs w:val="32"/>
          <w:lang w:val="en-US" w:eastAsia="ru-RU"/>
        </w:rPr>
        <w:t>”</w:t>
      </w:r>
      <w:r w:rsidRPr="000B195E">
        <w:rPr>
          <w:rFonts w:ascii="Times New Roman" w:hAnsi="Times New Roman"/>
          <w:sz w:val="32"/>
          <w:szCs w:val="32"/>
          <w:lang w:val="en-US" w:eastAsia="ru-RU"/>
        </w:rPr>
        <w:t xml:space="preserve"> use your answers in task 6</w:t>
      </w:r>
    </w:p>
    <w:p w:rsidR="00E72CCF" w:rsidRDefault="00E72CCF" w:rsidP="00EF42D5">
      <w:pPr>
        <w:pStyle w:val="NoSpacing"/>
        <w:ind w:left="-993" w:right="-284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72CCF" w:rsidRPr="008D301B" w:rsidRDefault="00E72CCF" w:rsidP="00EF42D5">
      <w:pPr>
        <w:pStyle w:val="NoSpacing"/>
        <w:ind w:left="-993" w:right="-284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29"/>
        <w:gridCol w:w="425"/>
        <w:gridCol w:w="4819"/>
      </w:tblGrid>
      <w:tr w:rsidR="00E72CCF" w:rsidRPr="00BD099E" w:rsidTr="00BD099E">
        <w:tc>
          <w:tcPr>
            <w:tcW w:w="5954" w:type="dxa"/>
            <w:gridSpan w:val="2"/>
            <w:shd w:val="clear" w:color="auto" w:fill="CCC0D9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About the accident</w:t>
            </w:r>
          </w:p>
        </w:tc>
        <w:tc>
          <w:tcPr>
            <w:tcW w:w="4819" w:type="dxa"/>
            <w:shd w:val="clear" w:color="auto" w:fill="CCC0D9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About the injured person</w:t>
            </w:r>
          </w:p>
        </w:tc>
      </w:tr>
      <w:tr w:rsidR="00E72CCF" w:rsidRPr="00BD099E" w:rsidTr="00BD099E">
        <w:tc>
          <w:tcPr>
            <w:tcW w:w="5954" w:type="dxa"/>
            <w:gridSpan w:val="2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Date: ___</w:t>
            </w:r>
            <w:r w:rsidRPr="00BD099E">
              <w:rPr>
                <w:rFonts w:ascii="Times New Roman" w:hAnsi="Times New Roman"/>
                <w:i/>
                <w:sz w:val="32"/>
                <w:szCs w:val="32"/>
                <w:u w:val="single"/>
                <w:lang w:val="en-US" w:eastAsia="ru-RU"/>
              </w:rPr>
              <w:t>Sept, 17</w:t>
            </w: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_____________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i/>
                <w:sz w:val="32"/>
                <w:szCs w:val="32"/>
                <w:u w:val="single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Time:___</w:t>
            </w:r>
            <w:r w:rsidRPr="00BD099E">
              <w:rPr>
                <w:rFonts w:ascii="Times New Roman" w:hAnsi="Times New Roman"/>
                <w:i/>
                <w:sz w:val="32"/>
                <w:szCs w:val="32"/>
                <w:u w:val="single"/>
                <w:lang w:val="en-US" w:eastAsia="ru-RU"/>
              </w:rPr>
              <w:t>11.40 am</w:t>
            </w: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____________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Location: ___________________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Height above the ground: _______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4819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Name: _</w:t>
            </w:r>
            <w:r w:rsidRPr="00BD099E">
              <w:rPr>
                <w:rFonts w:ascii="Times New Roman" w:hAnsi="Times New Roman"/>
                <w:i/>
                <w:sz w:val="32"/>
                <w:szCs w:val="32"/>
                <w:u w:val="single"/>
                <w:lang w:val="en-US" w:eastAsia="ru-RU"/>
              </w:rPr>
              <w:t>Steve_Robinson</w:t>
            </w: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_____</w:t>
            </w:r>
          </w:p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Job title: __________________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Injury: ____________________</w:t>
            </w:r>
          </w:p>
        </w:tc>
      </w:tr>
      <w:tr w:rsidR="00E72CCF" w:rsidRPr="00BD099E" w:rsidTr="00BD099E">
        <w:tc>
          <w:tcPr>
            <w:tcW w:w="5954" w:type="dxa"/>
            <w:gridSpan w:val="2"/>
            <w:shd w:val="clear" w:color="auto" w:fill="CCC0D9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Type of accident (tick one box)</w:t>
            </w:r>
          </w:p>
        </w:tc>
        <w:tc>
          <w:tcPr>
            <w:tcW w:w="4819" w:type="dxa"/>
            <w:shd w:val="clear" w:color="auto" w:fill="CCC0D9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Description of accident</w:t>
            </w:r>
          </w:p>
        </w:tc>
      </w:tr>
      <w:tr w:rsidR="00E72CCF" w:rsidRPr="00BD099E" w:rsidTr="00BD099E">
        <w:trPr>
          <w:trHeight w:val="276"/>
        </w:trPr>
        <w:tc>
          <w:tcPr>
            <w:tcW w:w="5529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• lifted something and injured self</w:t>
            </w:r>
          </w:p>
        </w:tc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4819" w:type="dxa"/>
            <w:vMerge w:val="restart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……………………………….......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……………………………………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……………………………………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……………………………………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……………………………………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…………………………………..</w:t>
            </w:r>
          </w:p>
        </w:tc>
      </w:tr>
      <w:tr w:rsidR="00E72CCF" w:rsidRPr="00BD099E" w:rsidTr="00BD099E">
        <w:trPr>
          <w:trHeight w:val="276"/>
        </w:trPr>
        <w:tc>
          <w:tcPr>
            <w:tcW w:w="5529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• received an electric shock</w:t>
            </w:r>
          </w:p>
        </w:tc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4819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  <w:tr w:rsidR="00E72CCF" w:rsidRPr="00F86DBD" w:rsidTr="00BD099E">
        <w:trPr>
          <w:trHeight w:val="276"/>
        </w:trPr>
        <w:tc>
          <w:tcPr>
            <w:tcW w:w="5529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• slipped, tripped or fell on the same level</w:t>
            </w:r>
          </w:p>
        </w:tc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4819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  <w:tr w:rsidR="00E72CCF" w:rsidRPr="00BD099E" w:rsidTr="00BD099E">
        <w:trPr>
          <w:trHeight w:val="276"/>
        </w:trPr>
        <w:tc>
          <w:tcPr>
            <w:tcW w:w="5529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• fell from a height</w:t>
            </w:r>
          </w:p>
        </w:tc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4819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  <w:tr w:rsidR="00E72CCF" w:rsidRPr="00BD099E" w:rsidTr="00BD099E">
        <w:trPr>
          <w:trHeight w:val="276"/>
        </w:trPr>
        <w:tc>
          <w:tcPr>
            <w:tcW w:w="5529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• other</w:t>
            </w:r>
          </w:p>
        </w:tc>
        <w:tc>
          <w:tcPr>
            <w:tcW w:w="42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4819" w:type="dxa"/>
            <w:vMerge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</w:tbl>
    <w:p w:rsidR="00E72CCF" w:rsidRPr="000B195E" w:rsidRDefault="00E72CCF" w:rsidP="00EF42D5">
      <w:pPr>
        <w:pStyle w:val="NoSpacing"/>
        <w:ind w:right="-284"/>
        <w:jc w:val="both"/>
        <w:rPr>
          <w:rFonts w:ascii="Times New Roman" w:hAnsi="Times New Roman"/>
          <w:sz w:val="32"/>
          <w:szCs w:val="32"/>
          <w:lang w:val="en-US" w:eastAsia="ru-RU"/>
        </w:rPr>
      </w:pPr>
    </w:p>
    <w:p w:rsidR="00E72CCF" w:rsidRDefault="00E72CCF" w:rsidP="001A0D16">
      <w:pPr>
        <w:pStyle w:val="NoSpacing"/>
        <w:ind w:right="-284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E72CCF" w:rsidRDefault="00E72CCF" w:rsidP="001A0D16">
      <w:pPr>
        <w:pStyle w:val="NoSpacing"/>
        <w:ind w:right="-284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E72CCF" w:rsidRPr="00CF747E" w:rsidRDefault="00E72CCF" w:rsidP="005E69A0">
      <w:pPr>
        <w:pStyle w:val="NoSpacing"/>
        <w:ind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E72CCF" w:rsidRDefault="00E72CCF" w:rsidP="005E69A0">
      <w:pPr>
        <w:pStyle w:val="NoSpacing"/>
        <w:ind w:right="-284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5E69A0">
      <w:pPr>
        <w:pStyle w:val="NoSpacing"/>
        <w:ind w:right="-284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>
      <w:pPr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br w:type="page"/>
      </w:r>
    </w:p>
    <w:p w:rsidR="00E72CCF" w:rsidRDefault="00E72CCF" w:rsidP="005E69A0">
      <w:pPr>
        <w:pStyle w:val="NoSpacing"/>
        <w:ind w:right="-284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Pr="009513DE" w:rsidRDefault="00E72CCF" w:rsidP="009513DE">
      <w:pPr>
        <w:pStyle w:val="NoSpacing"/>
        <w:ind w:left="-426" w:right="-284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9513DE">
        <w:rPr>
          <w:rFonts w:ascii="Times New Roman" w:hAnsi="Times New Roman"/>
          <w:sz w:val="28"/>
          <w:szCs w:val="28"/>
          <w:lang w:val="en-US" w:eastAsia="ru-RU"/>
        </w:rPr>
        <w:t>AFTER ACTION REVIEW</w:t>
      </w:r>
    </w:p>
    <w:p w:rsidR="00E72CCF" w:rsidRPr="009513DE" w:rsidRDefault="00E72CCF" w:rsidP="00E54E82">
      <w:pPr>
        <w:pStyle w:val="NoSpacing"/>
        <w:ind w:right="-284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1417"/>
        <w:gridCol w:w="1418"/>
        <w:gridCol w:w="1275"/>
      </w:tblGrid>
      <w:tr w:rsidR="00E72CCF" w:rsidRPr="00BD099E" w:rsidTr="00BD099E">
        <w:tc>
          <w:tcPr>
            <w:tcW w:w="4503" w:type="dxa"/>
          </w:tcPr>
          <w:p w:rsidR="00E72CCF" w:rsidRPr="00BD099E" w:rsidRDefault="00E72CCF" w:rsidP="00BD099E">
            <w:pPr>
              <w:pStyle w:val="NoSpacing"/>
              <w:ind w:right="-284"/>
              <w:jc w:val="center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Now I know</w:t>
            </w:r>
          </w:p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7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well</w:t>
            </w:r>
          </w:p>
        </w:tc>
        <w:tc>
          <w:tcPr>
            <w:tcW w:w="1418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not well</w:t>
            </w:r>
          </w:p>
        </w:tc>
        <w:tc>
          <w:tcPr>
            <w:tcW w:w="1275" w:type="dxa"/>
          </w:tcPr>
          <w:p w:rsidR="00E72CCF" w:rsidRPr="00BD099E" w:rsidRDefault="00E72CCF" w:rsidP="00BD099E">
            <w:pPr>
              <w:pStyle w:val="NoSpacing"/>
              <w:ind w:right="-284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so-so</w:t>
            </w:r>
          </w:p>
        </w:tc>
      </w:tr>
      <w:tr w:rsidR="00E72CCF" w:rsidRPr="00BD099E" w:rsidTr="00BD099E">
        <w:tc>
          <w:tcPr>
            <w:tcW w:w="4503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Safety signs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8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27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  <w:tr w:rsidR="00E72CCF" w:rsidRPr="00BD099E" w:rsidTr="00BD099E">
        <w:tc>
          <w:tcPr>
            <w:tcW w:w="4503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Potential hazards at work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8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27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  <w:tr w:rsidR="00E72CCF" w:rsidRPr="00BD099E" w:rsidTr="00BD099E">
        <w:tc>
          <w:tcPr>
            <w:tcW w:w="4503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First aid for electric shock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8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27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  <w:tr w:rsidR="00E72CCF" w:rsidRPr="00BD099E" w:rsidTr="00BD099E">
        <w:tc>
          <w:tcPr>
            <w:tcW w:w="4503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Means of individual protection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8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27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  <w:tr w:rsidR="00E72CCF" w:rsidRPr="00BD099E" w:rsidTr="00BD099E">
        <w:tc>
          <w:tcPr>
            <w:tcW w:w="4503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Protective equipment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8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27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  <w:tr w:rsidR="00E72CCF" w:rsidRPr="00BD099E" w:rsidTr="00BD099E">
        <w:tc>
          <w:tcPr>
            <w:tcW w:w="4503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Safe work practices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8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27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  <w:tr w:rsidR="00E72CCF" w:rsidRPr="00BD099E" w:rsidTr="00BD099E">
        <w:tc>
          <w:tcPr>
            <w:tcW w:w="4503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  <w:r w:rsidRPr="00BD099E">
              <w:rPr>
                <w:rFonts w:ascii="Times New Roman" w:hAnsi="Times New Roman"/>
                <w:sz w:val="32"/>
                <w:szCs w:val="32"/>
                <w:lang w:val="en-US" w:eastAsia="ru-RU"/>
              </w:rPr>
              <w:t>How to report an accident</w:t>
            </w:r>
          </w:p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7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418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275" w:type="dxa"/>
          </w:tcPr>
          <w:p w:rsidR="00E72CCF" w:rsidRPr="00BD099E" w:rsidRDefault="00E72CCF" w:rsidP="00BD099E">
            <w:pPr>
              <w:pStyle w:val="NoSpacing"/>
              <w:ind w:right="-284"/>
              <w:jc w:val="both"/>
              <w:rPr>
                <w:rFonts w:ascii="Times New Roman" w:hAnsi="Times New Roman"/>
                <w:sz w:val="32"/>
                <w:szCs w:val="32"/>
                <w:lang w:val="en-US" w:eastAsia="ru-RU"/>
              </w:rPr>
            </w:pPr>
          </w:p>
        </w:tc>
      </w:tr>
    </w:tbl>
    <w:p w:rsidR="00E72CCF" w:rsidRDefault="00E72CCF" w:rsidP="00E54E82">
      <w:pPr>
        <w:pStyle w:val="NoSpacing"/>
        <w:ind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E54E82">
      <w:pPr>
        <w:pStyle w:val="NoSpacing"/>
        <w:ind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E54E82">
      <w:pPr>
        <w:pStyle w:val="NoSpacing"/>
        <w:ind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E54E82">
      <w:pPr>
        <w:pStyle w:val="NoSpacing"/>
        <w:ind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E54E82">
      <w:pPr>
        <w:pStyle w:val="NoSpacing"/>
        <w:ind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E54E82">
      <w:pPr>
        <w:pStyle w:val="NoSpacing"/>
        <w:ind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E54E82">
      <w:pPr>
        <w:pStyle w:val="NoSpacing"/>
        <w:ind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Default="00E72CCF" w:rsidP="00E54E82">
      <w:pPr>
        <w:pStyle w:val="NoSpacing"/>
        <w:ind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E72CCF" w:rsidRPr="00CF747E" w:rsidRDefault="00E72CCF" w:rsidP="00CF747E">
      <w:pPr>
        <w:pStyle w:val="NoSpacing"/>
        <w:ind w:left="-567"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sz w:val="32"/>
          <w:szCs w:val="32"/>
          <w:lang w:val="en-US" w:eastAsia="ru-RU"/>
        </w:rPr>
        <w:t>Remember!</w:t>
      </w:r>
    </w:p>
    <w:p w:rsidR="00E72CCF" w:rsidRDefault="00E72CCF" w:rsidP="00CF747E">
      <w:pPr>
        <w:pStyle w:val="NoSpacing"/>
        <w:ind w:left="-567"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sz w:val="32"/>
          <w:szCs w:val="32"/>
          <w:lang w:val="en-US" w:eastAsia="ru-RU"/>
        </w:rPr>
        <w:t>No matter what type of electrical hazards confront</w:t>
      </w:r>
      <w:r>
        <w:rPr>
          <w:rFonts w:ascii="Times New Roman" w:hAnsi="Times New Roman"/>
          <w:sz w:val="32"/>
          <w:szCs w:val="32"/>
          <w:lang w:val="en-US" w:eastAsia="ru-RU"/>
        </w:rPr>
        <w:t>s</w:t>
      </w:r>
      <w:r w:rsidRPr="00CF747E">
        <w:rPr>
          <w:rFonts w:ascii="Times New Roman" w:hAnsi="Times New Roman"/>
          <w:sz w:val="32"/>
          <w:szCs w:val="32"/>
          <w:lang w:val="en-US" w:eastAsia="ru-RU"/>
        </w:rPr>
        <w:t xml:space="preserve"> you, </w:t>
      </w:r>
    </w:p>
    <w:p w:rsidR="00E72CCF" w:rsidRDefault="00E72CCF" w:rsidP="00CF747E">
      <w:pPr>
        <w:pStyle w:val="NoSpacing"/>
        <w:ind w:left="-567"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sz w:val="32"/>
          <w:szCs w:val="32"/>
          <w:lang w:val="en-US" w:eastAsia="ru-RU"/>
        </w:rPr>
        <w:t xml:space="preserve">always stop to notice what’s going on </w:t>
      </w:r>
    </w:p>
    <w:p w:rsidR="00E72CCF" w:rsidRPr="00CF747E" w:rsidRDefault="00E72CCF" w:rsidP="00CF747E">
      <w:pPr>
        <w:pStyle w:val="NoSpacing"/>
        <w:ind w:left="-567"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sz w:val="32"/>
          <w:szCs w:val="32"/>
          <w:lang w:val="en-US" w:eastAsia="ru-RU"/>
        </w:rPr>
        <w:t xml:space="preserve">and think about safe plan of action. </w:t>
      </w:r>
    </w:p>
    <w:p w:rsidR="00E72CCF" w:rsidRDefault="00E72CCF" w:rsidP="00CF747E">
      <w:pPr>
        <w:pStyle w:val="NoSpacing"/>
        <w:ind w:left="-567"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sz w:val="32"/>
          <w:szCs w:val="32"/>
          <w:lang w:val="en-US" w:eastAsia="ru-RU"/>
        </w:rPr>
        <w:t xml:space="preserve">Thoughtful action is the best strategy </w:t>
      </w:r>
    </w:p>
    <w:p w:rsidR="00E72CCF" w:rsidRPr="00CF747E" w:rsidRDefault="00E72CCF" w:rsidP="00CF747E">
      <w:pPr>
        <w:pStyle w:val="NoSpacing"/>
        <w:ind w:left="-567"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sz w:val="32"/>
          <w:szCs w:val="32"/>
          <w:lang w:val="en-US" w:eastAsia="ru-RU"/>
        </w:rPr>
        <w:t>for any electrical emergency.</w:t>
      </w:r>
    </w:p>
    <w:p w:rsidR="00E72CCF" w:rsidRPr="00CF747E" w:rsidRDefault="00E72CCF" w:rsidP="00CF747E">
      <w:pPr>
        <w:pStyle w:val="NoSpacing"/>
        <w:ind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E72CCF" w:rsidRPr="00CF747E" w:rsidRDefault="00E72CCF" w:rsidP="00CF747E">
      <w:pPr>
        <w:pStyle w:val="NoSpacing"/>
        <w:ind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E72CCF" w:rsidRPr="00CF747E" w:rsidRDefault="00E72CCF" w:rsidP="00CF747E">
      <w:pPr>
        <w:pStyle w:val="NoSpacing"/>
        <w:ind w:left="-567" w:right="-284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CF747E">
        <w:rPr>
          <w:rFonts w:ascii="Times New Roman" w:hAnsi="Times New Roman"/>
          <w:sz w:val="32"/>
          <w:szCs w:val="32"/>
          <w:lang w:val="en-US" w:eastAsia="ru-RU"/>
        </w:rPr>
        <w:t>BE SAFE AND DON’T TAKE CHANCES!</w:t>
      </w:r>
    </w:p>
    <w:p w:rsidR="00E72CCF" w:rsidRPr="005E69A0" w:rsidRDefault="00E72CCF" w:rsidP="00E54E82">
      <w:pPr>
        <w:pStyle w:val="NoSpacing"/>
        <w:ind w:right="-284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sectPr w:rsidR="00E72CCF" w:rsidRPr="005E69A0" w:rsidSect="000932C7">
      <w:footerReference w:type="default" r:id="rId22"/>
      <w:pgSz w:w="11906" w:h="16838"/>
      <w:pgMar w:top="426" w:right="850" w:bottom="567" w:left="1701" w:header="227" w:footer="283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CCF" w:rsidRDefault="00E72CCF" w:rsidP="000932C7">
      <w:pPr>
        <w:spacing w:after="0" w:line="240" w:lineRule="auto"/>
      </w:pPr>
      <w:r>
        <w:separator/>
      </w:r>
    </w:p>
  </w:endnote>
  <w:endnote w:type="continuationSeparator" w:id="1">
    <w:p w:rsidR="00E72CCF" w:rsidRDefault="00E72CCF" w:rsidP="00093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CCF" w:rsidRDefault="00E72CCF">
    <w:pPr>
      <w:pStyle w:val="Footer"/>
      <w:jc w:val="center"/>
    </w:pPr>
    <w:fldSimple w:instr=" PAGE   \* MERGEFORMAT ">
      <w:r>
        <w:rPr>
          <w:noProof/>
        </w:rPr>
        <w:t>8</w:t>
      </w:r>
    </w:fldSimple>
  </w:p>
  <w:p w:rsidR="00E72CCF" w:rsidRDefault="00E72C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CCF" w:rsidRDefault="00E72CCF" w:rsidP="000932C7">
      <w:pPr>
        <w:spacing w:after="0" w:line="240" w:lineRule="auto"/>
      </w:pPr>
      <w:r>
        <w:separator/>
      </w:r>
    </w:p>
  </w:footnote>
  <w:footnote w:type="continuationSeparator" w:id="1">
    <w:p w:rsidR="00E72CCF" w:rsidRDefault="00E72CCF" w:rsidP="00093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B6473"/>
    <w:multiLevelType w:val="multilevel"/>
    <w:tmpl w:val="BE90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B66D5"/>
    <w:multiLevelType w:val="multilevel"/>
    <w:tmpl w:val="75140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5620F0"/>
    <w:multiLevelType w:val="hybridMultilevel"/>
    <w:tmpl w:val="320657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984150C"/>
    <w:multiLevelType w:val="hybridMultilevel"/>
    <w:tmpl w:val="38244722"/>
    <w:lvl w:ilvl="0" w:tplc="449682BE">
      <w:start w:val="7"/>
      <w:numFmt w:val="bullet"/>
      <w:lvlText w:val=""/>
      <w:lvlJc w:val="left"/>
      <w:pPr>
        <w:ind w:left="-633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1B96"/>
    <w:rsid w:val="0002225E"/>
    <w:rsid w:val="00027349"/>
    <w:rsid w:val="00045FDB"/>
    <w:rsid w:val="0006529A"/>
    <w:rsid w:val="000932C7"/>
    <w:rsid w:val="00093765"/>
    <w:rsid w:val="000A0C96"/>
    <w:rsid w:val="000A28E9"/>
    <w:rsid w:val="000A7DEE"/>
    <w:rsid w:val="000B195E"/>
    <w:rsid w:val="000B7B75"/>
    <w:rsid w:val="000D1EB0"/>
    <w:rsid w:val="000E174C"/>
    <w:rsid w:val="0010117B"/>
    <w:rsid w:val="00115882"/>
    <w:rsid w:val="00121FA9"/>
    <w:rsid w:val="00124B3E"/>
    <w:rsid w:val="00166F82"/>
    <w:rsid w:val="001A0D16"/>
    <w:rsid w:val="001A79A4"/>
    <w:rsid w:val="002803DF"/>
    <w:rsid w:val="002A6FD5"/>
    <w:rsid w:val="002B59A9"/>
    <w:rsid w:val="002D6F70"/>
    <w:rsid w:val="002E08F7"/>
    <w:rsid w:val="00317DE8"/>
    <w:rsid w:val="0032601F"/>
    <w:rsid w:val="00330217"/>
    <w:rsid w:val="003D09AA"/>
    <w:rsid w:val="003D4692"/>
    <w:rsid w:val="003F10EA"/>
    <w:rsid w:val="003F5623"/>
    <w:rsid w:val="00466D53"/>
    <w:rsid w:val="0048110C"/>
    <w:rsid w:val="00491B96"/>
    <w:rsid w:val="00495953"/>
    <w:rsid w:val="00514D79"/>
    <w:rsid w:val="005362A3"/>
    <w:rsid w:val="0054379B"/>
    <w:rsid w:val="00547C8B"/>
    <w:rsid w:val="00570D50"/>
    <w:rsid w:val="00574B33"/>
    <w:rsid w:val="005854D1"/>
    <w:rsid w:val="005E69A0"/>
    <w:rsid w:val="0060297E"/>
    <w:rsid w:val="006E5F63"/>
    <w:rsid w:val="006F6F0B"/>
    <w:rsid w:val="00724299"/>
    <w:rsid w:val="00724DF6"/>
    <w:rsid w:val="0074667F"/>
    <w:rsid w:val="00793A8A"/>
    <w:rsid w:val="007A7482"/>
    <w:rsid w:val="007D5028"/>
    <w:rsid w:val="00815C81"/>
    <w:rsid w:val="008B44C6"/>
    <w:rsid w:val="008D301B"/>
    <w:rsid w:val="008F439C"/>
    <w:rsid w:val="008F58A8"/>
    <w:rsid w:val="009513DE"/>
    <w:rsid w:val="00962838"/>
    <w:rsid w:val="00980955"/>
    <w:rsid w:val="009973EB"/>
    <w:rsid w:val="009F5B85"/>
    <w:rsid w:val="00A2519F"/>
    <w:rsid w:val="00A33DDE"/>
    <w:rsid w:val="00A72D45"/>
    <w:rsid w:val="00A7479A"/>
    <w:rsid w:val="00A83337"/>
    <w:rsid w:val="00AA4235"/>
    <w:rsid w:val="00AD2FFA"/>
    <w:rsid w:val="00AF024C"/>
    <w:rsid w:val="00B419F5"/>
    <w:rsid w:val="00B63FCF"/>
    <w:rsid w:val="00BA71F9"/>
    <w:rsid w:val="00BB0CB3"/>
    <w:rsid w:val="00BB2440"/>
    <w:rsid w:val="00BC693C"/>
    <w:rsid w:val="00BD07AB"/>
    <w:rsid w:val="00BD099E"/>
    <w:rsid w:val="00C24D77"/>
    <w:rsid w:val="00C67C5E"/>
    <w:rsid w:val="00C74D0F"/>
    <w:rsid w:val="00C97911"/>
    <w:rsid w:val="00CF4891"/>
    <w:rsid w:val="00CF747E"/>
    <w:rsid w:val="00D372D0"/>
    <w:rsid w:val="00D573EE"/>
    <w:rsid w:val="00D61A6B"/>
    <w:rsid w:val="00DC0494"/>
    <w:rsid w:val="00DC23A7"/>
    <w:rsid w:val="00DF24C8"/>
    <w:rsid w:val="00E51DC5"/>
    <w:rsid w:val="00E54E82"/>
    <w:rsid w:val="00E72CCF"/>
    <w:rsid w:val="00E82F54"/>
    <w:rsid w:val="00E84967"/>
    <w:rsid w:val="00EA4B6D"/>
    <w:rsid w:val="00EB3503"/>
    <w:rsid w:val="00EF42D5"/>
    <w:rsid w:val="00F11EA3"/>
    <w:rsid w:val="00F23F13"/>
    <w:rsid w:val="00F44AF0"/>
    <w:rsid w:val="00F646D1"/>
    <w:rsid w:val="00F8057A"/>
    <w:rsid w:val="00F86DBD"/>
    <w:rsid w:val="00F90E0E"/>
    <w:rsid w:val="00F93B4C"/>
    <w:rsid w:val="00FB5DC5"/>
    <w:rsid w:val="00FB6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A8A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F6F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F6F0B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NoSpacing">
    <w:name w:val="No Spacing"/>
    <w:uiPriority w:val="99"/>
    <w:qFormat/>
    <w:rsid w:val="00491B96"/>
    <w:rPr>
      <w:lang w:eastAsia="en-US"/>
    </w:rPr>
  </w:style>
  <w:style w:type="table" w:styleId="TableGrid">
    <w:name w:val="Table Grid"/>
    <w:basedOn w:val="TableNormal"/>
    <w:uiPriority w:val="99"/>
    <w:rsid w:val="00491B9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6F6F0B"/>
    <w:rPr>
      <w:rFonts w:cs="Times New Roman"/>
      <w:color w:val="0000FF"/>
      <w:u w:val="single"/>
    </w:rPr>
  </w:style>
  <w:style w:type="character" w:customStyle="1" w:styleId="blackten">
    <w:name w:val="blackten"/>
    <w:basedOn w:val="DefaultParagraphFont"/>
    <w:uiPriority w:val="99"/>
    <w:rsid w:val="00FB6F8E"/>
    <w:rPr>
      <w:rFonts w:cs="Times New Roman"/>
    </w:rPr>
  </w:style>
  <w:style w:type="character" w:customStyle="1" w:styleId="italic">
    <w:name w:val="italic"/>
    <w:basedOn w:val="DefaultParagraphFont"/>
    <w:uiPriority w:val="99"/>
    <w:rsid w:val="00FB6F8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6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4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9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32C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32C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0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7938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osha.gov/SLTC/etools/construction/electrical_incidents/eleccurrent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sha.gov/SLTC/etools/construction/electrical_incidents/eleccurrent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osha.gov/SLTC/etools/construction/electrical_incidents/eleccurren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osha.gov/SLTC/etools/construction/electrical_incidents/eleccurrent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osha.gov/SLTC/etools/construction/electrical_incidents/eleccurren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487</TotalTime>
  <Pages>8</Pages>
  <Words>1014</Words>
  <Characters>5783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26</cp:revision>
  <cp:lastPrinted>2010-10-25T17:06:00Z</cp:lastPrinted>
  <dcterms:created xsi:type="dcterms:W3CDTF">2010-10-03T22:01:00Z</dcterms:created>
  <dcterms:modified xsi:type="dcterms:W3CDTF">2013-12-16T06:43:00Z</dcterms:modified>
</cp:coreProperties>
</file>