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9" w:rsidRPr="00841832" w:rsidRDefault="00FC7C18" w:rsidP="00EF4119">
      <w:pPr>
        <w:rPr>
          <w:rFonts w:ascii="Times New Roman" w:hAnsi="Times New Roman" w:cs="Times New Roman"/>
          <w:sz w:val="24"/>
          <w:szCs w:val="24"/>
        </w:rPr>
      </w:pPr>
      <w:r w:rsidRPr="00F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119" w:rsidRPr="00841832">
        <w:rPr>
          <w:rFonts w:ascii="Times New Roman" w:hAnsi="Times New Roman" w:cs="Times New Roman"/>
          <w:sz w:val="24"/>
          <w:szCs w:val="24"/>
        </w:rPr>
        <w:t>(подготовила  МАНУЙЛОВА  АНГЕЛИНА  ПЕТРОСОВНА  246-850-297)</w:t>
      </w:r>
    </w:p>
    <w:p w:rsidR="00EF4119" w:rsidRPr="00841832" w:rsidRDefault="003E0BBC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bookmarkStart w:id="0" w:name="_GoBack"/>
      <w:bookmarkEnd w:id="0"/>
      <w:r w:rsidR="00EF4119"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FC7C18"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18"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18"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C18"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4119" w:rsidRPr="00841832" w:rsidRDefault="00EF4119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 веера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Эмоциональный фон: </w:t>
      </w:r>
    </w:p>
    <w:p w:rsidR="00FC7C18" w:rsidRPr="00841832" w:rsidRDefault="00FC7C18" w:rsidP="00045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"Сомнение</w:t>
      </w:r>
      <w:r w:rsidR="00045465"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,безразличие»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закрывающийся веер.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"Отрицание"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закрытый.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"Скромность, неуверенность"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веер, раскрытый менее чем на четверть.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"Одобрение" 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раскрывающийся веер.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"Безоговорочная всеобъемлющая любовь"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полностью раскрытый веер.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"Волнение от известий"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резкие быстрые взмахи.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"Ожидание"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похлопывание чуть раскрытым веером по раскрытой ладони.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"Нерешительность"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прикрывание половины лица и глаза веером, раскрытым на треть.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"Кокетство"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прикрытый подбородок и часть щеки с одновременным наклоном головы и улыбкой.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"Благодарность"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раскрывающийся веер с одновременным наклоном головы.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"Невозможность"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полураскрытый, опущенный вниз веер.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C7C18" w:rsidRPr="00841832" w:rsidRDefault="00FC7C18" w:rsidP="00FF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Цветовое значение: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Белый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невинность;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Чёрный с белым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нарушенный мир;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Чёрный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печаль;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Розовый с голубым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любовь и верность;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Красный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радость, счастье;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Вышитый золотом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богатство;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Жёлтый 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отказ;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Шитый серебром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скромность;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Зелёный 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надежда;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Убранный блёстками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твёрдость и доверие.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Голубой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постоянство, верность;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Коричневый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недолговременное счастье;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45465" w:rsidRPr="00841832" w:rsidRDefault="00045465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5" w:rsidRPr="00841832" w:rsidRDefault="00045465" w:rsidP="00FF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Style w:val="news-body-text"/>
          <w:rFonts w:ascii="Times New Roman" w:hAnsi="Times New Roman" w:cs="Times New Roman"/>
          <w:sz w:val="24"/>
          <w:szCs w:val="24"/>
        </w:rPr>
        <w:t>    Если собеседник просит веер (хотя вообще-то это очень непристойная просьба):</w:t>
      </w:r>
      <w:r w:rsidRPr="00841832">
        <w:rPr>
          <w:rFonts w:ascii="Times New Roman" w:hAnsi="Times New Roman" w:cs="Times New Roman"/>
          <w:sz w:val="24"/>
          <w:szCs w:val="24"/>
        </w:rPr>
        <w:br/>
      </w:r>
      <w:r w:rsidRPr="00841832">
        <w:rPr>
          <w:rStyle w:val="news-body-text"/>
          <w:rFonts w:ascii="Times New Roman" w:hAnsi="Times New Roman" w:cs="Times New Roman"/>
          <w:sz w:val="24"/>
          <w:szCs w:val="24"/>
        </w:rPr>
        <w:t>подать верхним концом – симпатия и любовь;</w:t>
      </w:r>
      <w:r w:rsidRPr="00841832">
        <w:rPr>
          <w:rFonts w:ascii="Times New Roman" w:hAnsi="Times New Roman" w:cs="Times New Roman"/>
          <w:sz w:val="24"/>
          <w:szCs w:val="24"/>
        </w:rPr>
        <w:br/>
      </w:r>
      <w:r w:rsidRPr="00841832">
        <w:rPr>
          <w:rStyle w:val="news-body-text"/>
          <w:rFonts w:ascii="Times New Roman" w:hAnsi="Times New Roman" w:cs="Times New Roman"/>
          <w:sz w:val="24"/>
          <w:szCs w:val="24"/>
        </w:rPr>
        <w:t>подать ручкой – презрение;</w:t>
      </w:r>
      <w:r w:rsidRPr="00841832">
        <w:rPr>
          <w:rFonts w:ascii="Times New Roman" w:hAnsi="Times New Roman" w:cs="Times New Roman"/>
          <w:sz w:val="24"/>
          <w:szCs w:val="24"/>
        </w:rPr>
        <w:br/>
      </w:r>
      <w:r w:rsidRPr="00841832">
        <w:rPr>
          <w:rStyle w:val="news-body-text"/>
          <w:rFonts w:ascii="Times New Roman" w:hAnsi="Times New Roman" w:cs="Times New Roman"/>
          <w:sz w:val="24"/>
          <w:szCs w:val="24"/>
        </w:rPr>
        <w:t>подать открытым, перьями вперед – напрашиваться на любовь.</w:t>
      </w:r>
    </w:p>
    <w:p w:rsidR="00045465" w:rsidRPr="00841832" w:rsidRDefault="00045465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18" w:rsidRPr="00841832" w:rsidRDefault="00FC7C18" w:rsidP="00FF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Точная фразовая информация: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"Да" 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приложить веер левой рукой к правой щеке.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"Нет"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приложить открытый веер правой рукой к левой щеке.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вас люблю"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правой рукой указать закрытым веером на сердце.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вас не люблю"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сделать закрытым веером движение.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"Мои мысли всегда с вами"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наполовину открыть веер и несколько раз легко провести им по лбу.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к вам не чувствую приязни"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открыть и закрыть веер, держа его перед ртом.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приду"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держа веер левой стороной перед тем, с кем идёт разговор, прижать веер к груди и затем быстро махнуть в сторону собеседника.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не приду"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держать левую сторону открытого веера перед тем, с кем идёт разговор.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"Не приходите сегодня"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провести закрытым веером по наружной стороне руки.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"Приходите, я буду довольна"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держа открытый веер в правой руке, медленно сложить его в ладонь левой руки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"Будьте осторожны, за нами следят"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открытым веером дотронуться до левого уха.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"Молчите, нас подслушивают"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дотронуться закрытым веером до губ.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хочу с вами танцевать"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открытым веером махнуть несколько раз к себе.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"Вы меня огорчили"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быстро закрыть веер и держать его между сложенными руками.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"Следуйте за мной"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похлопывание по ноге сбоку.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готова следовать за вами"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похлопывание по ноге спереди.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"Отойдите, уступите дорогу!"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сложенный веер, направленный на мужчину.</w:t>
      </w: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18" w:rsidRPr="00841832" w:rsidRDefault="00FC7C18" w:rsidP="00FC7C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-- </w:t>
      </w:r>
      <w:r w:rsidRPr="0084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"Убирайтесь прочь! Вон!"</w:t>
      </w:r>
      <w:r w:rsidRPr="00841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резкий жест сложенным веером рукоятью вперёд. </w:t>
      </w:r>
    </w:p>
    <w:p w:rsidR="00045465" w:rsidRPr="00841832" w:rsidRDefault="00FC7C18" w:rsidP="00045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45465" w:rsidRPr="00841832">
        <w:rPr>
          <w:rFonts w:ascii="Times New Roman" w:hAnsi="Times New Roman" w:cs="Times New Roman"/>
          <w:sz w:val="24"/>
          <w:szCs w:val="24"/>
        </w:rPr>
        <w:br/>
      </w:r>
    </w:p>
    <w:p w:rsidR="00841832" w:rsidRPr="00841832" w:rsidRDefault="00841832" w:rsidP="00841832">
      <w:pPr>
        <w:pStyle w:val="a3"/>
        <w:jc w:val="center"/>
      </w:pPr>
      <w:r w:rsidRPr="00841832">
        <w:rPr>
          <w:rStyle w:val="news-body-text"/>
          <w:b/>
          <w:bCs/>
        </w:rPr>
        <w:t>Язык цветов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 </w:t>
      </w:r>
    </w:p>
    <w:p w:rsidR="00841832" w:rsidRPr="00841832" w:rsidRDefault="00841832" w:rsidP="00841832">
      <w:pPr>
        <w:pStyle w:val="a3"/>
        <w:rPr>
          <w:rStyle w:val="news-body-text"/>
        </w:rPr>
      </w:pPr>
      <w:r w:rsidRPr="00841832">
        <w:rPr>
          <w:rStyle w:val="news-body-text"/>
        </w:rPr>
        <w:t>   В начале XIX в. в моде были Александровские букеты – по имени русского императора: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(называя каждый цветок, ученица составляет Александровский букет из заранее приготовленных цветов и дарит кому-то из гостей, например, директору школы)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Anemon – анемон;</w:t>
      </w:r>
      <w:r w:rsidRPr="00841832">
        <w:br/>
      </w:r>
      <w:r w:rsidRPr="00841832">
        <w:rPr>
          <w:rStyle w:val="news-body-text"/>
        </w:rPr>
        <w:t>Lilie – лилия;</w:t>
      </w:r>
      <w:r w:rsidRPr="00841832">
        <w:br/>
      </w:r>
      <w:r w:rsidRPr="00841832">
        <w:rPr>
          <w:rStyle w:val="news-body-text"/>
        </w:rPr>
        <w:t>Eicheln – желуди;</w:t>
      </w:r>
      <w:r w:rsidRPr="00841832">
        <w:br/>
      </w:r>
      <w:r w:rsidRPr="00841832">
        <w:rPr>
          <w:rStyle w:val="news-body-text"/>
        </w:rPr>
        <w:t>Xeranthenun – амарант;</w:t>
      </w:r>
      <w:r w:rsidRPr="00841832">
        <w:br/>
      </w:r>
      <w:r w:rsidRPr="00841832">
        <w:rPr>
          <w:rStyle w:val="news-body-text"/>
        </w:rPr>
        <w:t>Accazie – акация;</w:t>
      </w:r>
      <w:r w:rsidRPr="00841832">
        <w:br/>
      </w:r>
      <w:r w:rsidRPr="00841832">
        <w:rPr>
          <w:rStyle w:val="news-body-text"/>
        </w:rPr>
        <w:t>Nelke – гвоздика;</w:t>
      </w:r>
      <w:r w:rsidRPr="00841832">
        <w:br/>
      </w:r>
      <w:r w:rsidRPr="00841832">
        <w:rPr>
          <w:rStyle w:val="news-body-text"/>
        </w:rPr>
        <w:t>Dreifaltigkeitsblume – веселые (анютины) глазки;</w:t>
      </w:r>
      <w:r w:rsidRPr="00841832">
        <w:br/>
      </w:r>
      <w:r w:rsidRPr="00841832">
        <w:rPr>
          <w:rStyle w:val="news-body-text"/>
        </w:rPr>
        <w:t>Epheu – плющ;</w:t>
      </w:r>
      <w:r w:rsidRPr="00841832">
        <w:br/>
      </w:r>
      <w:r w:rsidRPr="00841832">
        <w:rPr>
          <w:rStyle w:val="news-body-text"/>
        </w:rPr>
        <w:t>Roze – роза;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первые буквы названий этих цветов составляют имя Александр.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 </w:t>
      </w:r>
    </w:p>
    <w:p w:rsidR="00841832" w:rsidRPr="00841832" w:rsidRDefault="00841832" w:rsidP="00841832">
      <w:pPr>
        <w:pStyle w:val="a3"/>
        <w:jc w:val="center"/>
      </w:pPr>
      <w:r w:rsidRPr="00841832">
        <w:rPr>
          <w:rStyle w:val="news-body-text"/>
          <w:b/>
          <w:bCs/>
        </w:rPr>
        <w:t>   Символика цветов: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 василек – верность, искренность;</w:t>
      </w:r>
      <w:r w:rsidRPr="00841832">
        <w:br/>
      </w:r>
      <w:r w:rsidRPr="00841832">
        <w:rPr>
          <w:rStyle w:val="news-body-text"/>
        </w:rPr>
        <w:t>жасмин – непорочность;</w:t>
      </w:r>
      <w:r w:rsidRPr="00841832">
        <w:br/>
      </w:r>
      <w:r w:rsidRPr="00841832">
        <w:rPr>
          <w:rStyle w:val="news-body-text"/>
        </w:rPr>
        <w:t>маргаритка – терпение, печаль;</w:t>
      </w:r>
      <w:r w:rsidRPr="00841832">
        <w:br/>
      </w:r>
      <w:r w:rsidRPr="00841832">
        <w:rPr>
          <w:rStyle w:val="news-body-text"/>
        </w:rPr>
        <w:t>«медвежьи ушки» – вас ищут обмануть;</w:t>
      </w:r>
      <w:r w:rsidRPr="00841832">
        <w:br/>
      </w:r>
      <w:r w:rsidRPr="00841832">
        <w:rPr>
          <w:rStyle w:val="news-body-text"/>
        </w:rPr>
        <w:t>резеда – минутное блаженство;</w:t>
      </w:r>
      <w:r w:rsidRPr="00841832">
        <w:br/>
      </w:r>
      <w:r w:rsidRPr="00841832">
        <w:rPr>
          <w:rStyle w:val="news-body-text"/>
        </w:rPr>
        <w:t>дикая роза – простота;</w:t>
      </w:r>
      <w:r w:rsidRPr="00841832">
        <w:br/>
      </w:r>
      <w:r w:rsidRPr="00841832">
        <w:rPr>
          <w:rStyle w:val="news-body-text"/>
        </w:rPr>
        <w:t>белая роза – невинность;</w:t>
      </w:r>
      <w:r w:rsidRPr="00841832">
        <w:br/>
      </w:r>
      <w:r w:rsidRPr="00841832">
        <w:rPr>
          <w:rStyle w:val="news-body-text"/>
        </w:rPr>
        <w:lastRenderedPageBreak/>
        <w:t>тюльпан – гордость и неблагодарность;</w:t>
      </w:r>
      <w:r w:rsidRPr="00841832">
        <w:br/>
      </w:r>
      <w:r w:rsidRPr="00841832">
        <w:rPr>
          <w:rStyle w:val="news-body-text"/>
        </w:rPr>
        <w:t>фиалка – скромность и дружба;</w:t>
      </w:r>
      <w:r w:rsidRPr="00841832">
        <w:br/>
      </w:r>
      <w:r w:rsidRPr="00841832">
        <w:rPr>
          <w:rStyle w:val="news-body-text"/>
        </w:rPr>
        <w:t>ноготки – кокетство;</w:t>
      </w:r>
      <w:r w:rsidRPr="00841832">
        <w:br/>
      </w:r>
      <w:r w:rsidRPr="00841832">
        <w:rPr>
          <w:rStyle w:val="news-body-text"/>
        </w:rPr>
        <w:t>астра – величие;</w:t>
      </w:r>
      <w:r w:rsidRPr="00841832">
        <w:br/>
      </w:r>
      <w:r w:rsidRPr="00841832">
        <w:rPr>
          <w:rStyle w:val="news-body-text"/>
        </w:rPr>
        <w:t>петушки – спокойствие;</w:t>
      </w:r>
      <w:r w:rsidRPr="00841832">
        <w:br/>
      </w:r>
      <w:r w:rsidRPr="00841832">
        <w:rPr>
          <w:rStyle w:val="news-body-text"/>
        </w:rPr>
        <w:t>мак – воспоминания;</w:t>
      </w:r>
      <w:r w:rsidRPr="00841832">
        <w:br/>
      </w:r>
      <w:r w:rsidRPr="00841832">
        <w:rPr>
          <w:rStyle w:val="news-body-text"/>
        </w:rPr>
        <w:t>подсолнечник – чем больше вижу, тем более люблю;</w:t>
      </w:r>
      <w:r w:rsidRPr="00841832">
        <w:br/>
      </w:r>
      <w:r w:rsidRPr="00841832">
        <w:rPr>
          <w:rStyle w:val="news-body-text"/>
        </w:rPr>
        <w:t>белая гвоздика – целомудрие;</w:t>
      </w:r>
      <w:r w:rsidRPr="00841832">
        <w:br/>
      </w:r>
      <w:r w:rsidRPr="00841832">
        <w:rPr>
          <w:rStyle w:val="news-body-text"/>
        </w:rPr>
        <w:t>розовая гвоздика – брак;</w:t>
      </w:r>
      <w:r w:rsidRPr="00841832">
        <w:br/>
      </w:r>
      <w:r w:rsidRPr="00841832">
        <w:rPr>
          <w:rStyle w:val="news-body-text"/>
        </w:rPr>
        <w:t>лавр – торжество вечного целомудрия;</w:t>
      </w:r>
      <w:r w:rsidRPr="00841832">
        <w:br/>
      </w:r>
      <w:r w:rsidRPr="00841832">
        <w:rPr>
          <w:rStyle w:val="news-body-text"/>
        </w:rPr>
        <w:t>гиацинт – спокойствие души;</w:t>
      </w:r>
      <w:r w:rsidRPr="00841832">
        <w:br/>
      </w:r>
      <w:r w:rsidRPr="00841832">
        <w:rPr>
          <w:rStyle w:val="news-body-text"/>
        </w:rPr>
        <w:t>ландыш – символ пришествия Христа, непорочного зачатия.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 Существовали открытки с изображениями цветов. На таких открытках можно было просто поставить свои инициалы и послать ее. Цветок сам был текстом:</w:t>
      </w:r>
    </w:p>
    <w:p w:rsidR="00841832" w:rsidRPr="00841832" w:rsidRDefault="00841832" w:rsidP="00841832">
      <w:pPr>
        <w:pStyle w:val="a3"/>
      </w:pPr>
      <w:r w:rsidRPr="00841832">
        <w:rPr>
          <w:rStyle w:val="news-body-text"/>
        </w:rPr>
        <w:t>мак – сохраним нашу тайну;</w:t>
      </w:r>
      <w:r w:rsidRPr="00841832">
        <w:br/>
      </w:r>
      <w:r w:rsidRPr="00841832">
        <w:rPr>
          <w:rStyle w:val="news-body-text"/>
        </w:rPr>
        <w:t>цветы клевера – жениться или нет;</w:t>
      </w:r>
      <w:r w:rsidRPr="00841832">
        <w:br/>
      </w:r>
      <w:r w:rsidRPr="00841832">
        <w:rPr>
          <w:rStyle w:val="news-body-text"/>
        </w:rPr>
        <w:t>лист клевера – жду ответа.</w:t>
      </w:r>
    </w:p>
    <w:p w:rsidR="007469BE" w:rsidRDefault="007469BE"/>
    <w:sectPr w:rsidR="007469BE" w:rsidSect="0074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7C18"/>
    <w:rsid w:val="00045465"/>
    <w:rsid w:val="00216D33"/>
    <w:rsid w:val="003E0BBC"/>
    <w:rsid w:val="007469BE"/>
    <w:rsid w:val="00841832"/>
    <w:rsid w:val="00D4238A"/>
    <w:rsid w:val="00EF4119"/>
    <w:rsid w:val="00FC7C18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body-text">
    <w:name w:val="news-body-text"/>
    <w:basedOn w:val="a0"/>
    <w:rsid w:val="0004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</cp:revision>
  <cp:lastPrinted>2012-02-07T08:13:00Z</cp:lastPrinted>
  <dcterms:created xsi:type="dcterms:W3CDTF">2012-01-30T20:48:00Z</dcterms:created>
  <dcterms:modified xsi:type="dcterms:W3CDTF">2013-12-16T14:54:00Z</dcterms:modified>
</cp:coreProperties>
</file>