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C21" w:rsidRPr="006125CC" w:rsidRDefault="007A4C21" w:rsidP="007A4C21">
      <w:pPr>
        <w:rPr>
          <w:rFonts w:ascii="Times New Roman" w:hAnsi="Times New Roman" w:cs="Times New Roman"/>
          <w:sz w:val="24"/>
          <w:szCs w:val="24"/>
        </w:rPr>
      </w:pPr>
      <w:r w:rsidRPr="006125CC">
        <w:rPr>
          <w:rFonts w:ascii="Times New Roman" w:hAnsi="Times New Roman" w:cs="Times New Roman"/>
          <w:sz w:val="24"/>
          <w:szCs w:val="24"/>
        </w:rPr>
        <w:t>(подготовила  МАНУЙЛОВА  АНГЕЛИНА  ПЕТРОСОВНА  246-850-297)</w:t>
      </w:r>
    </w:p>
    <w:p w:rsidR="007A4C21" w:rsidRPr="007A4C21" w:rsidRDefault="002D6CD2" w:rsidP="007A4C21">
      <w:pPr>
        <w:pStyle w:val="a3"/>
        <w:rPr>
          <w:rStyle w:val="news-body-text"/>
          <w:bCs/>
        </w:rPr>
      </w:pPr>
      <w:r>
        <w:rPr>
          <w:rStyle w:val="news-body-text"/>
          <w:bCs/>
        </w:rPr>
        <w:t>ПРИЛОЖЕНИЕ</w:t>
      </w:r>
      <w:r w:rsidR="007A4C21" w:rsidRPr="007A4C21">
        <w:rPr>
          <w:rStyle w:val="news-body-text"/>
          <w:bCs/>
        </w:rPr>
        <w:t xml:space="preserve"> 5</w:t>
      </w:r>
    </w:p>
    <w:p w:rsidR="00E40F32" w:rsidRPr="00280C74" w:rsidRDefault="00E40F32" w:rsidP="00E40F32">
      <w:pPr>
        <w:pStyle w:val="a3"/>
        <w:jc w:val="center"/>
      </w:pPr>
      <w:r w:rsidRPr="00280C74">
        <w:rPr>
          <w:rStyle w:val="news-body-text"/>
          <w:b/>
          <w:bCs/>
        </w:rPr>
        <w:t>Общие правила поведения на балу</w:t>
      </w:r>
    </w:p>
    <w:p w:rsidR="00E40F32" w:rsidRPr="00280C74" w:rsidRDefault="00E40F32" w:rsidP="00E40F32">
      <w:pPr>
        <w:pStyle w:val="a3"/>
      </w:pPr>
      <w:r w:rsidRPr="00280C74">
        <w:rPr>
          <w:rStyle w:val="news-body-text"/>
        </w:rPr>
        <w:t xml:space="preserve">    Молодой человек, как и девушка, принимая приглашение на бал, берет вместе с тем на себя обязательство танцевать. В случае недостатка в кавалерах или дамах обязанность танцевать падает на каждого. Выказывать неудовольствие или дать заметить, что танцуешь по необходимости, крайне неприлично. Напротив, тот, кто хочет сделаться любимцем общества, должен всей душой предаться удовольствию и танцевать с любым </w:t>
      </w:r>
      <w:proofErr w:type="spellStart"/>
      <w:r w:rsidRPr="00280C74">
        <w:rPr>
          <w:rStyle w:val="news-body-text"/>
        </w:rPr>
        <w:t>партнером</w:t>
      </w:r>
      <w:proofErr w:type="gramStart"/>
      <w:r w:rsidRPr="00280C74">
        <w:rPr>
          <w:rStyle w:val="news-body-text"/>
        </w:rPr>
        <w:t>,в</w:t>
      </w:r>
      <w:proofErr w:type="gramEnd"/>
      <w:r w:rsidRPr="00280C74">
        <w:rPr>
          <w:rStyle w:val="news-body-text"/>
        </w:rPr>
        <w:t>ыражение</w:t>
      </w:r>
      <w:proofErr w:type="spellEnd"/>
      <w:r w:rsidRPr="00280C74">
        <w:rPr>
          <w:rStyle w:val="news-body-text"/>
        </w:rPr>
        <w:t xml:space="preserve"> лица должно быть веселым и любезным. Унылое или злое лицо на балу – то же, что пляска на поминках.</w:t>
      </w:r>
    </w:p>
    <w:p w:rsidR="00E40F32" w:rsidRPr="00280C74" w:rsidRDefault="00E40F32">
      <w:pPr>
        <w:rPr>
          <w:rStyle w:val="news-body-text"/>
          <w:rFonts w:ascii="Times New Roman" w:hAnsi="Times New Roman" w:cs="Times New Roman"/>
          <w:sz w:val="24"/>
          <w:szCs w:val="24"/>
        </w:rPr>
      </w:pPr>
      <w:r w:rsidRPr="00280C74">
        <w:rPr>
          <w:rStyle w:val="news-body-text"/>
          <w:rFonts w:ascii="Times New Roman" w:hAnsi="Times New Roman" w:cs="Times New Roman"/>
          <w:sz w:val="24"/>
          <w:szCs w:val="24"/>
        </w:rPr>
        <w:t>На танцы можно приглашать заранее (в том числе и на балу). Однако на бал учтиво приезжать, обещав заранее не более трех танцев</w:t>
      </w:r>
    </w:p>
    <w:p w:rsidR="00E40F32" w:rsidRPr="00280C74" w:rsidRDefault="00E40F32" w:rsidP="00E40F32">
      <w:pPr>
        <w:ind w:left="708" w:firstLine="708"/>
        <w:rPr>
          <w:rStyle w:val="news-body-text"/>
          <w:rFonts w:ascii="Times New Roman" w:hAnsi="Times New Roman" w:cs="Times New Roman"/>
          <w:b/>
          <w:bCs/>
          <w:sz w:val="24"/>
          <w:szCs w:val="24"/>
        </w:rPr>
      </w:pPr>
      <w:r w:rsidRPr="00280C74">
        <w:rPr>
          <w:rStyle w:val="news-body-text"/>
          <w:rFonts w:ascii="Times New Roman" w:hAnsi="Times New Roman" w:cs="Times New Roman"/>
          <w:b/>
          <w:bCs/>
          <w:sz w:val="24"/>
          <w:szCs w:val="24"/>
        </w:rPr>
        <w:t xml:space="preserve"> Приглашение на танец (ангажемент)</w:t>
      </w:r>
    </w:p>
    <w:p w:rsidR="00E40F32" w:rsidRPr="00280C74" w:rsidRDefault="00E40F32" w:rsidP="00E40F32">
      <w:pPr>
        <w:pStyle w:val="a3"/>
      </w:pPr>
      <w:r w:rsidRPr="00280C74">
        <w:rPr>
          <w:rStyle w:val="news-body-text"/>
        </w:rPr>
        <w:t>   Кавалер, приглашающий даму на танец, подходит к ней и, изящно поклонившись, делает приглашение в самой вежливой и деликатной форме:</w:t>
      </w:r>
      <w:r w:rsidRPr="00280C74">
        <w:rPr>
          <w:rStyle w:val="news-body-text"/>
          <w:i/>
          <w:iCs/>
        </w:rPr>
        <w:t xml:space="preserve"> «Позвольте мне иметь удовольствие пригласить Вас на [танец]</w:t>
      </w:r>
      <w:r w:rsidRPr="00280C74">
        <w:rPr>
          <w:rStyle w:val="news-body-text"/>
        </w:rPr>
        <w:t xml:space="preserve">«. Если же </w:t>
      </w:r>
      <w:proofErr w:type="gramStart"/>
      <w:r w:rsidRPr="00280C74">
        <w:rPr>
          <w:rStyle w:val="news-body-text"/>
        </w:rPr>
        <w:t>приглашаемая</w:t>
      </w:r>
      <w:proofErr w:type="gramEnd"/>
      <w:r w:rsidRPr="00280C74">
        <w:rPr>
          <w:rStyle w:val="news-body-text"/>
        </w:rPr>
        <w:t xml:space="preserve"> хорошо Вам знакома, то просто: </w:t>
      </w:r>
      <w:r w:rsidRPr="00280C74">
        <w:rPr>
          <w:rStyle w:val="news-body-text"/>
          <w:i/>
          <w:iCs/>
        </w:rPr>
        <w:t>«Не откажите мне в удовольствии танцевать с Вами»</w:t>
      </w:r>
      <w:r w:rsidRPr="00280C74">
        <w:rPr>
          <w:rStyle w:val="news-body-text"/>
        </w:rPr>
        <w:t>. Также возможно, чтобы пригласить понравившуюся даму, подойти к ней, сделать поклон и подать правую руку (говорить что-либо при этом не обязательно). Дама, принимая приглашение, подает кавалеру левую руку.</w:t>
      </w:r>
    </w:p>
    <w:p w:rsidR="00E40F32" w:rsidRPr="00280C74" w:rsidRDefault="00E40F32" w:rsidP="00E40F32">
      <w:pPr>
        <w:pStyle w:val="a3"/>
      </w:pPr>
      <w:r w:rsidRPr="00280C74">
        <w:rPr>
          <w:rStyle w:val="news-body-text"/>
        </w:rPr>
        <w:t xml:space="preserve">   Если поклон кавалера приняла на свой счет не та, которую он хотел пригласить, то хорошо воспитанный кавалер ни в коем случае не показывает своего разочарования, а соблюдает правила приличия и винит в </w:t>
      </w:r>
      <w:proofErr w:type="gramStart"/>
      <w:r w:rsidRPr="00280C74">
        <w:rPr>
          <w:rStyle w:val="news-body-text"/>
        </w:rPr>
        <w:t>неловкости</w:t>
      </w:r>
      <w:proofErr w:type="gramEnd"/>
      <w:r w:rsidRPr="00280C74">
        <w:rPr>
          <w:rStyle w:val="news-body-text"/>
        </w:rPr>
        <w:t xml:space="preserve"> прежде всего самого себя, а лучше выходит из положения с юмором.</w:t>
      </w:r>
    </w:p>
    <w:p w:rsidR="00E40F32" w:rsidRPr="00280C74" w:rsidRDefault="00E40F32" w:rsidP="00E40F32">
      <w:pPr>
        <w:pStyle w:val="a3"/>
      </w:pPr>
      <w:r w:rsidRPr="00280C74">
        <w:rPr>
          <w:rStyle w:val="news-body-text"/>
        </w:rPr>
        <w:t xml:space="preserve">   Неприлично приглашать даму, которой Вы не представлены. Для этого лучше всего либо найти человека, который согласится Вас представить, </w:t>
      </w:r>
      <w:proofErr w:type="gramStart"/>
      <w:r w:rsidRPr="00280C74">
        <w:rPr>
          <w:rStyle w:val="news-body-text"/>
        </w:rPr>
        <w:t>либо</w:t>
      </w:r>
      <w:proofErr w:type="gramEnd"/>
      <w:r w:rsidRPr="00280C74">
        <w:rPr>
          <w:rStyle w:val="news-body-text"/>
        </w:rPr>
        <w:t xml:space="preserve"> в крайнем случае представиться самостоятельно.</w:t>
      </w:r>
    </w:p>
    <w:p w:rsidR="00E40F32" w:rsidRPr="00280C74" w:rsidRDefault="00E40F32" w:rsidP="00E40F32">
      <w:pPr>
        <w:pStyle w:val="a3"/>
      </w:pPr>
      <w:r w:rsidRPr="00280C74">
        <w:rPr>
          <w:rStyle w:val="news-body-text"/>
        </w:rPr>
        <w:t xml:space="preserve">   На </w:t>
      </w:r>
      <w:proofErr w:type="gramStart"/>
      <w:r w:rsidRPr="00280C74">
        <w:rPr>
          <w:rStyle w:val="news-body-text"/>
        </w:rPr>
        <w:t>балу-маскараде</w:t>
      </w:r>
      <w:proofErr w:type="gramEnd"/>
      <w:r w:rsidRPr="00280C74">
        <w:rPr>
          <w:rStyle w:val="news-body-text"/>
        </w:rPr>
        <w:t xml:space="preserve"> маска имеет право приглашать незнакомых, остальные могут приглашать только знакомых.</w:t>
      </w:r>
    </w:p>
    <w:p w:rsidR="00E40F32" w:rsidRPr="00280C74" w:rsidRDefault="00E40F32" w:rsidP="00E40F32">
      <w:pPr>
        <w:pStyle w:val="a3"/>
      </w:pPr>
      <w:r w:rsidRPr="00280C74">
        <w:rPr>
          <w:rStyle w:val="news-body-text"/>
        </w:rPr>
        <w:t>   Если дама не одна, а в компании спутника или друзей, нужно, исходя из общих норм поведения, сначала извиниться за прерванную беседу, при необходимости спросить согласия спутника, а потом приглашать даму на танец.</w:t>
      </w:r>
    </w:p>
    <w:p w:rsidR="00E40F32" w:rsidRPr="00280C74" w:rsidRDefault="00E40F32" w:rsidP="00E40F32">
      <w:pPr>
        <w:pStyle w:val="a3"/>
      </w:pPr>
      <w:r w:rsidRPr="00280C74">
        <w:rPr>
          <w:rStyle w:val="news-body-text"/>
        </w:rPr>
        <w:t>   Настоятельно рекомендуется, придя на вечер с дамой, станцевать с ней допустимое число танцев (обычно – 3). Верхом бестактности было бы танцевать все время с другими. Не удивляйтесь, если к концу вечера она предпочтет, чтобы домой ее проводил кто-то другой.</w:t>
      </w:r>
    </w:p>
    <w:p w:rsidR="00E40F32" w:rsidRPr="00280C74" w:rsidRDefault="00E40F32" w:rsidP="00E40F32">
      <w:pPr>
        <w:pStyle w:val="a3"/>
      </w:pPr>
      <w:r w:rsidRPr="00280C74">
        <w:rPr>
          <w:rStyle w:val="news-body-text"/>
        </w:rPr>
        <w:t xml:space="preserve">   Однако неприлично танцевать много с одним и тем же партнером. С партнером, не являющимся женихом/невестой, можно танцевать не более трех танцев за вечер, а также </w:t>
      </w:r>
      <w:r w:rsidRPr="00280C74">
        <w:rPr>
          <w:rStyle w:val="news-body-text"/>
          <w:u w:val="single"/>
        </w:rPr>
        <w:t>нельзя танцевать два танца подряд</w:t>
      </w:r>
      <w:r w:rsidRPr="00280C74">
        <w:rPr>
          <w:rStyle w:val="news-body-text"/>
        </w:rPr>
        <w:t>.</w:t>
      </w:r>
    </w:p>
    <w:p w:rsidR="00E40F32" w:rsidRPr="00280C74" w:rsidRDefault="00E40F32" w:rsidP="00E40F32">
      <w:pPr>
        <w:pStyle w:val="a3"/>
        <w:rPr>
          <w:rStyle w:val="news-body-text"/>
        </w:rPr>
      </w:pPr>
    </w:p>
    <w:p w:rsidR="00E40F32" w:rsidRPr="00280C74" w:rsidRDefault="00280C74" w:rsidP="00E40F32">
      <w:pPr>
        <w:pStyle w:val="a3"/>
        <w:rPr>
          <w:rStyle w:val="news-body-text"/>
        </w:rPr>
      </w:pPr>
      <w:r w:rsidRPr="00280C74">
        <w:rPr>
          <w:rStyle w:val="news-body-text"/>
        </w:rPr>
        <w:tab/>
      </w:r>
      <w:r w:rsidRPr="00280C74">
        <w:rPr>
          <w:rStyle w:val="news-body-text"/>
        </w:rPr>
        <w:tab/>
      </w:r>
      <w:r w:rsidRPr="00280C74">
        <w:rPr>
          <w:rStyle w:val="news-body-text"/>
        </w:rPr>
        <w:tab/>
      </w:r>
      <w:r w:rsidRPr="00280C74">
        <w:rPr>
          <w:rStyle w:val="news-body-text"/>
        </w:rPr>
        <w:tab/>
      </w:r>
      <w:r w:rsidRPr="00280C74">
        <w:rPr>
          <w:rStyle w:val="news-body-text"/>
        </w:rPr>
        <w:tab/>
      </w:r>
      <w:r w:rsidR="00E40F32" w:rsidRPr="00280C74">
        <w:rPr>
          <w:rStyle w:val="news-body-text"/>
        </w:rPr>
        <w:tab/>
      </w:r>
      <w:r w:rsidR="00E40F32" w:rsidRPr="00280C74">
        <w:rPr>
          <w:rStyle w:val="news-body-text"/>
        </w:rPr>
        <w:tab/>
      </w:r>
      <w:r w:rsidR="00E40F32" w:rsidRPr="00280C74">
        <w:rPr>
          <w:rStyle w:val="news-body-text"/>
        </w:rPr>
        <w:tab/>
      </w:r>
      <w:r w:rsidR="00E40F32" w:rsidRPr="00280C74">
        <w:rPr>
          <w:rStyle w:val="news-body-text"/>
        </w:rPr>
        <w:tab/>
      </w:r>
    </w:p>
    <w:p w:rsidR="00E40F32" w:rsidRPr="00280C74" w:rsidRDefault="00E40F32" w:rsidP="00E40F32">
      <w:pPr>
        <w:pStyle w:val="a3"/>
      </w:pPr>
      <w:r w:rsidRPr="00280C74">
        <w:rPr>
          <w:rStyle w:val="news-body-text"/>
        </w:rPr>
        <w:t>  Когда кавалер приглашает даму, то она в знак согласия наклоняет голову, говоря: «с удовольствием», «хорошо», в случае несогласия даме также дозволительно промолчать и ответить на приглашение кавалера лишь жестом, или: «сожалею, я уже обещала», или: «я уже танцую». Но при этом дама может предложить кавалеру другой танец на свой выбор или выбор кавалера. Настаивать на приглашении или выяснять причины отказа неэтично и глупо. Разумно будет очень вежливо поклониться и без всяких комментариев отойти, не выражая при этом своего неудовольствия.</w:t>
      </w:r>
    </w:p>
    <w:p w:rsidR="00E40F32" w:rsidRPr="00280C74" w:rsidRDefault="00E40F32" w:rsidP="00E40F32">
      <w:pPr>
        <w:pStyle w:val="a3"/>
      </w:pPr>
      <w:r w:rsidRPr="00280C74">
        <w:rPr>
          <w:rStyle w:val="news-body-text"/>
        </w:rPr>
        <w:t>   Приглашение на танец можно отклонить, если:</w:t>
      </w:r>
    </w:p>
    <w:p w:rsidR="00E40F32" w:rsidRPr="00280C74" w:rsidRDefault="00E40F32" w:rsidP="00E40F32">
      <w:pPr>
        <w:pStyle w:val="a3"/>
      </w:pPr>
      <w:r w:rsidRPr="00280C74">
        <w:rPr>
          <w:rStyle w:val="news-body-text"/>
        </w:rPr>
        <w:t>танец уже обещан;</w:t>
      </w:r>
      <w:r w:rsidRPr="00280C74">
        <w:br/>
      </w:r>
      <w:r w:rsidRPr="00280C74">
        <w:rPr>
          <w:rStyle w:val="news-body-text"/>
        </w:rPr>
        <w:t>дама уже танцевала с этим кавалером три танца за вечер или предыдущий танец;</w:t>
      </w:r>
      <w:r w:rsidRPr="00280C74">
        <w:br/>
      </w:r>
      <w:r w:rsidRPr="00280C74">
        <w:rPr>
          <w:rStyle w:val="news-body-text"/>
        </w:rPr>
        <w:t>дама хочет пропустить танец – не танцевать, а отдохнуть;</w:t>
      </w:r>
      <w:r w:rsidRPr="00280C74">
        <w:br/>
      </w:r>
      <w:r w:rsidRPr="00280C74">
        <w:rPr>
          <w:rStyle w:val="news-body-text"/>
        </w:rPr>
        <w:t xml:space="preserve">приглашающий кавалер </w:t>
      </w:r>
      <w:r w:rsidRPr="00280C74">
        <w:rPr>
          <w:rStyle w:val="news-body-text"/>
          <w:u w:val="single"/>
        </w:rPr>
        <w:t>без перчаток</w:t>
      </w:r>
      <w:r w:rsidRPr="00280C74">
        <w:rPr>
          <w:rStyle w:val="news-body-text"/>
        </w:rPr>
        <w:t>.</w:t>
      </w:r>
    </w:p>
    <w:p w:rsidR="00E40F32" w:rsidRPr="00280C74" w:rsidRDefault="00E40F32" w:rsidP="00E40F32">
      <w:pPr>
        <w:pStyle w:val="a3"/>
      </w:pPr>
      <w:r w:rsidRPr="00280C74">
        <w:rPr>
          <w:rStyle w:val="news-body-text"/>
        </w:rPr>
        <w:t>   В любом другом случае дама была обязана принять приглашение. Если она отказывала без причины, она не имела право участвовать в этом танце вообще.</w:t>
      </w:r>
    </w:p>
    <w:p w:rsidR="00E40F32" w:rsidRPr="00280C74" w:rsidRDefault="00E40F32" w:rsidP="00E40F32">
      <w:pPr>
        <w:pStyle w:val="a3"/>
      </w:pPr>
      <w:r w:rsidRPr="00280C74">
        <w:rPr>
          <w:rStyle w:val="news-body-text"/>
        </w:rPr>
        <w:t>   Если дама нечаянно забыла, что дала слово, и в то время</w:t>
      </w:r>
      <w:proofErr w:type="gramStart"/>
      <w:r w:rsidRPr="00280C74">
        <w:rPr>
          <w:rStyle w:val="news-body-text"/>
        </w:rPr>
        <w:t>,</w:t>
      </w:r>
      <w:proofErr w:type="gramEnd"/>
      <w:r w:rsidRPr="00280C74">
        <w:rPr>
          <w:rStyle w:val="news-body-text"/>
        </w:rPr>
        <w:t xml:space="preserve"> как она идет танцевать с другим кавалером, является первый, то ей следует извиниться. Чтобы выйти из этого неприятного положения, лучше всего совсем отказаться от танца или предложить первому кавалеру танцевать с ней другой танец.</w:t>
      </w:r>
    </w:p>
    <w:p w:rsidR="00E40F32" w:rsidRPr="00280C74" w:rsidRDefault="00E40F32" w:rsidP="00E40F32">
      <w:pPr>
        <w:pStyle w:val="a3"/>
      </w:pPr>
      <w:r w:rsidRPr="00280C74">
        <w:rPr>
          <w:rStyle w:val="news-body-text"/>
        </w:rPr>
        <w:t>   Но кавалеру пригласить даму и забыть потом об этом не только самая непростительная невежливость, но просто грубость; в подобном случае он совершенно справедливо навлекает на себя гнев приглашенной им дамы и всего общества.</w:t>
      </w:r>
    </w:p>
    <w:p w:rsidR="00E40F32" w:rsidRPr="00280C74" w:rsidRDefault="00E40F32" w:rsidP="00E40F32">
      <w:pPr>
        <w:pStyle w:val="a3"/>
      </w:pPr>
      <w:r w:rsidRPr="00280C74">
        <w:rPr>
          <w:rStyle w:val="news-body-text"/>
        </w:rPr>
        <w:t>   В ситуации, когда Вашу спутницу пригласил на танец Ваш знакомый, галантным будет пригласить его даму, чтобы она не осталась в одиночестве.</w:t>
      </w:r>
    </w:p>
    <w:p w:rsidR="00E40F32" w:rsidRPr="00280C74" w:rsidRDefault="00E40F32" w:rsidP="00E40F32">
      <w:pPr>
        <w:pStyle w:val="a3"/>
      </w:pPr>
      <w:r w:rsidRPr="00280C74">
        <w:rPr>
          <w:rStyle w:val="news-body-text"/>
        </w:rPr>
        <w:t xml:space="preserve">   Наконец, пригласив даму, галантно проводите ее к избранному Вами месту в зале и слегка поклонитесь ей, поскольку музыка многих танцев не позволит вам </w:t>
      </w:r>
      <w:proofErr w:type="gramStart"/>
      <w:r w:rsidRPr="00280C74">
        <w:rPr>
          <w:rStyle w:val="news-body-text"/>
        </w:rPr>
        <w:t>успеть это сделать</w:t>
      </w:r>
      <w:proofErr w:type="gramEnd"/>
      <w:r w:rsidRPr="00280C74">
        <w:rPr>
          <w:rStyle w:val="news-body-text"/>
        </w:rPr>
        <w:t>.</w:t>
      </w:r>
    </w:p>
    <w:p w:rsidR="00E40F32" w:rsidRPr="00280C74" w:rsidRDefault="00E40F32" w:rsidP="00E40F32">
      <w:pPr>
        <w:ind w:left="708" w:firstLine="708"/>
        <w:rPr>
          <w:rStyle w:val="news-body-text"/>
          <w:rFonts w:ascii="Times New Roman" w:hAnsi="Times New Roman" w:cs="Times New Roman"/>
          <w:b/>
          <w:bCs/>
          <w:sz w:val="24"/>
          <w:szCs w:val="24"/>
        </w:rPr>
      </w:pPr>
    </w:p>
    <w:p w:rsidR="00E40F32" w:rsidRDefault="00E40F32" w:rsidP="00E40F32">
      <w:pPr>
        <w:pStyle w:val="a3"/>
      </w:pPr>
      <w:bookmarkStart w:id="0" w:name="_GoBack"/>
      <w:bookmarkEnd w:id="0"/>
      <w:r>
        <w:tab/>
      </w:r>
      <w:r>
        <w:tab/>
      </w:r>
    </w:p>
    <w:p w:rsidR="00E40F32" w:rsidRPr="00E40F32" w:rsidRDefault="00280C74" w:rsidP="00E40F32">
      <w:pPr>
        <w:pStyle w:val="a3"/>
      </w:pPr>
      <w:r>
        <w:tab/>
      </w:r>
      <w:r>
        <w:tab/>
      </w:r>
      <w:r>
        <w:tab/>
      </w:r>
      <w:r>
        <w:tab/>
      </w:r>
      <w:r>
        <w:tab/>
      </w:r>
    </w:p>
    <w:sectPr w:rsidR="00E40F32" w:rsidRPr="00E40F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40F32"/>
    <w:rsid w:val="00280C74"/>
    <w:rsid w:val="002D6CD2"/>
    <w:rsid w:val="007A3703"/>
    <w:rsid w:val="007A4C21"/>
    <w:rsid w:val="007D3976"/>
    <w:rsid w:val="00E40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0F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body-text">
    <w:name w:val="news-body-text"/>
    <w:basedOn w:val="a0"/>
    <w:rsid w:val="00E40F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3518">
      <w:bodyDiv w:val="1"/>
      <w:marLeft w:val="0"/>
      <w:marRight w:val="0"/>
      <w:marTop w:val="0"/>
      <w:marBottom w:val="0"/>
      <w:divBdr>
        <w:top w:val="none" w:sz="0" w:space="0" w:color="auto"/>
        <w:left w:val="none" w:sz="0" w:space="0" w:color="auto"/>
        <w:bottom w:val="none" w:sz="0" w:space="0" w:color="auto"/>
        <w:right w:val="none" w:sz="0" w:space="0" w:color="auto"/>
      </w:divBdr>
    </w:div>
    <w:div w:id="372197447">
      <w:bodyDiv w:val="1"/>
      <w:marLeft w:val="0"/>
      <w:marRight w:val="0"/>
      <w:marTop w:val="0"/>
      <w:marBottom w:val="0"/>
      <w:divBdr>
        <w:top w:val="none" w:sz="0" w:space="0" w:color="auto"/>
        <w:left w:val="none" w:sz="0" w:space="0" w:color="auto"/>
        <w:bottom w:val="none" w:sz="0" w:space="0" w:color="auto"/>
        <w:right w:val="none" w:sz="0" w:space="0" w:color="auto"/>
      </w:divBdr>
    </w:div>
    <w:div w:id="519701126">
      <w:bodyDiv w:val="1"/>
      <w:marLeft w:val="0"/>
      <w:marRight w:val="0"/>
      <w:marTop w:val="0"/>
      <w:marBottom w:val="0"/>
      <w:divBdr>
        <w:top w:val="none" w:sz="0" w:space="0" w:color="auto"/>
        <w:left w:val="none" w:sz="0" w:space="0" w:color="auto"/>
        <w:bottom w:val="none" w:sz="0" w:space="0" w:color="auto"/>
        <w:right w:val="none" w:sz="0" w:space="0" w:color="auto"/>
      </w:divBdr>
    </w:div>
    <w:div w:id="853812222">
      <w:bodyDiv w:val="1"/>
      <w:marLeft w:val="0"/>
      <w:marRight w:val="0"/>
      <w:marTop w:val="0"/>
      <w:marBottom w:val="0"/>
      <w:divBdr>
        <w:top w:val="none" w:sz="0" w:space="0" w:color="auto"/>
        <w:left w:val="none" w:sz="0" w:space="0" w:color="auto"/>
        <w:bottom w:val="none" w:sz="0" w:space="0" w:color="auto"/>
        <w:right w:val="none" w:sz="0" w:space="0" w:color="auto"/>
      </w:divBdr>
    </w:div>
    <w:div w:id="1029836242">
      <w:bodyDiv w:val="1"/>
      <w:marLeft w:val="0"/>
      <w:marRight w:val="0"/>
      <w:marTop w:val="0"/>
      <w:marBottom w:val="0"/>
      <w:divBdr>
        <w:top w:val="none" w:sz="0" w:space="0" w:color="auto"/>
        <w:left w:val="none" w:sz="0" w:space="0" w:color="auto"/>
        <w:bottom w:val="none" w:sz="0" w:space="0" w:color="auto"/>
        <w:right w:val="none" w:sz="0" w:space="0" w:color="auto"/>
      </w:divBdr>
    </w:div>
    <w:div w:id="1185748083">
      <w:bodyDiv w:val="1"/>
      <w:marLeft w:val="0"/>
      <w:marRight w:val="0"/>
      <w:marTop w:val="0"/>
      <w:marBottom w:val="0"/>
      <w:divBdr>
        <w:top w:val="none" w:sz="0" w:space="0" w:color="auto"/>
        <w:left w:val="none" w:sz="0" w:space="0" w:color="auto"/>
        <w:bottom w:val="none" w:sz="0" w:space="0" w:color="auto"/>
        <w:right w:val="none" w:sz="0" w:space="0" w:color="auto"/>
      </w:divBdr>
    </w:div>
    <w:div w:id="179424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646</Words>
  <Characters>3688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Дом</cp:lastModifiedBy>
  <cp:revision>8</cp:revision>
  <cp:lastPrinted>2013-12-16T15:47:00Z</cp:lastPrinted>
  <dcterms:created xsi:type="dcterms:W3CDTF">2012-02-05T13:03:00Z</dcterms:created>
  <dcterms:modified xsi:type="dcterms:W3CDTF">2013-12-16T15:48:00Z</dcterms:modified>
</cp:coreProperties>
</file>