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7" w:rsidRPr="007856E1" w:rsidRDefault="00766727" w:rsidP="00766727">
      <w:pPr>
        <w:tabs>
          <w:tab w:val="left" w:pos="6096"/>
        </w:tabs>
        <w:ind w:right="-568"/>
        <w:jc w:val="center"/>
        <w:rPr>
          <w:rFonts w:ascii="Times New Roman" w:hAnsi="Times New Roman"/>
          <w:b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b/>
          <w:i w:val="0"/>
          <w:szCs w:val="24"/>
          <w:u w:val="single"/>
          <w:lang w:val="ru-RU"/>
        </w:rPr>
        <w:t>Технологическая карта проектной деятельности.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289"/>
        <w:gridCol w:w="4074"/>
      </w:tblGrid>
      <w:tr w:rsidR="00766727" w:rsidRPr="007856E1" w:rsidTr="00B4140A">
        <w:tc>
          <w:tcPr>
            <w:tcW w:w="2978" w:type="dxa"/>
          </w:tcPr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Этапы/ Содержание</w:t>
            </w:r>
          </w:p>
        </w:tc>
        <w:tc>
          <w:tcPr>
            <w:tcW w:w="4289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Действия учителя</w:t>
            </w:r>
          </w:p>
        </w:tc>
        <w:tc>
          <w:tcPr>
            <w:tcW w:w="4074" w:type="dxa"/>
          </w:tcPr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Действия учащихся</w:t>
            </w:r>
          </w:p>
        </w:tc>
      </w:tr>
      <w:tr w:rsidR="00766727" w:rsidRPr="007856E1" w:rsidTr="00B4140A">
        <w:tc>
          <w:tcPr>
            <w:tcW w:w="2978" w:type="dxa"/>
          </w:tcPr>
          <w:p w:rsidR="00766727" w:rsidRPr="007856E1" w:rsidRDefault="00766727" w:rsidP="00B4140A">
            <w:pPr>
              <w:pStyle w:val="a3"/>
              <w:ind w:left="0"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1.</w:t>
            </w: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>Погружение в проект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.</w:t>
            </w:r>
          </w:p>
          <w:p w:rsidR="00766727" w:rsidRPr="007856E1" w:rsidRDefault="00766727" w:rsidP="00B4140A">
            <w:pPr>
              <w:pStyle w:val="a3"/>
              <w:ind w:left="0"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-Выбор темы проекта</w:t>
            </w:r>
          </w:p>
          <w:p w:rsidR="00766727" w:rsidRPr="00766727" w:rsidRDefault="00766727" w:rsidP="00B4140A">
            <w:pPr>
              <w:pStyle w:val="a3"/>
              <w:ind w:left="0"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-Анализ предстоящей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деятельн</w:t>
            </w:r>
            <w:proofErr w:type="spellEnd"/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ости</w:t>
            </w:r>
          </w:p>
          <w:p w:rsidR="00766727" w:rsidRPr="00766727" w:rsidRDefault="00766727" w:rsidP="00B4140A">
            <w:pPr>
              <w:pStyle w:val="a3"/>
              <w:ind w:left="0"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-Выделение подтем в теме проекта</w:t>
            </w:r>
          </w:p>
          <w:p w:rsidR="00766727" w:rsidRPr="007856E1" w:rsidRDefault="00766727" w:rsidP="00B4140A">
            <w:pPr>
              <w:pStyle w:val="a3"/>
              <w:ind w:left="0" w:right="-568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-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Формирование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творческих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групп</w:t>
            </w:r>
            <w:proofErr w:type="spellEnd"/>
          </w:p>
        </w:tc>
        <w:tc>
          <w:tcPr>
            <w:tcW w:w="4289" w:type="dxa"/>
          </w:tcPr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-Отбирает возможные темы и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предлагает ученикам.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-Предлагает ученикам совместно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отобрать тему проекта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-Участвует в обсуждении тем и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ее выборе.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-Предварительно вычленяет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подтемы и предлагает для выбора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-Проводит организационную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Работу по объединению 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Школьников, выбравших себе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Конкретные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подтемы</w:t>
            </w:r>
            <w:proofErr w:type="spellEnd"/>
          </w:p>
        </w:tc>
        <w:tc>
          <w:tcPr>
            <w:tcW w:w="4074" w:type="dxa"/>
          </w:tcPr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-Обсуждают и принимают общее решение по теме.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-Каждый ученик выбирает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подтемы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 себе.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-Комплектуются в малые группы.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-Определяют свои возможности и трудности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-Коллективно решают о своих действиях.</w:t>
            </w:r>
          </w:p>
        </w:tc>
      </w:tr>
      <w:tr w:rsidR="00766727" w:rsidRPr="007856E1" w:rsidTr="00B4140A">
        <w:tc>
          <w:tcPr>
            <w:tcW w:w="2978" w:type="dxa"/>
          </w:tcPr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2.</w:t>
            </w: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>Разработка проекта.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>Планирование и организация деятельности.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-Подготовка материала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-Планирование технологического процесса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-Определение форм критерий ожидаемых результатов.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</w:p>
        </w:tc>
        <w:tc>
          <w:tcPr>
            <w:tcW w:w="4289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-Предлагает источники задания.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-Консультирует учащихся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-Планирует работу учащихся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-Принимает участие в обсуждении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-контролирует по общим направлениям.</w:t>
            </w:r>
          </w:p>
        </w:tc>
        <w:tc>
          <w:tcPr>
            <w:tcW w:w="4074" w:type="dxa"/>
          </w:tcPr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-Обсуждают свои трудности и возможности</w:t>
            </w:r>
          </w:p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-Коллективно решают о своих действиях</w:t>
            </w:r>
          </w:p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-Составляют план</w:t>
            </w:r>
          </w:p>
          <w:p w:rsidR="00766727" w:rsidRPr="007856E1" w:rsidRDefault="00766727" w:rsidP="00B4140A">
            <w:pPr>
              <w:ind w:right="-568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-Обсуждают формы, критерии, представления ожидаемого результата.</w:t>
            </w:r>
          </w:p>
        </w:tc>
      </w:tr>
      <w:tr w:rsidR="00766727" w:rsidRPr="007856E1" w:rsidTr="00B4140A">
        <w:tc>
          <w:tcPr>
            <w:tcW w:w="2978" w:type="dxa"/>
          </w:tcPr>
          <w:p w:rsidR="00766727" w:rsidRPr="007856E1" w:rsidRDefault="00766727" w:rsidP="00B4140A">
            <w:pPr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3.</w:t>
            </w: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>Технологическая деятельность осуществления проекта.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-Организация рабочего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>места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-Инструктаж по ТБ</w:t>
            </w:r>
          </w:p>
          <w:p w:rsidR="00766727" w:rsidRPr="00766727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66727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-Выполнение технологических действий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-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Моделирование</w:t>
            </w:r>
            <w:proofErr w:type="spellEnd"/>
          </w:p>
        </w:tc>
        <w:tc>
          <w:tcPr>
            <w:tcW w:w="4289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>-Следит за соблюдением дисциплины, культуры и безопасности труда.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-наблюдает, контролирует действия учащихся, при необходимости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>консультирует.</w:t>
            </w:r>
          </w:p>
        </w:tc>
        <w:tc>
          <w:tcPr>
            <w:tcW w:w="4074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 xml:space="preserve">-Ведут исследовательскую, творческую, </w:t>
            </w: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 xml:space="preserve">социально-значимую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деятельность.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 xml:space="preserve">-Получают консультацию при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>необходимости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-Выполняют различные действия.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-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Конструируют</w:t>
            </w:r>
            <w:proofErr w:type="spellEnd"/>
          </w:p>
        </w:tc>
      </w:tr>
      <w:tr w:rsidR="00766727" w:rsidRPr="007856E1" w:rsidTr="00B4140A">
        <w:tc>
          <w:tcPr>
            <w:tcW w:w="2978" w:type="dxa"/>
          </w:tcPr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lastRenderedPageBreak/>
              <w:t>4.</w:t>
            </w:r>
            <w:r w:rsidRPr="007856E1">
              <w:rPr>
                <w:rFonts w:ascii="Times New Roman" w:hAnsi="Times New Roman"/>
                <w:b/>
                <w:i w:val="0"/>
                <w:iCs w:val="0"/>
                <w:szCs w:val="24"/>
                <w:lang w:val="ru-RU"/>
              </w:rPr>
              <w:t>Презентация и оценка результатов.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-Оформление результатов</w:t>
            </w:r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-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Защита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результатов</w:t>
            </w:r>
            <w:proofErr w:type="spellEnd"/>
          </w:p>
          <w:p w:rsidR="00766727" w:rsidRPr="007856E1" w:rsidRDefault="00766727" w:rsidP="00B4140A">
            <w:pPr>
              <w:ind w:right="34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-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оценка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результатов</w:t>
            </w:r>
            <w:proofErr w:type="spellEnd"/>
          </w:p>
        </w:tc>
        <w:tc>
          <w:tcPr>
            <w:tcW w:w="4289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-Консультирует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-координирует работу группы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-Стимулирует действия учащихся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-организует экспертизу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-Приглашает экспертов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-Оценивает свою деятельность по руководству, учитывая самооценку учащихся</w:t>
            </w:r>
          </w:p>
        </w:tc>
        <w:tc>
          <w:tcPr>
            <w:tcW w:w="4074" w:type="dxa"/>
          </w:tcPr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--Оформляют результаты в соответствии с принятыми формами, критериями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-Демонстрируют результат</w:t>
            </w:r>
          </w:p>
          <w:p w:rsidR="00766727" w:rsidRPr="007856E1" w:rsidRDefault="00766727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-Проводит самооценку результатам по принятым общим критериям.</w:t>
            </w:r>
          </w:p>
        </w:tc>
      </w:tr>
    </w:tbl>
    <w:p w:rsidR="00766727" w:rsidRPr="007856E1" w:rsidRDefault="00766727" w:rsidP="00766727">
      <w:pPr>
        <w:ind w:left="-1134"/>
        <w:rPr>
          <w:rFonts w:ascii="Times New Roman" w:hAnsi="Times New Roman"/>
          <w:i w:val="0"/>
          <w:szCs w:val="24"/>
          <w:lang w:val="ru-RU"/>
        </w:rPr>
      </w:pPr>
    </w:p>
    <w:p w:rsidR="009E7CE1" w:rsidRPr="00766727" w:rsidRDefault="009E7CE1">
      <w:pPr>
        <w:rPr>
          <w:lang w:val="ru-RU"/>
        </w:rPr>
      </w:pPr>
    </w:p>
    <w:sectPr w:rsidR="009E7CE1" w:rsidRPr="00766727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6727"/>
    <w:rsid w:val="00766727"/>
    <w:rsid w:val="009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7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2013-12-05T12:44:00Z</dcterms:created>
  <dcterms:modified xsi:type="dcterms:W3CDTF">2013-12-05T12:44:00Z</dcterms:modified>
</cp:coreProperties>
</file>