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3" w:rsidRDefault="00365CF0" w:rsidP="00EF7DD3">
      <w:pPr>
        <w:pStyle w:val="5"/>
        <w:tabs>
          <w:tab w:val="right" w:leader="dot" w:pos="7509"/>
        </w:tabs>
        <w:spacing w:line="260" w:lineRule="exact"/>
        <w:ind w:left="1000"/>
        <w:jc w:val="both"/>
        <w:rPr>
          <w:sz w:val="28"/>
          <w:szCs w:val="28"/>
        </w:rPr>
      </w:pPr>
      <w:r w:rsidRPr="00EF7DD3">
        <w:rPr>
          <w:b/>
          <w:i/>
          <w:iCs/>
          <w:sz w:val="28"/>
          <w:szCs w:val="28"/>
        </w:rPr>
        <w:t>Приложение 1</w:t>
      </w:r>
    </w:p>
    <w:p w:rsidR="0079583B" w:rsidRPr="001F551A" w:rsidRDefault="0079583B" w:rsidP="0079583B">
      <w:pPr>
        <w:pStyle w:val="5"/>
        <w:tabs>
          <w:tab w:val="right" w:leader="dot" w:pos="7509"/>
        </w:tabs>
        <w:spacing w:line="260" w:lineRule="exact"/>
        <w:ind w:left="1000"/>
        <w:jc w:val="both"/>
        <w:rPr>
          <w:b/>
          <w:sz w:val="32"/>
          <w:szCs w:val="32"/>
        </w:rPr>
      </w:pPr>
      <w:r w:rsidRPr="001F551A">
        <w:rPr>
          <w:b/>
          <w:sz w:val="32"/>
          <w:szCs w:val="32"/>
        </w:rPr>
        <w:t xml:space="preserve">Таблица для заполнения по увертюре-фантазии </w:t>
      </w:r>
    </w:p>
    <w:p w:rsidR="0079583B" w:rsidRPr="001F551A" w:rsidRDefault="0079583B" w:rsidP="0079583B">
      <w:pPr>
        <w:pStyle w:val="5"/>
        <w:tabs>
          <w:tab w:val="right" w:leader="dot" w:pos="7509"/>
        </w:tabs>
        <w:spacing w:line="260" w:lineRule="exact"/>
        <w:ind w:left="1000"/>
        <w:jc w:val="both"/>
        <w:rPr>
          <w:b/>
          <w:sz w:val="32"/>
          <w:szCs w:val="32"/>
        </w:rPr>
      </w:pPr>
      <w:r w:rsidRPr="001F551A">
        <w:rPr>
          <w:b/>
          <w:sz w:val="32"/>
          <w:szCs w:val="32"/>
        </w:rPr>
        <w:t xml:space="preserve">                     П. И. Чайковского «Ромео и Джульетта»</w:t>
      </w:r>
    </w:p>
    <w:p w:rsidR="0079583B" w:rsidRPr="0079583B" w:rsidRDefault="0079583B" w:rsidP="0079583B">
      <w:pPr>
        <w:pStyle w:val="5"/>
        <w:tabs>
          <w:tab w:val="right" w:leader="dot" w:pos="7509"/>
        </w:tabs>
        <w:spacing w:line="260" w:lineRule="exact"/>
        <w:ind w:left="1000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3614"/>
        <w:gridCol w:w="4531"/>
      </w:tblGrid>
      <w:tr w:rsidR="0079583B" w:rsidRPr="0079583B" w:rsidTr="004306BD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b/>
                <w:bCs/>
                <w:sz w:val="28"/>
                <w:szCs w:val="28"/>
              </w:rPr>
              <w:t>Части увертюры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Default="007E768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Образы героев</w:t>
            </w:r>
          </w:p>
          <w:p w:rsidR="007E768B" w:rsidRPr="0079583B" w:rsidRDefault="007E768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и их темы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  <w:r w:rsidRPr="0079583B">
              <w:rPr>
                <w:b/>
                <w:bCs/>
                <w:sz w:val="28"/>
                <w:szCs w:val="28"/>
              </w:rPr>
              <w:t>Музыкальные характеристики</w:t>
            </w:r>
          </w:p>
        </w:tc>
      </w:tr>
      <w:tr w:rsidR="0079583B" w:rsidRPr="0079583B" w:rsidTr="004306BD">
        <w:trPr>
          <w:trHeight w:hRule="exact" w:val="141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b/>
                <w:bCs/>
                <w:sz w:val="28"/>
                <w:szCs w:val="28"/>
              </w:rPr>
              <w:t>Вступление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8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 xml:space="preserve">Образ монаха Лоренцо </w:t>
            </w:r>
          </w:p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и его тема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1421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b/>
                <w:bCs/>
                <w:sz w:val="28"/>
                <w:szCs w:val="28"/>
              </w:rPr>
              <w:t>Экспозиция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8B" w:rsidRDefault="007E768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 Вражды семей               Монтекки</w:t>
            </w:r>
          </w:p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и Капулетти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888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8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 xml:space="preserve">Тема Любви </w:t>
            </w:r>
          </w:p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Ромео и Джульетты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108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b/>
                <w:bCs/>
                <w:sz w:val="28"/>
                <w:szCs w:val="28"/>
              </w:rPr>
              <w:t>Разработка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Тема Вражды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1080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Тема монаха Лоренцо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859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b/>
                <w:bCs/>
                <w:sz w:val="28"/>
                <w:szCs w:val="28"/>
              </w:rPr>
              <w:t>Реприза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Тема Любви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1219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Тема Вражды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108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79583B">
              <w:rPr>
                <w:b/>
                <w:bCs/>
                <w:sz w:val="28"/>
                <w:szCs w:val="28"/>
              </w:rPr>
              <w:t>Кода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Тема Вражды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1080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Тема Любви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  <w:tr w:rsidR="0079583B" w:rsidRPr="0079583B" w:rsidTr="004306BD">
        <w:trPr>
          <w:trHeight w:hRule="exact" w:val="1099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83B" w:rsidRPr="0079583B" w:rsidRDefault="0079583B" w:rsidP="007E768B">
            <w:pPr>
              <w:pStyle w:val="5"/>
              <w:tabs>
                <w:tab w:val="right" w:leader="dot" w:pos="7509"/>
              </w:tabs>
              <w:spacing w:line="260" w:lineRule="exact"/>
              <w:rPr>
                <w:sz w:val="28"/>
                <w:szCs w:val="28"/>
              </w:rPr>
            </w:pPr>
            <w:r w:rsidRPr="0079583B">
              <w:rPr>
                <w:sz w:val="28"/>
                <w:szCs w:val="28"/>
              </w:rPr>
              <w:t>Тема Торжества Любви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83B" w:rsidRPr="0079583B" w:rsidRDefault="0079583B" w:rsidP="0079583B">
            <w:pPr>
              <w:pStyle w:val="5"/>
              <w:tabs>
                <w:tab w:val="right" w:leader="dot" w:pos="7509"/>
              </w:tabs>
              <w:spacing w:line="260" w:lineRule="exact"/>
              <w:ind w:left="1000"/>
              <w:jc w:val="both"/>
              <w:rPr>
                <w:sz w:val="28"/>
                <w:szCs w:val="28"/>
              </w:rPr>
            </w:pPr>
          </w:p>
        </w:tc>
      </w:tr>
    </w:tbl>
    <w:p w:rsidR="0079583B" w:rsidRDefault="0079583B" w:rsidP="00EF7DD3">
      <w:pPr>
        <w:pStyle w:val="5"/>
        <w:shd w:val="clear" w:color="auto" w:fill="auto"/>
        <w:tabs>
          <w:tab w:val="right" w:leader="dot" w:pos="7509"/>
        </w:tabs>
        <w:spacing w:line="260" w:lineRule="exact"/>
        <w:ind w:left="1000"/>
        <w:jc w:val="both"/>
        <w:rPr>
          <w:sz w:val="28"/>
          <w:szCs w:val="28"/>
        </w:rPr>
      </w:pPr>
    </w:p>
    <w:sectPr w:rsidR="0079583B" w:rsidSect="00652E5E">
      <w:footerReference w:type="even" r:id="rId6"/>
      <w:footerReference w:type="default" r:id="rId7"/>
      <w:pgSz w:w="11906" w:h="16838"/>
      <w:pgMar w:top="1021" w:right="894" w:bottom="1458" w:left="93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C8" w:rsidRDefault="001415C8">
      <w:r>
        <w:separator/>
      </w:r>
    </w:p>
  </w:endnote>
  <w:endnote w:type="continuationSeparator" w:id="1">
    <w:p w:rsidR="001415C8" w:rsidRDefault="0014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A8" w:rsidRDefault="004949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A8" w:rsidRDefault="00483D65">
    <w:pPr>
      <w:rPr>
        <w:sz w:val="2"/>
        <w:szCs w:val="2"/>
      </w:rPr>
    </w:pPr>
    <w:r w:rsidRPr="00483D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5.25pt;margin-top:781.2pt;width:400.8pt;height:8.6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49A8" w:rsidRDefault="00A44B6B">
                <w:pPr>
                  <w:pStyle w:val="a5"/>
                  <w:shd w:val="clear" w:color="auto" w:fill="auto"/>
                  <w:tabs>
                    <w:tab w:val="right" w:pos="8016"/>
                  </w:tabs>
                  <w:spacing w:line="240" w:lineRule="auto"/>
                </w:pPr>
                <w:r>
                  <w:rPr>
                    <w:rStyle w:val="11pt"/>
                    <w:b/>
                    <w:bCs/>
                  </w:rPr>
                  <w:t>%</w:t>
                </w:r>
                <w:r>
                  <w:rPr>
                    <w:rStyle w:val="11pt"/>
                    <w:b/>
                    <w:bCs/>
                  </w:rPr>
                  <w:tab/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C8" w:rsidRDefault="001415C8"/>
  </w:footnote>
  <w:footnote w:type="continuationSeparator" w:id="1">
    <w:p w:rsidR="001415C8" w:rsidRDefault="001415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949A8"/>
    <w:rsid w:val="000B1DEF"/>
    <w:rsid w:val="001415C8"/>
    <w:rsid w:val="00197FA0"/>
    <w:rsid w:val="001F551A"/>
    <w:rsid w:val="002B0A38"/>
    <w:rsid w:val="002D437C"/>
    <w:rsid w:val="002E1B76"/>
    <w:rsid w:val="00365CF0"/>
    <w:rsid w:val="003A6ECF"/>
    <w:rsid w:val="00483D65"/>
    <w:rsid w:val="004949A8"/>
    <w:rsid w:val="004F608A"/>
    <w:rsid w:val="00507735"/>
    <w:rsid w:val="005A0588"/>
    <w:rsid w:val="005B41F6"/>
    <w:rsid w:val="0060667B"/>
    <w:rsid w:val="0062450E"/>
    <w:rsid w:val="00634B6D"/>
    <w:rsid w:val="00652E5E"/>
    <w:rsid w:val="00727598"/>
    <w:rsid w:val="00730D0B"/>
    <w:rsid w:val="00763D9C"/>
    <w:rsid w:val="0079583B"/>
    <w:rsid w:val="007E768B"/>
    <w:rsid w:val="0088772F"/>
    <w:rsid w:val="008F2949"/>
    <w:rsid w:val="009206C0"/>
    <w:rsid w:val="009A62F2"/>
    <w:rsid w:val="009D76F3"/>
    <w:rsid w:val="00A24255"/>
    <w:rsid w:val="00A44B6B"/>
    <w:rsid w:val="00B77E81"/>
    <w:rsid w:val="00BB3F0D"/>
    <w:rsid w:val="00C81860"/>
    <w:rsid w:val="00CE4499"/>
    <w:rsid w:val="00E16974"/>
    <w:rsid w:val="00EB529D"/>
    <w:rsid w:val="00EF3E6F"/>
    <w:rsid w:val="00EF7DD3"/>
    <w:rsid w:val="00F14F24"/>
    <w:rsid w:val="00FA1B63"/>
    <w:rsid w:val="00FA315C"/>
    <w:rsid w:val="00FB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E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E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2E5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5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sid w:val="0065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2E5E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sid w:val="0065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4pt">
    <w:name w:val="Основной текст + Calibri;14 pt"/>
    <w:basedOn w:val="a7"/>
    <w:rsid w:val="00652E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652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sid w:val="0065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7"/>
    <w:rsid w:val="0065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2E5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652E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52E5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">
    <w:name w:val="Основной текст5"/>
    <w:basedOn w:val="a"/>
    <w:link w:val="a7"/>
    <w:rsid w:val="00652E5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52E5E"/>
    <w:pPr>
      <w:shd w:val="clear" w:color="auto" w:fill="FFFFFF"/>
      <w:spacing w:line="619" w:lineRule="exac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51">
    <w:name w:val="Основной текст (5)"/>
    <w:basedOn w:val="a"/>
    <w:link w:val="50"/>
    <w:rsid w:val="00652E5E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EF7DD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F7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№3_"/>
    <w:basedOn w:val="a0"/>
    <w:link w:val="33"/>
    <w:locked/>
    <w:rsid w:val="002E1B76"/>
    <w:rPr>
      <w:rFonts w:ascii="Calibri" w:eastAsia="Calibri" w:hAnsi="Calibri" w:cs="Calibri"/>
      <w:b/>
      <w:bCs/>
      <w:i/>
      <w:iCs/>
      <w:spacing w:val="-3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2E1B76"/>
    <w:pPr>
      <w:shd w:val="clear" w:color="auto" w:fill="FFFFFF"/>
      <w:spacing w:line="358" w:lineRule="exact"/>
      <w:ind w:hanging="480"/>
      <w:outlineLvl w:val="2"/>
    </w:pPr>
    <w:rPr>
      <w:rFonts w:ascii="Calibri" w:eastAsia="Calibri" w:hAnsi="Calibri" w:cs="Calibri"/>
      <w:b/>
      <w:bCs/>
      <w:i/>
      <w:iCs/>
      <w:color w:val="auto"/>
      <w:spacing w:val="-3"/>
      <w:sz w:val="32"/>
      <w:szCs w:val="32"/>
    </w:rPr>
  </w:style>
  <w:style w:type="character" w:customStyle="1" w:styleId="19">
    <w:name w:val="Основной текст (19)_"/>
    <w:basedOn w:val="a0"/>
    <w:link w:val="190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E1B76"/>
    <w:pPr>
      <w:shd w:val="clear" w:color="auto" w:fill="FFFFFF"/>
      <w:spacing w:line="257" w:lineRule="exact"/>
      <w:jc w:val="center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5">
    <w:name w:val="Подпись к картинке (2)_"/>
    <w:basedOn w:val="a0"/>
    <w:link w:val="26"/>
    <w:locked/>
    <w:rsid w:val="002E1B76"/>
    <w:rPr>
      <w:sz w:val="19"/>
      <w:szCs w:val="19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2E1B76"/>
    <w:pPr>
      <w:shd w:val="clear" w:color="auto" w:fill="FFFFFF"/>
      <w:spacing w:line="0" w:lineRule="atLeast"/>
      <w:jc w:val="both"/>
    </w:pPr>
    <w:rPr>
      <w:color w:val="auto"/>
      <w:sz w:val="19"/>
      <w:szCs w:val="19"/>
    </w:rPr>
  </w:style>
  <w:style w:type="character" w:customStyle="1" w:styleId="af0">
    <w:name w:val="Подпись к картинке_"/>
    <w:basedOn w:val="a0"/>
    <w:link w:val="af1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2E1B76"/>
    <w:pPr>
      <w:shd w:val="clear" w:color="auto" w:fill="FFFFFF"/>
      <w:spacing w:line="262" w:lineRule="exact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10">
    <w:name w:val="Основной текст (21)_"/>
    <w:basedOn w:val="a0"/>
    <w:link w:val="211"/>
    <w:locked/>
    <w:rsid w:val="002E1B76"/>
    <w:rPr>
      <w:b/>
      <w:bCs/>
      <w:spacing w:val="6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E1B76"/>
    <w:pPr>
      <w:shd w:val="clear" w:color="auto" w:fill="FFFFFF"/>
      <w:spacing w:after="120" w:line="0" w:lineRule="atLeast"/>
    </w:pPr>
    <w:rPr>
      <w:b/>
      <w:bCs/>
      <w:color w:val="auto"/>
      <w:spacing w:val="6"/>
      <w:sz w:val="8"/>
      <w:szCs w:val="8"/>
    </w:rPr>
  </w:style>
  <w:style w:type="character" w:customStyle="1" w:styleId="191">
    <w:name w:val="Основной текст (19) + Полужирный"/>
    <w:basedOn w:val="19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2">
    <w:name w:val="Подпись к картинке + Полужирный"/>
    <w:basedOn w:val="af0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C8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18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4pt">
    <w:name w:val="Основной текст + Calibri;14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19" w:lineRule="exac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EF7DD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F7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№3_"/>
    <w:basedOn w:val="a0"/>
    <w:link w:val="33"/>
    <w:locked/>
    <w:rsid w:val="002E1B76"/>
    <w:rPr>
      <w:rFonts w:ascii="Calibri" w:eastAsia="Calibri" w:hAnsi="Calibri" w:cs="Calibri"/>
      <w:b/>
      <w:bCs/>
      <w:i/>
      <w:iCs/>
      <w:spacing w:val="-3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2E1B76"/>
    <w:pPr>
      <w:shd w:val="clear" w:color="auto" w:fill="FFFFFF"/>
      <w:spacing w:line="358" w:lineRule="exact"/>
      <w:ind w:hanging="480"/>
      <w:outlineLvl w:val="2"/>
    </w:pPr>
    <w:rPr>
      <w:rFonts w:ascii="Calibri" w:eastAsia="Calibri" w:hAnsi="Calibri" w:cs="Calibri"/>
      <w:b/>
      <w:bCs/>
      <w:i/>
      <w:iCs/>
      <w:color w:val="auto"/>
      <w:spacing w:val="-3"/>
      <w:sz w:val="32"/>
      <w:szCs w:val="32"/>
    </w:rPr>
  </w:style>
  <w:style w:type="character" w:customStyle="1" w:styleId="19">
    <w:name w:val="Основной текст (19)_"/>
    <w:basedOn w:val="a0"/>
    <w:link w:val="190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E1B76"/>
    <w:pPr>
      <w:shd w:val="clear" w:color="auto" w:fill="FFFFFF"/>
      <w:spacing w:line="257" w:lineRule="exact"/>
      <w:jc w:val="center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5">
    <w:name w:val="Подпись к картинке (2)_"/>
    <w:basedOn w:val="a0"/>
    <w:link w:val="26"/>
    <w:locked/>
    <w:rsid w:val="002E1B76"/>
    <w:rPr>
      <w:sz w:val="19"/>
      <w:szCs w:val="19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2E1B76"/>
    <w:pPr>
      <w:shd w:val="clear" w:color="auto" w:fill="FFFFFF"/>
      <w:spacing w:line="0" w:lineRule="atLeast"/>
      <w:jc w:val="both"/>
    </w:pPr>
    <w:rPr>
      <w:color w:val="auto"/>
      <w:sz w:val="19"/>
      <w:szCs w:val="19"/>
    </w:rPr>
  </w:style>
  <w:style w:type="character" w:customStyle="1" w:styleId="af0">
    <w:name w:val="Подпись к картинке_"/>
    <w:basedOn w:val="a0"/>
    <w:link w:val="af1"/>
    <w:locked/>
    <w:rsid w:val="002E1B76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2E1B76"/>
    <w:pPr>
      <w:shd w:val="clear" w:color="auto" w:fill="FFFFFF"/>
      <w:spacing w:line="262" w:lineRule="exact"/>
    </w:pPr>
    <w:rPr>
      <w:rFonts w:ascii="Calibri" w:eastAsia="Calibri" w:hAnsi="Calibri" w:cs="Calibri"/>
      <w:color w:val="auto"/>
      <w:spacing w:val="4"/>
      <w:sz w:val="19"/>
      <w:szCs w:val="19"/>
    </w:rPr>
  </w:style>
  <w:style w:type="character" w:customStyle="1" w:styleId="210">
    <w:name w:val="Основной текст (21)_"/>
    <w:basedOn w:val="a0"/>
    <w:link w:val="211"/>
    <w:locked/>
    <w:rsid w:val="002E1B76"/>
    <w:rPr>
      <w:b/>
      <w:bCs/>
      <w:spacing w:val="6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E1B76"/>
    <w:pPr>
      <w:shd w:val="clear" w:color="auto" w:fill="FFFFFF"/>
      <w:spacing w:after="120" w:line="0" w:lineRule="atLeast"/>
    </w:pPr>
    <w:rPr>
      <w:b/>
      <w:bCs/>
      <w:color w:val="auto"/>
      <w:spacing w:val="6"/>
      <w:sz w:val="8"/>
      <w:szCs w:val="8"/>
    </w:rPr>
  </w:style>
  <w:style w:type="character" w:customStyle="1" w:styleId="191">
    <w:name w:val="Основной текст (19) + Полужирный"/>
    <w:basedOn w:val="19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2">
    <w:name w:val="Подпись к картинке + Полужирный"/>
    <w:basedOn w:val="af0"/>
    <w:rsid w:val="002E1B76"/>
    <w:rPr>
      <w:rFonts w:ascii="Calibri" w:eastAsia="Calibri" w:hAnsi="Calibri" w:cs="Calibri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</cp:lastModifiedBy>
  <cp:revision>3</cp:revision>
  <dcterms:created xsi:type="dcterms:W3CDTF">2014-02-12T21:00:00Z</dcterms:created>
  <dcterms:modified xsi:type="dcterms:W3CDTF">2014-02-12T21:01:00Z</dcterms:modified>
</cp:coreProperties>
</file>