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0" w:rsidRPr="00856730" w:rsidRDefault="00856730" w:rsidP="005A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856730" w:rsidRDefault="00856730" w:rsidP="005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08D" w:rsidRPr="005A1475" w:rsidRDefault="0014485A" w:rsidP="005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5A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5.5pt;height:3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Интересные    факты "/>
          </v:shape>
        </w:pict>
      </w:r>
    </w:p>
    <w:p w:rsidR="0072408D" w:rsidRPr="005A1475" w:rsidRDefault="0014485A" w:rsidP="005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5A">
        <w:rPr>
          <w:rFonts w:ascii="Times New Roman" w:hAnsi="Times New Roman" w:cs="Times New Roman"/>
          <w:sz w:val="24"/>
          <w:szCs w:val="24"/>
        </w:rPr>
        <w:pict>
          <v:shape id="_x0000_i1026" type="#_x0000_t158" style="width:268.5pt;height:3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из   жизни    пчёл"/>
          </v:shape>
        </w:pict>
      </w:r>
    </w:p>
    <w:p w:rsidR="0072408D" w:rsidRPr="005A1475" w:rsidRDefault="0041513A" w:rsidP="0072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200025</wp:posOffset>
            </wp:positionH>
            <wp:positionV relativeFrom="line">
              <wp:posOffset>181610</wp:posOffset>
            </wp:positionV>
            <wp:extent cx="2533650" cy="1905000"/>
            <wp:effectExtent l="19050" t="0" r="0" b="0"/>
            <wp:wrapSquare wrapText="bothSides"/>
            <wp:docPr id="1" name="Рисунок 2" descr="Мёд, лечебные свойства мёда. Применение мёда в лечении болез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ёд, лечебные свойства мёда. Применение мёда в лечении болезней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3A" w:rsidRPr="005A1475" w:rsidRDefault="00E06A74" w:rsidP="00724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Для получения одной ложки мёда 200</w:t>
      </w:r>
    </w:p>
    <w:p w:rsidR="0041513A" w:rsidRPr="005A1475" w:rsidRDefault="0041513A" w:rsidP="004151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     </w:t>
      </w:r>
      <w:r w:rsidR="00E06A74" w:rsidRPr="005A1475">
        <w:rPr>
          <w:rFonts w:ascii="Times New Roman" w:hAnsi="Times New Roman" w:cs="Times New Roman"/>
          <w:sz w:val="24"/>
          <w:szCs w:val="24"/>
        </w:rPr>
        <w:t xml:space="preserve"> </w:t>
      </w:r>
      <w:r w:rsidRPr="005A1475">
        <w:rPr>
          <w:rFonts w:ascii="Times New Roman" w:hAnsi="Times New Roman" w:cs="Times New Roman"/>
          <w:sz w:val="24"/>
          <w:szCs w:val="24"/>
        </w:rPr>
        <w:t xml:space="preserve">  </w:t>
      </w:r>
      <w:r w:rsidR="00E06A74" w:rsidRPr="005A1475">
        <w:rPr>
          <w:rFonts w:ascii="Times New Roman" w:hAnsi="Times New Roman" w:cs="Times New Roman"/>
          <w:sz w:val="24"/>
          <w:szCs w:val="24"/>
        </w:rPr>
        <w:t xml:space="preserve">пчёл должны собирать нектар </w:t>
      </w:r>
      <w:proofErr w:type="gramStart"/>
      <w:r w:rsidR="00E06A74" w:rsidRPr="005A14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6A74" w:rsidRPr="005A1475" w:rsidRDefault="0041513A" w:rsidP="004151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06A74" w:rsidRPr="005A1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A74" w:rsidRPr="005A1475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="00E06A74" w:rsidRPr="005A1475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5A1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1513A" w:rsidRPr="005A1475" w:rsidRDefault="00E06A74" w:rsidP="00724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Одна пчелиная семья заготавливает 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06A74" w:rsidRPr="005A1475" w:rsidRDefault="0041513A" w:rsidP="004151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06A74" w:rsidRPr="005A1475">
        <w:rPr>
          <w:rFonts w:ascii="Times New Roman" w:hAnsi="Times New Roman" w:cs="Times New Roman"/>
          <w:sz w:val="24"/>
          <w:szCs w:val="24"/>
        </w:rPr>
        <w:t xml:space="preserve"> лето до 150 кг мёда.</w:t>
      </w:r>
    </w:p>
    <w:p w:rsidR="0041513A" w:rsidRPr="005A1475" w:rsidRDefault="00E06A74" w:rsidP="00724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Существует около 20 тысяч видов </w:t>
      </w:r>
    </w:p>
    <w:p w:rsidR="0041513A" w:rsidRPr="005A1475" w:rsidRDefault="0041513A" w:rsidP="004151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6A74" w:rsidRPr="005A1475">
        <w:rPr>
          <w:rFonts w:ascii="Times New Roman" w:hAnsi="Times New Roman" w:cs="Times New Roman"/>
          <w:sz w:val="24"/>
          <w:szCs w:val="24"/>
        </w:rPr>
        <w:t>пчёл. Их можно обнаружить на всех</w:t>
      </w:r>
    </w:p>
    <w:p w:rsidR="00E06A74" w:rsidRPr="005A1475" w:rsidRDefault="0041513A" w:rsidP="004151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06A74" w:rsidRPr="005A1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A74" w:rsidRPr="005A1475">
        <w:rPr>
          <w:rFonts w:ascii="Times New Roman" w:hAnsi="Times New Roman" w:cs="Times New Roman"/>
          <w:sz w:val="24"/>
          <w:szCs w:val="24"/>
        </w:rPr>
        <w:t>континентах</w:t>
      </w:r>
      <w:proofErr w:type="gramEnd"/>
      <w:r w:rsidR="00E06A74" w:rsidRPr="005A1475">
        <w:rPr>
          <w:rFonts w:ascii="Times New Roman" w:hAnsi="Times New Roman" w:cs="Times New Roman"/>
          <w:sz w:val="24"/>
          <w:szCs w:val="24"/>
        </w:rPr>
        <w:t>, кроме Антарктиды.</w:t>
      </w:r>
    </w:p>
    <w:p w:rsidR="00E06A74" w:rsidRPr="005A1475" w:rsidRDefault="00E06A74" w:rsidP="00724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Исследование генетики пчёл и окаменелостей указывает, что они появились вместе с появлением цветковых растений около 140 миллионов лет назад. Предки современных пчёл являлись хищными насекомыми. Их жертвами становились другие насекомые, которые сами </w:t>
      </w:r>
      <w:r w:rsidR="001779E2" w:rsidRPr="005A1475">
        <w:rPr>
          <w:rFonts w:ascii="Times New Roman" w:hAnsi="Times New Roman" w:cs="Times New Roman"/>
          <w:sz w:val="24"/>
          <w:szCs w:val="24"/>
        </w:rPr>
        <w:t xml:space="preserve">посещали цветки и поэтому частично покрывались пыльцой. Таким </w:t>
      </w:r>
      <w:proofErr w:type="gramStart"/>
      <w:r w:rsidR="001779E2" w:rsidRPr="005A147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779E2" w:rsidRPr="005A1475">
        <w:rPr>
          <w:rFonts w:ascii="Times New Roman" w:hAnsi="Times New Roman" w:cs="Times New Roman"/>
          <w:sz w:val="24"/>
          <w:szCs w:val="24"/>
        </w:rPr>
        <w:t xml:space="preserve"> в результате эволюции пчелы перешли от хищного образа жизни к питанию пыльцой растений. </w:t>
      </w:r>
    </w:p>
    <w:p w:rsidR="001779E2" w:rsidRPr="005A1475" w:rsidRDefault="001779E2" w:rsidP="00724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Семьи медоносных пчёл можно отнести к общественным колониям. В семье каждая пчела исполняет свою функцию. Функции пчелы условно определяются её биологическим возрастом:</w:t>
      </w:r>
      <w:r w:rsidR="0041513A" w:rsidRPr="005A147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9E2" w:rsidRPr="005A1475" w:rsidRDefault="001779E2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Во время взятка рабочая пчела живёт от 30 до 35 дней;</w:t>
      </w:r>
    </w:p>
    <w:p w:rsidR="001779E2" w:rsidRPr="005A1475" w:rsidRDefault="00D16A86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Во время зимовки пчела остается биологически молодой до 9 месяцев;</w:t>
      </w:r>
    </w:p>
    <w:p w:rsidR="00D16A86" w:rsidRPr="005A1475" w:rsidRDefault="00D16A86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Молодые рабочие пчёлы (возраст до 10 дней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>оставляют свиту матки, кормят ее и личинки</w:t>
      </w:r>
      <w:r w:rsidR="00001502" w:rsidRPr="005A1475">
        <w:rPr>
          <w:rFonts w:ascii="Times New Roman" w:hAnsi="Times New Roman" w:cs="Times New Roman"/>
          <w:sz w:val="24"/>
          <w:szCs w:val="24"/>
        </w:rPr>
        <w:t>. Так как у молодых пчёл хорошо выделяется маточное молочко;</w:t>
      </w:r>
    </w:p>
    <w:p w:rsidR="00001502" w:rsidRPr="005A1475" w:rsidRDefault="00001502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Примерно с 7-дневного возраста на нижней части брюшка пчелы начинают работать восковые 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>железы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 xml:space="preserve"> и начинает выделяться воск в виде небольших пластинок;</w:t>
      </w:r>
    </w:p>
    <w:p w:rsidR="00001502" w:rsidRPr="005A1475" w:rsidRDefault="00001502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Приблизительно к 14-15 дням пчёлы переключаются на следующие виды деятельности по уходу за гнездом – они производят чистку ячеек, уборку и вынос мусора;</w:t>
      </w:r>
    </w:p>
    <w:p w:rsidR="00001502" w:rsidRPr="005A1475" w:rsidRDefault="00001502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С возраста примерно 20 дней пчёлы переключаются на вентиляцию гнезда и охрану летка;</w:t>
      </w:r>
    </w:p>
    <w:p w:rsidR="00001502" w:rsidRPr="005A1475" w:rsidRDefault="00001502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Пчёлы возрастом старше 22-25 дней в основном занимаются медосбором. Чтобы сообщить о месте расположения нектара другим пчёлам пчела-сборщица использует</w:t>
      </w:r>
      <w:r w:rsidR="00727CC2" w:rsidRPr="005A1475">
        <w:rPr>
          <w:rFonts w:ascii="Times New Roman" w:hAnsi="Times New Roman" w:cs="Times New Roman"/>
          <w:sz w:val="24"/>
          <w:szCs w:val="24"/>
        </w:rPr>
        <w:t xml:space="preserve"> визуальную биокоммуникацию;</w:t>
      </w:r>
    </w:p>
    <w:p w:rsidR="00727CC2" w:rsidRPr="005A1475" w:rsidRDefault="00727CC2" w:rsidP="007240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Пчёлы свыше 30 дней переключаются с медосбора на сбор воды для нужд семьи.</w:t>
      </w:r>
    </w:p>
    <w:p w:rsidR="00727CC2" w:rsidRPr="005A1475" w:rsidRDefault="00727CC2" w:rsidP="00724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Пчёлы живут большими семьями – это биологическая единица, семья состоит 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>:</w:t>
      </w:r>
    </w:p>
    <w:p w:rsidR="00727CC2" w:rsidRPr="005A1475" w:rsidRDefault="00727CC2" w:rsidP="007240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Одной пчелиной матки;</w:t>
      </w:r>
    </w:p>
    <w:p w:rsidR="00727CC2" w:rsidRPr="005A1475" w:rsidRDefault="00727CC2" w:rsidP="007240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Многих тысяч рабочих пчёл (женские особи);</w:t>
      </w:r>
    </w:p>
    <w:p w:rsidR="00727CC2" w:rsidRPr="005A1475" w:rsidRDefault="00727CC2" w:rsidP="007240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А в летнее время и из трутней (мужские особи).</w:t>
      </w:r>
    </w:p>
    <w:p w:rsidR="00167607" w:rsidRPr="005A1475" w:rsidRDefault="00167607" w:rsidP="00167607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  <w:r w:rsidRPr="005A147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27CC2" w:rsidRPr="005A1475" w:rsidRDefault="005A1475" w:rsidP="005A14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       </w:t>
      </w:r>
      <w:r w:rsidR="0014485A">
        <w:pict>
          <v:shape id="_x0000_i1027" type="#_x0000_t158" style="width:458.25pt;height:42.75pt" fillcolor="#3cf" strokecolor="#009" strokeweight="1pt">
            <v:shadow on="t" color="#009" offset="7pt,-7pt"/>
            <v:textpath style="font-family:&quot;Impact&quot;;font-size:24pt;v-text-spacing:52429f;v-text-kern:t" trim="t" fitpath="t" xscale="f" string="Пчёлы   в   культуре   и   истории"/>
          </v:shape>
        </w:pict>
      </w:r>
    </w:p>
    <w:p w:rsidR="00727CC2" w:rsidRPr="005A1475" w:rsidRDefault="00727CC2" w:rsidP="007240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CC2" w:rsidRPr="005A1475" w:rsidRDefault="00727CC2" w:rsidP="007240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С пчёлами с древности связано огромное количество мифов и легенд. Так, по мнению древних египтян, душа умершего покидала человека в виде пчелы. </w:t>
      </w:r>
    </w:p>
    <w:p w:rsidR="00727CC2" w:rsidRPr="005A1475" w:rsidRDefault="005A1475" w:rsidP="007240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200660</wp:posOffset>
            </wp:positionV>
            <wp:extent cx="2091690" cy="2009775"/>
            <wp:effectExtent l="19050" t="0" r="3810" b="0"/>
            <wp:wrapSquare wrapText="bothSides"/>
            <wp:docPr id="16" name="Рисунок 16" descr="F:\Новая папка (3)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Новая папка (3)\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C2" w:rsidRPr="005A1475">
        <w:rPr>
          <w:rFonts w:ascii="Times New Roman" w:hAnsi="Times New Roman" w:cs="Times New Roman"/>
          <w:sz w:val="24"/>
          <w:szCs w:val="24"/>
        </w:rPr>
        <w:t>На некоторых древних монетах мира, которые были сделаны в Древней Греции, была изображена пчела.</w:t>
      </w:r>
    </w:p>
    <w:p w:rsidR="00727CC2" w:rsidRPr="005A1475" w:rsidRDefault="00727CC2" w:rsidP="007240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В Древнем Египте</w:t>
      </w:r>
      <w:r w:rsidR="00502C8D" w:rsidRPr="005A1475">
        <w:rPr>
          <w:rFonts w:ascii="Times New Roman" w:hAnsi="Times New Roman" w:cs="Times New Roman"/>
          <w:sz w:val="24"/>
          <w:szCs w:val="24"/>
        </w:rPr>
        <w:t xml:space="preserve"> мёд ценили высоко:</w:t>
      </w:r>
    </w:p>
    <w:p w:rsidR="00502C8D" w:rsidRPr="005A1475" w:rsidRDefault="00502C8D" w:rsidP="007240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Все египетские фараоны носили титул «Повелитель пчёл»;</w:t>
      </w:r>
    </w:p>
    <w:p w:rsidR="00502C8D" w:rsidRPr="005A1475" w:rsidRDefault="00502C8D" w:rsidP="007240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Символическое изображение этого насекомого при жизни фараона украшало царскую эмблему;</w:t>
      </w:r>
    </w:p>
    <w:p w:rsidR="00502C8D" w:rsidRPr="005A1475" w:rsidRDefault="00502C8D" w:rsidP="007240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А после смерти фараона – его гробницу.</w:t>
      </w:r>
    </w:p>
    <w:p w:rsidR="00502C8D" w:rsidRPr="005A1475" w:rsidRDefault="00502C8D" w:rsidP="007240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Великий Гомер воспел мёд и его замечательные лечебные и пищевые свойства мёда.</w:t>
      </w:r>
      <w:r w:rsidR="00167607" w:rsidRPr="005A147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02C8D" w:rsidRPr="005A1475" w:rsidRDefault="00502C8D" w:rsidP="007240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Основоположник  античной медицины Гиппократ описал лечебные свойства мёда.</w:t>
      </w:r>
    </w:p>
    <w:p w:rsidR="00502C8D" w:rsidRPr="005A1475" w:rsidRDefault="00502C8D" w:rsidP="007240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Древнеримский поэт Вергилий в «</w:t>
      </w:r>
      <w:proofErr w:type="spellStart"/>
      <w:r w:rsidRPr="005A1475">
        <w:rPr>
          <w:rFonts w:ascii="Times New Roman" w:hAnsi="Times New Roman" w:cs="Times New Roman"/>
          <w:sz w:val="24"/>
          <w:szCs w:val="24"/>
        </w:rPr>
        <w:t>Георгиках</w:t>
      </w:r>
      <w:proofErr w:type="spellEnd"/>
      <w:r w:rsidRPr="005A1475">
        <w:rPr>
          <w:rFonts w:ascii="Times New Roman" w:hAnsi="Times New Roman" w:cs="Times New Roman"/>
          <w:sz w:val="24"/>
          <w:szCs w:val="24"/>
        </w:rPr>
        <w:t xml:space="preserve">» достаточно корректно описывал структуру пчелиной семьи и принятые в то время приёмы </w:t>
      </w:r>
      <w:proofErr w:type="spellStart"/>
      <w:r w:rsidRPr="005A1475">
        <w:rPr>
          <w:rFonts w:ascii="Times New Roman" w:hAnsi="Times New Roman" w:cs="Times New Roman"/>
          <w:sz w:val="24"/>
          <w:szCs w:val="24"/>
        </w:rPr>
        <w:t>пчеловождения</w:t>
      </w:r>
      <w:proofErr w:type="spellEnd"/>
      <w:r w:rsidRPr="005A1475">
        <w:rPr>
          <w:rFonts w:ascii="Times New Roman" w:hAnsi="Times New Roman" w:cs="Times New Roman"/>
          <w:sz w:val="24"/>
          <w:szCs w:val="24"/>
        </w:rPr>
        <w:t>, многие из которых актуальны по сей день.</w:t>
      </w:r>
    </w:p>
    <w:p w:rsidR="005A1475" w:rsidRDefault="005A1475" w:rsidP="005A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75" w:rsidRPr="005A1475" w:rsidRDefault="005A1475" w:rsidP="005A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8E" w:rsidRDefault="005A1475" w:rsidP="005A14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47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71964" cy="3638550"/>
            <wp:effectExtent l="19050" t="0" r="0" b="0"/>
            <wp:docPr id="2" name="Рисунок 18" descr="F:\Новая папка (3)\aeed2132d49f8d5d9457826988136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Новая папка (3)\aeed2132d49f8d5d9457826988136a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64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75" w:rsidRDefault="005A1475" w:rsidP="006F0C8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475" w:rsidRDefault="005A1475" w:rsidP="006F0C8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475" w:rsidRPr="0072408D" w:rsidRDefault="005A1475" w:rsidP="006F0C8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C8E" w:rsidRDefault="0014485A" w:rsidP="007240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485A">
        <w:rPr>
          <w:rFonts w:ascii="Times New Roman" w:hAnsi="Times New Roman" w:cs="Times New Roman"/>
          <w:sz w:val="32"/>
          <w:szCs w:val="32"/>
        </w:rPr>
        <w:lastRenderedPageBreak/>
        <w:pict>
          <v:shape id="_x0000_i1028" type="#_x0000_t158" style="width:458.25pt;height:42.75pt" fillcolor="#3cf" strokecolor="#009" strokeweight="1pt">
            <v:shadow on="t" color="#009" offset="7pt,-7pt"/>
            <v:textpath style="font-family:&quot;Impact&quot;;font-size:24pt;v-text-spacing:52429f;v-text-kern:t" trim="t" fitpath="t" xscale="f" string="Пчела   в   религии"/>
          </v:shape>
        </w:pict>
      </w:r>
    </w:p>
    <w:p w:rsidR="000A7673" w:rsidRPr="006F0C8E" w:rsidRDefault="005A1475" w:rsidP="0072408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180975</wp:posOffset>
            </wp:positionV>
            <wp:extent cx="1895475" cy="2714625"/>
            <wp:effectExtent l="0" t="0" r="9525" b="0"/>
            <wp:wrapSquare wrapText="bothSides"/>
            <wp:docPr id="26" name="Рисунок 26" descr="F:\Новая папка (3)\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Новая папка (3)\54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475" w:rsidRPr="005A1475" w:rsidRDefault="000A7673" w:rsidP="007240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5A1475">
        <w:rPr>
          <w:rFonts w:ascii="Times New Roman" w:hAnsi="Times New Roman" w:cs="Times New Roman"/>
          <w:i/>
          <w:color w:val="00B050"/>
          <w:sz w:val="24"/>
          <w:szCs w:val="24"/>
        </w:rPr>
        <w:t>В Священном Писании (Библии)</w:t>
      </w:r>
    </w:p>
    <w:p w:rsidR="000A7673" w:rsidRPr="005A1475" w:rsidRDefault="006F0C8E" w:rsidP="005A1475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A147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A7673" w:rsidRPr="005A1475" w:rsidRDefault="006F0C8E" w:rsidP="0072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673" w:rsidRPr="005A1475">
        <w:rPr>
          <w:rFonts w:ascii="Times New Roman" w:hAnsi="Times New Roman" w:cs="Times New Roman"/>
          <w:sz w:val="24"/>
          <w:szCs w:val="24"/>
        </w:rPr>
        <w:t>В Ветхом Завете находится много указаний на пчёл и их образ жизни:</w:t>
      </w:r>
    </w:p>
    <w:p w:rsidR="000A7673" w:rsidRPr="005A1475" w:rsidRDefault="000A7673" w:rsidP="007240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о мщении, с каким пчёлы преследуют своих врагов, говорится: Втор.1:44, Пс.117:12;</w:t>
      </w:r>
    </w:p>
    <w:p w:rsidR="000A7673" w:rsidRPr="005A1475" w:rsidRDefault="000A7673" w:rsidP="007240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о местах обитания пчёл: Суд.14:8;</w:t>
      </w:r>
    </w:p>
    <w:p w:rsidR="000A7673" w:rsidRPr="005A1475" w:rsidRDefault="000A7673" w:rsidP="007240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о способах вызывания пчёл 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75">
        <w:rPr>
          <w:rFonts w:ascii="Times New Roman" w:hAnsi="Times New Roman" w:cs="Times New Roman"/>
          <w:sz w:val="24"/>
          <w:szCs w:val="24"/>
        </w:rPr>
        <w:t>улиев</w:t>
      </w:r>
      <w:proofErr w:type="spellEnd"/>
      <w:r w:rsidR="00276A38" w:rsidRPr="005A1475">
        <w:rPr>
          <w:rFonts w:ascii="Times New Roman" w:hAnsi="Times New Roman" w:cs="Times New Roman"/>
          <w:sz w:val="24"/>
          <w:szCs w:val="24"/>
        </w:rPr>
        <w:t xml:space="preserve">: Ис.7:18, </w:t>
      </w:r>
      <w:proofErr w:type="spellStart"/>
      <w:r w:rsidR="00276A38" w:rsidRPr="005A1475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="00276A38" w:rsidRPr="005A1475">
        <w:rPr>
          <w:rFonts w:ascii="Times New Roman" w:hAnsi="Times New Roman" w:cs="Times New Roman"/>
          <w:sz w:val="24"/>
          <w:szCs w:val="24"/>
        </w:rPr>
        <w:t>. 10:8;</w:t>
      </w:r>
    </w:p>
    <w:p w:rsidR="00276A38" w:rsidRPr="005A1475" w:rsidRDefault="00276A38" w:rsidP="007240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о мёде диких пчёл говорится в книге: Втор.32:13</w:t>
      </w:r>
    </w:p>
    <w:p w:rsidR="006F0C8E" w:rsidRPr="005A1475" w:rsidRDefault="006F0C8E" w:rsidP="006F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8E" w:rsidRDefault="006F0C8E" w:rsidP="006F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75" w:rsidRDefault="005A1475" w:rsidP="006F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75" w:rsidRPr="005A1475" w:rsidRDefault="005A1475" w:rsidP="006F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8E" w:rsidRPr="005A1475" w:rsidRDefault="006F0C8E" w:rsidP="006F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8E" w:rsidRPr="005A1475" w:rsidRDefault="00276A38" w:rsidP="007240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475">
        <w:rPr>
          <w:rFonts w:ascii="Times New Roman" w:hAnsi="Times New Roman" w:cs="Times New Roman"/>
          <w:i/>
          <w:color w:val="00B050"/>
          <w:sz w:val="24"/>
          <w:szCs w:val="24"/>
        </w:rPr>
        <w:t>Царь Соломон отзывается о пчёлах</w:t>
      </w:r>
    </w:p>
    <w:p w:rsidR="005A1475" w:rsidRPr="005A1475" w:rsidRDefault="005A1475" w:rsidP="005A14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A38" w:rsidRPr="005A1475" w:rsidRDefault="00276A38" w:rsidP="006F0C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 xml:space="preserve"> «Пойди к пчеле и познай, как она трудолюбива, какую почтенную работу она производит; </w:t>
      </w:r>
      <w:proofErr w:type="spellStart"/>
      <w:r w:rsidRPr="005A1475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A1475">
        <w:rPr>
          <w:rFonts w:ascii="Times New Roman" w:hAnsi="Times New Roman" w:cs="Times New Roman"/>
          <w:sz w:val="24"/>
          <w:szCs w:val="24"/>
        </w:rPr>
        <w:t xml:space="preserve"> труды употребляют во здравие и цари и простолюдины; любима же она всеми и славна; хотя силою она слаба, но мудростью почтенна». Прит.6:8</w:t>
      </w:r>
    </w:p>
    <w:p w:rsidR="006F0C8E" w:rsidRPr="005A1475" w:rsidRDefault="006F0C8E" w:rsidP="006F0C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8E" w:rsidRPr="005A1475" w:rsidRDefault="006F0C8E" w:rsidP="006F0C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80" w:rsidRPr="005A1475" w:rsidRDefault="00473080" w:rsidP="006F0C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A38" w:rsidRPr="005A1475" w:rsidRDefault="00276A38" w:rsidP="007240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5A1475">
        <w:rPr>
          <w:rFonts w:ascii="Times New Roman" w:hAnsi="Times New Roman" w:cs="Times New Roman"/>
          <w:i/>
          <w:color w:val="00B050"/>
          <w:sz w:val="24"/>
          <w:szCs w:val="24"/>
        </w:rPr>
        <w:t>Пчёлы в Священном Коране</w:t>
      </w:r>
    </w:p>
    <w:p w:rsidR="005A1475" w:rsidRPr="005A1475" w:rsidRDefault="005A1475" w:rsidP="005A1475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004A0" w:rsidRPr="005A1475" w:rsidRDefault="005A1475" w:rsidP="007240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12700</wp:posOffset>
            </wp:positionV>
            <wp:extent cx="1800225" cy="2733675"/>
            <wp:effectExtent l="19050" t="0" r="9525" b="0"/>
            <wp:wrapSquare wrapText="bothSides"/>
            <wp:docPr id="27" name="Рисунок 27" descr="F:\Новая папка (3)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Новая папка (3)\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4A0" w:rsidRPr="005A147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004A0" w:rsidRPr="005A147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0004A0" w:rsidRPr="005A1475">
        <w:rPr>
          <w:rFonts w:ascii="Times New Roman" w:hAnsi="Times New Roman" w:cs="Times New Roman"/>
          <w:sz w:val="24"/>
          <w:szCs w:val="24"/>
        </w:rPr>
        <w:t>в. Коране целая глава (сура) названа именем этих существ:</w:t>
      </w:r>
    </w:p>
    <w:p w:rsidR="006F0C8E" w:rsidRPr="005A1475" w:rsidRDefault="000004A0" w:rsidP="0072408D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«Твой Господь внушил пчеле: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>,Воздвигай жилища в горах, на деревьях и в строениях. А потом питайся всевозможными плодами и следуй по путям твоего Г</w:t>
      </w:r>
      <w:r w:rsidR="006F0C8E" w:rsidRPr="005A1475">
        <w:rPr>
          <w:rFonts w:ascii="Times New Roman" w:hAnsi="Times New Roman" w:cs="Times New Roman"/>
          <w:sz w:val="24"/>
          <w:szCs w:val="24"/>
        </w:rPr>
        <w:t>оспода, которые доступны тебе</w:t>
      </w:r>
      <w:proofErr w:type="gramStart"/>
      <w:r w:rsidR="006F0C8E" w:rsidRPr="005A1475">
        <w:rPr>
          <w:rFonts w:ascii="Times New Roman" w:hAnsi="Times New Roman" w:cs="Times New Roman"/>
          <w:sz w:val="24"/>
          <w:szCs w:val="24"/>
        </w:rPr>
        <w:t>,,</w:t>
      </w:r>
      <w:r w:rsidRPr="005A1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04A0" w:rsidRPr="005A1475" w:rsidRDefault="000004A0" w:rsidP="0072408D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5A1475">
        <w:rPr>
          <w:rFonts w:ascii="Times New Roman" w:hAnsi="Times New Roman" w:cs="Times New Roman"/>
          <w:sz w:val="24"/>
          <w:szCs w:val="24"/>
        </w:rPr>
        <w:t>Из брюшков пчёл исходит питьё разных цветов, которое приносит людям исцеление. Воистину, в этом – знамение для людей размышляющих</w:t>
      </w:r>
      <w:proofErr w:type="gramStart"/>
      <w:r w:rsidRPr="005A1475">
        <w:rPr>
          <w:rFonts w:ascii="Times New Roman" w:hAnsi="Times New Roman" w:cs="Times New Roman"/>
          <w:sz w:val="24"/>
          <w:szCs w:val="24"/>
        </w:rPr>
        <w:t xml:space="preserve">.»: </w:t>
      </w:r>
      <w:proofErr w:type="gramEnd"/>
      <w:r w:rsidRPr="005A1475">
        <w:rPr>
          <w:rFonts w:ascii="Times New Roman" w:hAnsi="Times New Roman" w:cs="Times New Roman"/>
          <w:sz w:val="24"/>
          <w:szCs w:val="24"/>
        </w:rPr>
        <w:t>Сура «Пчёлы», 16:68-69</w:t>
      </w:r>
    </w:p>
    <w:p w:rsidR="000004A0" w:rsidRPr="005A1475" w:rsidRDefault="000004A0" w:rsidP="0072408D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</w:p>
    <w:p w:rsidR="00473080" w:rsidRPr="005A1475" w:rsidRDefault="00473080" w:rsidP="0072408D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</w:p>
    <w:p w:rsidR="00BE0147" w:rsidRDefault="00BE0147" w:rsidP="0072408D">
      <w:pPr>
        <w:pStyle w:val="a3"/>
        <w:spacing w:after="0"/>
      </w:pPr>
    </w:p>
    <w:sectPr w:rsidR="00BE0147" w:rsidSect="005A14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BA"/>
    <w:multiLevelType w:val="hybridMultilevel"/>
    <w:tmpl w:val="A810DEC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EE06D25"/>
    <w:multiLevelType w:val="hybridMultilevel"/>
    <w:tmpl w:val="E6606E1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524A83"/>
    <w:multiLevelType w:val="hybridMultilevel"/>
    <w:tmpl w:val="91B0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1CE7"/>
    <w:multiLevelType w:val="hybridMultilevel"/>
    <w:tmpl w:val="003C540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B3C76E4"/>
    <w:multiLevelType w:val="hybridMultilevel"/>
    <w:tmpl w:val="2D243472"/>
    <w:lvl w:ilvl="0" w:tplc="71007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24A2"/>
    <w:multiLevelType w:val="hybridMultilevel"/>
    <w:tmpl w:val="1B84E6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B903E9A"/>
    <w:multiLevelType w:val="hybridMultilevel"/>
    <w:tmpl w:val="12908476"/>
    <w:lvl w:ilvl="0" w:tplc="28E097E6">
      <w:start w:val="1"/>
      <w:numFmt w:val="decimal"/>
      <w:lvlText w:val="%1."/>
      <w:lvlJc w:val="left"/>
      <w:pPr>
        <w:ind w:left="643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81B5AB3"/>
    <w:multiLevelType w:val="hybridMultilevel"/>
    <w:tmpl w:val="919A27A4"/>
    <w:lvl w:ilvl="0" w:tplc="7690EE8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5A1B7A5F"/>
    <w:multiLevelType w:val="hybridMultilevel"/>
    <w:tmpl w:val="C6EE46E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60904B69"/>
    <w:multiLevelType w:val="hybridMultilevel"/>
    <w:tmpl w:val="C0143C34"/>
    <w:lvl w:ilvl="0" w:tplc="2146F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9E"/>
    <w:multiLevelType w:val="hybridMultilevel"/>
    <w:tmpl w:val="7B5C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A6D17"/>
    <w:multiLevelType w:val="hybridMultilevel"/>
    <w:tmpl w:val="D01C3A0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A74"/>
    <w:rsid w:val="000004A0"/>
    <w:rsid w:val="00001502"/>
    <w:rsid w:val="00085851"/>
    <w:rsid w:val="000A7673"/>
    <w:rsid w:val="0014485A"/>
    <w:rsid w:val="00167607"/>
    <w:rsid w:val="001779E2"/>
    <w:rsid w:val="00276A38"/>
    <w:rsid w:val="0041513A"/>
    <w:rsid w:val="00473080"/>
    <w:rsid w:val="00502C8D"/>
    <w:rsid w:val="00574B48"/>
    <w:rsid w:val="005A1475"/>
    <w:rsid w:val="006F0C8E"/>
    <w:rsid w:val="0072408D"/>
    <w:rsid w:val="00727CC2"/>
    <w:rsid w:val="00856730"/>
    <w:rsid w:val="008F3BC0"/>
    <w:rsid w:val="00AB0076"/>
    <w:rsid w:val="00BE0147"/>
    <w:rsid w:val="00D16A86"/>
    <w:rsid w:val="00E0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dcterms:created xsi:type="dcterms:W3CDTF">2013-03-18T09:39:00Z</dcterms:created>
  <dcterms:modified xsi:type="dcterms:W3CDTF">2013-11-19T15:29:00Z</dcterms:modified>
</cp:coreProperties>
</file>