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8C" w:rsidRDefault="00D86D8C" w:rsidP="00D86D8C">
      <w:pPr>
        <w:spacing w:line="480" w:lineRule="auto"/>
        <w:jc w:val="right"/>
        <w:rPr>
          <w:b/>
        </w:rPr>
      </w:pPr>
      <w:r>
        <w:rPr>
          <w:b/>
        </w:rPr>
        <w:t>Приложение 4</w:t>
      </w:r>
    </w:p>
    <w:p w:rsidR="00D86D8C" w:rsidRDefault="00D86D8C" w:rsidP="00D86D8C">
      <w:pPr>
        <w:jc w:val="center"/>
        <w:rPr>
          <w:b/>
        </w:rPr>
      </w:pPr>
      <w:r w:rsidRPr="00DA2FDF">
        <w:rPr>
          <w:b/>
        </w:rPr>
        <w:t xml:space="preserve">Тест №4 по темам «Применение теории подобия к решению задач», </w:t>
      </w:r>
    </w:p>
    <w:p w:rsidR="00D86D8C" w:rsidRPr="00DA2FDF" w:rsidRDefault="00D86D8C" w:rsidP="00D86D8C">
      <w:pPr>
        <w:jc w:val="center"/>
        <w:rPr>
          <w:b/>
        </w:rPr>
      </w:pPr>
      <w:r w:rsidRPr="00DA2FDF">
        <w:rPr>
          <w:b/>
        </w:rPr>
        <w:t>«Соотношения между сторонами и углами в прямоугольном треугольнике»</w:t>
      </w:r>
    </w:p>
    <w:p w:rsidR="00D86D8C" w:rsidRPr="00DA2FDF" w:rsidRDefault="00D86D8C" w:rsidP="00D86D8C"/>
    <w:p w:rsidR="00D86D8C" w:rsidRDefault="00D86D8C" w:rsidP="00D86D8C">
      <w:r w:rsidRPr="00DA2FDF">
        <w:t xml:space="preserve">Тест состоит из двух частей </w:t>
      </w:r>
      <w:r w:rsidRPr="00DA2FDF">
        <w:rPr>
          <w:lang w:val="en-US"/>
        </w:rPr>
        <w:t>A</w:t>
      </w:r>
      <w:r w:rsidRPr="00DA2FDF">
        <w:t xml:space="preserve"> и </w:t>
      </w:r>
      <w:r w:rsidRPr="00DA2FDF">
        <w:rPr>
          <w:lang w:val="en-US"/>
        </w:rPr>
        <w:t>B</w:t>
      </w:r>
      <w:r w:rsidRPr="00DA2FDF">
        <w:t xml:space="preserve">. Для выполнения заданий части </w:t>
      </w:r>
      <w:r w:rsidRPr="00DA2FDF">
        <w:rPr>
          <w:lang w:val="en-US"/>
        </w:rPr>
        <w:t>A</w:t>
      </w:r>
      <w:r w:rsidRPr="00DA2FDF">
        <w:t xml:space="preserve"> в тетради начертите табл</w:t>
      </w:r>
      <w:r w:rsidRPr="00DA2FDF">
        <w:t>и</w:t>
      </w:r>
      <w:r w:rsidRPr="00DA2FDF">
        <w:t>цу и внесите в пустые клетки варианты правильных ответов.</w:t>
      </w:r>
    </w:p>
    <w:p w:rsidR="00D86D8C" w:rsidRPr="00DA2FDF" w:rsidRDefault="00D86D8C" w:rsidP="00D86D8C"/>
    <w:tbl>
      <w:tblPr>
        <w:tblStyle w:val="a3"/>
        <w:tblW w:w="0" w:type="auto"/>
        <w:tblInd w:w="675" w:type="dxa"/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810"/>
        <w:gridCol w:w="864"/>
        <w:gridCol w:w="865"/>
        <w:gridCol w:w="865"/>
        <w:gridCol w:w="865"/>
        <w:gridCol w:w="865"/>
      </w:tblGrid>
      <w:tr w:rsidR="00D86D8C" w:rsidRPr="00DA2FDF" w:rsidTr="000939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C" w:rsidRPr="00DA2FDF" w:rsidRDefault="00D86D8C" w:rsidP="000939F2">
            <w:pPr>
              <w:jc w:val="center"/>
            </w:pPr>
            <w:r w:rsidRPr="00DA2FDF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C" w:rsidRPr="00DA2FDF" w:rsidRDefault="00D86D8C" w:rsidP="000939F2">
            <w:pPr>
              <w:jc w:val="center"/>
            </w:pPr>
            <w:r w:rsidRPr="00DA2FDF"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C" w:rsidRPr="00DA2FDF" w:rsidRDefault="00D86D8C" w:rsidP="000939F2">
            <w:pPr>
              <w:jc w:val="center"/>
            </w:pPr>
            <w:r w:rsidRPr="00DA2FDF"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C" w:rsidRPr="00DA2FDF" w:rsidRDefault="00D86D8C" w:rsidP="000939F2">
            <w:pPr>
              <w:jc w:val="center"/>
            </w:pPr>
            <w:r w:rsidRPr="00DA2FDF"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C" w:rsidRPr="00DA2FDF" w:rsidRDefault="00D86D8C" w:rsidP="000939F2">
            <w:pPr>
              <w:jc w:val="center"/>
            </w:pPr>
            <w:r w:rsidRPr="00DA2FDF"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C" w:rsidRPr="00DA2FDF" w:rsidRDefault="00D86D8C" w:rsidP="000939F2">
            <w:pPr>
              <w:jc w:val="center"/>
            </w:pPr>
            <w:r w:rsidRPr="00DA2FDF"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C" w:rsidRPr="00DA2FDF" w:rsidRDefault="00D86D8C" w:rsidP="000939F2">
            <w:pPr>
              <w:jc w:val="center"/>
            </w:pPr>
            <w:r w:rsidRPr="00DA2FDF"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8C" w:rsidRPr="00DA2FDF" w:rsidRDefault="00D86D8C" w:rsidP="000939F2">
            <w:pPr>
              <w:jc w:val="center"/>
            </w:pPr>
            <w:r w:rsidRPr="00DA2FDF">
              <w:t>8</w:t>
            </w:r>
          </w:p>
        </w:tc>
      </w:tr>
      <w:tr w:rsidR="00D86D8C" w:rsidRPr="00DA2FDF" w:rsidTr="000939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C" w:rsidRPr="00DA2FDF" w:rsidRDefault="00D86D8C" w:rsidP="000939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C" w:rsidRPr="00DA2FDF" w:rsidRDefault="00D86D8C" w:rsidP="000939F2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C" w:rsidRPr="00DA2FDF" w:rsidRDefault="00D86D8C" w:rsidP="000939F2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C" w:rsidRPr="00DA2FDF" w:rsidRDefault="00D86D8C" w:rsidP="000939F2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C" w:rsidRPr="00DA2FDF" w:rsidRDefault="00D86D8C" w:rsidP="000939F2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C" w:rsidRPr="00DA2FDF" w:rsidRDefault="00D86D8C" w:rsidP="000939F2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C" w:rsidRPr="00DA2FDF" w:rsidRDefault="00D86D8C" w:rsidP="000939F2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8C" w:rsidRPr="00DA2FDF" w:rsidRDefault="00D86D8C" w:rsidP="000939F2">
            <w:pPr>
              <w:jc w:val="center"/>
            </w:pPr>
          </w:p>
        </w:tc>
      </w:tr>
    </w:tbl>
    <w:p w:rsidR="00D86D8C" w:rsidRPr="00DA2FDF" w:rsidRDefault="00D86D8C" w:rsidP="00D86D8C">
      <w:pPr>
        <w:jc w:val="center"/>
      </w:pPr>
    </w:p>
    <w:p w:rsidR="00D86D8C" w:rsidRPr="00DA2FDF" w:rsidRDefault="00D86D8C" w:rsidP="00D86D8C">
      <w:r w:rsidRPr="00DA2FDF">
        <w:t xml:space="preserve">Для верного выполнения части </w:t>
      </w:r>
      <w:r w:rsidRPr="00DA2FDF">
        <w:rPr>
          <w:lang w:val="en-US"/>
        </w:rPr>
        <w:t>B</w:t>
      </w:r>
      <w:r w:rsidRPr="00DA2FDF">
        <w:t xml:space="preserve"> в тетради оформляется полное решение каждой задачи (Дано, найти, решение, чертеж).</w:t>
      </w:r>
    </w:p>
    <w:p w:rsidR="00D86D8C" w:rsidRPr="00DA2FDF" w:rsidRDefault="00D86D8C" w:rsidP="00D86D8C">
      <w:r w:rsidRPr="00DA2FDF">
        <w:t>За каждый правильный ответ части А дается 1 балл, за правильно решенную задачу части В дае</w:t>
      </w:r>
      <w:r w:rsidRPr="00DA2FDF">
        <w:t>т</w:t>
      </w:r>
      <w:r w:rsidRPr="00DA2FDF">
        <w:t>ся 3 балла.</w:t>
      </w:r>
    </w:p>
    <w:p w:rsidR="00D86D8C" w:rsidRPr="00DA2FDF" w:rsidRDefault="00D86D8C" w:rsidP="00D86D8C">
      <w:r w:rsidRPr="00DA2FDF">
        <w:t>На оценку «5» нужно набрать 15- 17 баллов, «4»-10-14 баллов, «3»-6-9 баллов, «2»- 0-5 баллов.</w:t>
      </w:r>
    </w:p>
    <w:p w:rsidR="00D86D8C" w:rsidRDefault="00D86D8C" w:rsidP="00D86D8C">
      <w:pPr>
        <w:jc w:val="center"/>
      </w:pPr>
    </w:p>
    <w:p w:rsidR="00D86D8C" w:rsidRPr="00DA2FDF" w:rsidRDefault="00D86D8C" w:rsidP="00D86D8C">
      <w:pPr>
        <w:jc w:val="center"/>
        <w:rPr>
          <w:lang w:val="en-US"/>
        </w:rPr>
      </w:pPr>
      <w:r w:rsidRPr="00DA2FDF">
        <w:t xml:space="preserve">Часть </w:t>
      </w:r>
      <w:r w:rsidRPr="00DA2FDF">
        <w:rPr>
          <w:lang w:val="en-US"/>
        </w:rPr>
        <w:t>A</w:t>
      </w:r>
    </w:p>
    <w:p w:rsidR="00D86D8C" w:rsidRDefault="00D86D8C" w:rsidP="00D86D8C">
      <w:pPr>
        <w:numPr>
          <w:ilvl w:val="0"/>
          <w:numId w:val="1"/>
        </w:numPr>
        <w:ind w:left="0"/>
      </w:pPr>
      <w:r w:rsidRPr="00DA2FDF">
        <w:t>Среди  ∆ найдите те, у которых проведена средняя линия.</w:t>
      </w:r>
    </w:p>
    <w:p w:rsidR="00D86D8C" w:rsidRDefault="00D86D8C" w:rsidP="00D86D8C">
      <w:r w:rsidRPr="00EC4FFA">
        <w:rPr>
          <w:noProof/>
        </w:rPr>
        <w:drawing>
          <wp:inline distT="0" distB="0" distL="0" distR="0" wp14:anchorId="5F2C9C8E" wp14:editId="4D7EDF42">
            <wp:extent cx="5895975" cy="160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6"/>
                    <a:stretch/>
                  </pic:blipFill>
                  <pic:spPr bwMode="auto">
                    <a:xfrm>
                      <a:off x="0" y="0"/>
                      <a:ext cx="5895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6D8C" w:rsidRDefault="00D86D8C" w:rsidP="00D86D8C">
      <w:r w:rsidRPr="004E74E6">
        <w:rPr>
          <w:noProof/>
        </w:rPr>
        <w:drawing>
          <wp:anchor distT="0" distB="0" distL="114300" distR="114300" simplePos="0" relativeHeight="251659264" behindDoc="0" locked="0" layoutInCell="1" allowOverlap="1" wp14:anchorId="1747C17E" wp14:editId="36D6C26F">
            <wp:simplePos x="0" y="0"/>
            <wp:positionH relativeFrom="column">
              <wp:posOffset>3627120</wp:posOffset>
            </wp:positionH>
            <wp:positionV relativeFrom="paragraph">
              <wp:posOffset>367665</wp:posOffset>
            </wp:positionV>
            <wp:extent cx="1838325" cy="10953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34"/>
                    <a:stretch/>
                  </pic:blipFill>
                  <pic:spPr bwMode="auto">
                    <a:xfrm>
                      <a:off x="0" y="0"/>
                      <a:ext cx="1838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FDF">
        <w:t>2. В ∆</w:t>
      </w:r>
      <w:r w:rsidRPr="00DA2FDF">
        <w:rPr>
          <w:lang w:val="en-US"/>
        </w:rPr>
        <w:t>QRH</w:t>
      </w:r>
      <w:r w:rsidRPr="00DA2FDF">
        <w:t xml:space="preserve"> проведены средние линии </w:t>
      </w:r>
      <w:r w:rsidRPr="00DA2FDF">
        <w:rPr>
          <w:lang w:val="en-US"/>
        </w:rPr>
        <w:t>ST</w:t>
      </w:r>
      <w:r w:rsidRPr="00DA2FDF">
        <w:t xml:space="preserve">, </w:t>
      </w:r>
      <w:r w:rsidRPr="00DA2FDF">
        <w:rPr>
          <w:lang w:val="en-US"/>
        </w:rPr>
        <w:t>OT</w:t>
      </w:r>
      <w:r w:rsidRPr="00DA2FDF">
        <w:t xml:space="preserve">, </w:t>
      </w:r>
      <w:r w:rsidRPr="00DA2FDF">
        <w:rPr>
          <w:lang w:val="en-US"/>
        </w:rPr>
        <w:t>OS</w:t>
      </w:r>
      <w:r w:rsidRPr="00DA2FDF">
        <w:t xml:space="preserve">. Определите, в силу какого признака подобия треугольников каждый из треугольников </w:t>
      </w:r>
      <w:r w:rsidRPr="00DA2FDF">
        <w:rPr>
          <w:lang w:val="en-US"/>
        </w:rPr>
        <w:t>QSO</w:t>
      </w:r>
      <w:r w:rsidRPr="00DA2FDF">
        <w:t xml:space="preserve">, </w:t>
      </w:r>
      <w:r w:rsidRPr="00DA2FDF">
        <w:rPr>
          <w:lang w:val="en-US"/>
        </w:rPr>
        <w:t>SRT</w:t>
      </w:r>
      <w:r w:rsidRPr="00DA2FDF">
        <w:t xml:space="preserve"> и </w:t>
      </w:r>
      <w:r w:rsidRPr="00DA2FDF">
        <w:rPr>
          <w:lang w:val="en-US"/>
        </w:rPr>
        <w:t>OTH</w:t>
      </w:r>
      <w:r w:rsidRPr="00DA2FDF">
        <w:t xml:space="preserve"> подобен ∆</w:t>
      </w:r>
      <w:r w:rsidRPr="00DA2FDF">
        <w:rPr>
          <w:lang w:val="en-US"/>
        </w:rPr>
        <w:t>QRT</w:t>
      </w:r>
      <w:r w:rsidRPr="00DA2FDF">
        <w:t xml:space="preserve">.                                                                             </w:t>
      </w:r>
      <w:r>
        <w:t xml:space="preserve">                 </w:t>
      </w:r>
    </w:p>
    <w:p w:rsidR="00D86D8C" w:rsidRDefault="00D86D8C" w:rsidP="00D86D8C">
      <w:r>
        <w:t xml:space="preserve">    </w:t>
      </w:r>
    </w:p>
    <w:p w:rsidR="00D86D8C" w:rsidRPr="005C4B3C" w:rsidRDefault="00D86D8C" w:rsidP="00D86D8C">
      <w:r>
        <w:t xml:space="preserve">      </w:t>
      </w:r>
      <w:r w:rsidRPr="00DA2FDF">
        <w:t xml:space="preserve">а) по двум углам;                                                         </w:t>
      </w:r>
      <w:r>
        <w:t xml:space="preserve">  </w:t>
      </w:r>
      <w:r w:rsidRPr="00DA2FDF">
        <w:t xml:space="preserve">           </w:t>
      </w:r>
      <w:r>
        <w:t xml:space="preserve">   </w:t>
      </w:r>
    </w:p>
    <w:p w:rsidR="00D86D8C" w:rsidRPr="00DA2FDF" w:rsidRDefault="00D86D8C" w:rsidP="00D86D8C">
      <w:r w:rsidRPr="00DA2FDF">
        <w:t xml:space="preserve">      б) по двум сторонам и углу между ними;               </w:t>
      </w:r>
      <w:r>
        <w:t xml:space="preserve">   </w:t>
      </w:r>
    </w:p>
    <w:p w:rsidR="00D86D8C" w:rsidRPr="00DA2FDF" w:rsidRDefault="00D86D8C" w:rsidP="00D86D8C">
      <w:r w:rsidRPr="00DA2FDF">
        <w:t xml:space="preserve">      в) по трем сторонам.                                     </w:t>
      </w:r>
      <w:r>
        <w:t xml:space="preserve">    </w:t>
      </w:r>
      <w:r w:rsidRPr="00DA2FDF">
        <w:t xml:space="preserve">                </w:t>
      </w:r>
      <w:r>
        <w:t xml:space="preserve">          </w:t>
      </w:r>
    </w:p>
    <w:p w:rsidR="00D86D8C" w:rsidRDefault="00D86D8C" w:rsidP="00D86D8C">
      <w:r>
        <w:t xml:space="preserve">                                                                                                                                                                     </w:t>
      </w:r>
    </w:p>
    <w:p w:rsidR="00D86D8C" w:rsidRDefault="00D86D8C" w:rsidP="00D86D8C"/>
    <w:p w:rsidR="00D86D8C" w:rsidRDefault="00D86D8C" w:rsidP="00D86D8C"/>
    <w:p w:rsidR="00D86D8C" w:rsidRDefault="00D86D8C" w:rsidP="00D86D8C">
      <w:r w:rsidRPr="00DA2FDF">
        <w:t>3. Середины сторон прямоугольника являются вершинами некоторого четырехугольника. Опр</w:t>
      </w:r>
      <w:r w:rsidRPr="00DA2FDF">
        <w:t>е</w:t>
      </w:r>
      <w:r w:rsidRPr="00DA2FDF">
        <w:t xml:space="preserve">делите вид этого четырехугольника.    </w:t>
      </w:r>
    </w:p>
    <w:p w:rsidR="00D86D8C" w:rsidRDefault="00D86D8C" w:rsidP="00D86D8C">
      <w:r w:rsidRPr="004E74E6">
        <w:rPr>
          <w:noProof/>
        </w:rPr>
        <w:drawing>
          <wp:anchor distT="0" distB="0" distL="114300" distR="114300" simplePos="0" relativeHeight="251660288" behindDoc="0" locked="0" layoutInCell="1" allowOverlap="1" wp14:anchorId="67EDF6FC" wp14:editId="2F291982">
            <wp:simplePos x="0" y="0"/>
            <wp:positionH relativeFrom="column">
              <wp:posOffset>-1905</wp:posOffset>
            </wp:positionH>
            <wp:positionV relativeFrom="paragraph">
              <wp:posOffset>40640</wp:posOffset>
            </wp:positionV>
            <wp:extent cx="2552700" cy="12668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D86D8C" w:rsidRPr="00DA2FDF" w:rsidRDefault="00D86D8C" w:rsidP="00D86D8C">
      <w:r>
        <w:t xml:space="preserve"> </w:t>
      </w:r>
      <w:r w:rsidRPr="00DA2FDF">
        <w:t xml:space="preserve">  а) прямоугольник;</w:t>
      </w:r>
    </w:p>
    <w:p w:rsidR="00D86D8C" w:rsidRPr="00DA2FDF" w:rsidRDefault="00D86D8C" w:rsidP="00D86D8C">
      <w:r>
        <w:t xml:space="preserve">  </w:t>
      </w:r>
      <w:r w:rsidRPr="00DA2FDF">
        <w:t xml:space="preserve"> б) трапеция;</w:t>
      </w:r>
    </w:p>
    <w:p w:rsidR="00D86D8C" w:rsidRPr="00DA2FDF" w:rsidRDefault="00D86D8C" w:rsidP="00D86D8C">
      <w:r w:rsidRPr="00DA2FDF">
        <w:t xml:space="preserve">   в) ромб;</w:t>
      </w:r>
    </w:p>
    <w:p w:rsidR="00D86D8C" w:rsidRPr="00DA2FDF" w:rsidRDefault="00D86D8C" w:rsidP="00D86D8C">
      <w:r w:rsidRPr="00DA2FDF">
        <w:t xml:space="preserve">   д) квадрат.</w:t>
      </w:r>
    </w:p>
    <w:p w:rsidR="00D86D8C" w:rsidRDefault="00D86D8C" w:rsidP="00D86D8C"/>
    <w:p w:rsidR="00D86D8C" w:rsidRDefault="00D86D8C" w:rsidP="00D86D8C">
      <w:r w:rsidRPr="00C16330">
        <w:rPr>
          <w:noProof/>
        </w:rPr>
        <w:drawing>
          <wp:anchor distT="0" distB="0" distL="114300" distR="114300" simplePos="0" relativeHeight="251661312" behindDoc="0" locked="0" layoutInCell="1" allowOverlap="1" wp14:anchorId="56C462A6" wp14:editId="47094CA7">
            <wp:simplePos x="0" y="0"/>
            <wp:positionH relativeFrom="column">
              <wp:posOffset>1628775</wp:posOffset>
            </wp:positionH>
            <wp:positionV relativeFrom="paragraph">
              <wp:posOffset>163830</wp:posOffset>
            </wp:positionV>
            <wp:extent cx="1800225" cy="13906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5" t="5390" r="12335" b="7185"/>
                    <a:stretch/>
                  </pic:blipFill>
                  <pic:spPr bwMode="auto">
                    <a:xfrm>
                      <a:off x="0" y="0"/>
                      <a:ext cx="18002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D8C" w:rsidRDefault="00D86D8C" w:rsidP="00D86D8C"/>
    <w:p w:rsidR="00D86D8C" w:rsidRPr="00DA2FDF" w:rsidRDefault="00D86D8C" w:rsidP="00D86D8C">
      <w:r>
        <w:t xml:space="preserve">4. </w:t>
      </w:r>
      <w:r w:rsidRPr="00DA2FDF">
        <w:t>В равностороннем ∆</w:t>
      </w:r>
      <w:r w:rsidRPr="00C16330">
        <w:rPr>
          <w:lang w:val="en-US"/>
        </w:rPr>
        <w:t>XYZ</w:t>
      </w:r>
      <w:r w:rsidRPr="00DA2FDF">
        <w:t xml:space="preserve"> отмечены точки </w:t>
      </w:r>
      <w:r w:rsidRPr="00C16330">
        <w:rPr>
          <w:lang w:val="en-US"/>
        </w:rPr>
        <w:t>A</w:t>
      </w:r>
      <w:r w:rsidRPr="00DA2FDF">
        <w:t xml:space="preserve">, </w:t>
      </w:r>
      <w:r w:rsidRPr="00C16330">
        <w:rPr>
          <w:lang w:val="en-US"/>
        </w:rPr>
        <w:t>B</w:t>
      </w:r>
      <w:r w:rsidRPr="00DA2FDF">
        <w:t xml:space="preserve"> и </w:t>
      </w:r>
      <w:r w:rsidRPr="00C16330">
        <w:rPr>
          <w:lang w:val="en-US"/>
        </w:rPr>
        <w:t>C</w:t>
      </w:r>
      <w:r w:rsidRPr="00DA2FDF">
        <w:t>, которые</w:t>
      </w:r>
      <w:r>
        <w:t xml:space="preserve"> я</w:t>
      </w:r>
      <w:r w:rsidRPr="00DA2FDF">
        <w:t>вляются серединами сторон  тр</w:t>
      </w:r>
      <w:r w:rsidRPr="00DA2FDF">
        <w:t>е</w:t>
      </w:r>
      <w:r w:rsidRPr="00DA2FDF">
        <w:t>угольника.</w:t>
      </w:r>
      <w:r>
        <w:t xml:space="preserve"> </w:t>
      </w:r>
      <w:r w:rsidRPr="00DA2FDF">
        <w:t xml:space="preserve">Найдите периметр параллелограмма  </w:t>
      </w:r>
      <w:r w:rsidRPr="00DA2FDF">
        <w:rPr>
          <w:lang w:val="en-US"/>
        </w:rPr>
        <w:t>XABC</w:t>
      </w:r>
      <w:r w:rsidRPr="00DA2FDF">
        <w:t>, если периметр ∆</w:t>
      </w:r>
      <w:r w:rsidRPr="00DA2FDF">
        <w:rPr>
          <w:lang w:val="en-US"/>
        </w:rPr>
        <w:t>XYZ</w:t>
      </w:r>
      <w:r w:rsidRPr="00DA2FDF">
        <w:t xml:space="preserve"> равен 24 см.                  </w:t>
      </w:r>
    </w:p>
    <w:p w:rsidR="00D86D8C" w:rsidRDefault="00D86D8C" w:rsidP="00D86D8C">
      <w:r w:rsidRPr="00DA2FDF">
        <w:t xml:space="preserve">  </w:t>
      </w:r>
      <w:r>
        <w:t xml:space="preserve">                                  </w:t>
      </w:r>
      <w:r w:rsidRPr="00DA2FDF">
        <w:t>а) 16 см; б) 18 см; в) 12 см.</w:t>
      </w:r>
    </w:p>
    <w:p w:rsidR="00D86D8C" w:rsidRDefault="00D86D8C" w:rsidP="00D86D8C"/>
    <w:p w:rsidR="00D86D8C" w:rsidRDefault="00D86D8C" w:rsidP="00D86D8C"/>
    <w:p w:rsidR="00D86D8C" w:rsidRDefault="00D86D8C" w:rsidP="00D86D8C"/>
    <w:p w:rsidR="00D86D8C" w:rsidRPr="00DA2FDF" w:rsidRDefault="00D86D8C" w:rsidP="00D86D8C">
      <w:r w:rsidRPr="00E831B1">
        <w:rPr>
          <w:noProof/>
        </w:rPr>
        <w:drawing>
          <wp:anchor distT="0" distB="0" distL="114300" distR="114300" simplePos="0" relativeHeight="251662336" behindDoc="0" locked="0" layoutInCell="1" allowOverlap="1" wp14:anchorId="4ACE6E0C" wp14:editId="6C6091DB">
            <wp:simplePos x="0" y="0"/>
            <wp:positionH relativeFrom="column">
              <wp:posOffset>2836545</wp:posOffset>
            </wp:positionH>
            <wp:positionV relativeFrom="paragraph">
              <wp:posOffset>-224790</wp:posOffset>
            </wp:positionV>
            <wp:extent cx="2190750" cy="10763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00"/>
                    <a:stretch/>
                  </pic:blipFill>
                  <pic:spPr bwMode="auto">
                    <a:xfrm>
                      <a:off x="0" y="0"/>
                      <a:ext cx="2190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FDF">
        <w:t xml:space="preserve"> 5. Выберите верные соотношения.                     </w:t>
      </w:r>
      <w:r>
        <w:t xml:space="preserve">            </w:t>
      </w:r>
      <w:r w:rsidRPr="00DA2FDF">
        <w:t xml:space="preserve">                  </w:t>
      </w:r>
    </w:p>
    <w:p w:rsidR="00D86D8C" w:rsidRDefault="00D86D8C" w:rsidP="00D86D8C">
      <w:pPr>
        <w:rPr>
          <w:i/>
        </w:rPr>
      </w:pPr>
      <w:r w:rsidRPr="00DA2FDF">
        <w:t xml:space="preserve">  А) </w:t>
      </w:r>
      <w:r w:rsidRPr="00DA2FDF">
        <w:rPr>
          <w:lang w:val="en-US"/>
        </w:rPr>
        <w:t>h</w:t>
      </w:r>
      <w:r w:rsidRPr="00DA2FDF">
        <w:t>=</w:t>
      </w:r>
      <w:r w:rsidRPr="00DA2FDF">
        <w:rPr>
          <w:position w:val="-14"/>
        </w:rPr>
        <w:object w:dxaOrig="63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21pt" o:ole="">
            <v:imagedata r:id="rId11" o:title=""/>
          </v:shape>
          <o:OLEObject Type="Embed" ProgID="Equation.3" ShapeID="_x0000_i1025" DrawAspect="Content" ObjectID="_1446200799" r:id="rId12"/>
        </w:object>
      </w:r>
      <w:r w:rsidRPr="00DA2FDF">
        <w:t xml:space="preserve">;  б) </w:t>
      </w:r>
      <w:r w:rsidRPr="00DA2FDF">
        <w:rPr>
          <w:position w:val="-14"/>
        </w:rPr>
        <w:object w:dxaOrig="920" w:dyaOrig="420">
          <v:shape id="_x0000_i1026" type="#_x0000_t75" style="width:45.75pt;height:21pt" o:ole="">
            <v:imagedata r:id="rId13" o:title=""/>
          </v:shape>
          <o:OLEObject Type="Embed" ProgID="Equation.3" ShapeID="_x0000_i1026" DrawAspect="Content" ObjectID="_1446200800" r:id="rId14"/>
        </w:object>
      </w:r>
      <w:r w:rsidRPr="00DA2FDF">
        <w:t>; в) а=</w:t>
      </w:r>
      <w:r w:rsidRPr="00DA2FDF">
        <w:rPr>
          <w:position w:val="-14"/>
        </w:rPr>
        <w:object w:dxaOrig="560" w:dyaOrig="420">
          <v:shape id="_x0000_i1027" type="#_x0000_t75" style="width:27.75pt;height:21pt" o:ole="">
            <v:imagedata r:id="rId15" o:title=""/>
          </v:shape>
          <o:OLEObject Type="Embed" ProgID="Equation.3" ShapeID="_x0000_i1027" DrawAspect="Content" ObjectID="_1446200801" r:id="rId16"/>
        </w:object>
      </w:r>
      <w:r w:rsidRPr="00DA2FDF">
        <w:t xml:space="preserve">.           </w:t>
      </w:r>
      <w:r>
        <w:t xml:space="preserve">        </w:t>
      </w:r>
      <w:r w:rsidRPr="00DA2FDF">
        <w:t xml:space="preserve"> </w:t>
      </w:r>
    </w:p>
    <w:p w:rsidR="00D86D8C" w:rsidRDefault="00D86D8C" w:rsidP="00D86D8C"/>
    <w:p w:rsidR="00D86D8C" w:rsidRDefault="00D86D8C" w:rsidP="00D86D8C"/>
    <w:p w:rsidR="00D86D8C" w:rsidRDefault="00D86D8C" w:rsidP="00D86D8C"/>
    <w:p w:rsidR="00D86D8C" w:rsidRPr="00DA2FDF" w:rsidRDefault="00D86D8C" w:rsidP="00D86D8C">
      <w:r w:rsidRPr="00DA2FDF">
        <w:t>6. Вычислите высоту прямоугольного ∆, если она делит гипотенузу на отрезки 9см и 16см.</w:t>
      </w:r>
    </w:p>
    <w:p w:rsidR="00D86D8C" w:rsidRPr="00DA2FDF" w:rsidRDefault="00D86D8C" w:rsidP="00D86D8C">
      <w:r w:rsidRPr="00DA2FDF">
        <w:t xml:space="preserve">     а) 12,5см; б) 3</w:t>
      </w:r>
      <w:r w:rsidRPr="00DA2FDF">
        <w:rPr>
          <w:position w:val="-8"/>
        </w:rPr>
        <w:object w:dxaOrig="380" w:dyaOrig="360">
          <v:shape id="_x0000_i1028" type="#_x0000_t75" style="width:18.75pt;height:18pt" o:ole="">
            <v:imagedata r:id="rId17" o:title=""/>
          </v:shape>
          <o:OLEObject Type="Embed" ProgID="Equation.3" ShapeID="_x0000_i1028" DrawAspect="Content" ObjectID="_1446200802" r:id="rId18"/>
        </w:object>
      </w:r>
      <w:r w:rsidRPr="00DA2FDF">
        <w:t>; в) 12см.</w:t>
      </w:r>
    </w:p>
    <w:p w:rsidR="00D86D8C" w:rsidRPr="00DA2FDF" w:rsidRDefault="00D86D8C" w:rsidP="00D86D8C">
      <w:r w:rsidRPr="00DA2FDF">
        <w:t>7. Дан прямоугольный ∆АВС</w:t>
      </w:r>
      <w:r>
        <w:t xml:space="preserve"> </w:t>
      </w:r>
      <w:r w:rsidRPr="00DA2FDF">
        <w:t xml:space="preserve">(∟С прямой). </w:t>
      </w:r>
      <w:r w:rsidRPr="00DA2FDF">
        <w:rPr>
          <w:lang w:val="en-US"/>
        </w:rPr>
        <w:t>cosB</w:t>
      </w:r>
      <w:r w:rsidRPr="00DA2FDF">
        <w:t xml:space="preserve"> равен:</w:t>
      </w:r>
    </w:p>
    <w:p w:rsidR="00D86D8C" w:rsidRPr="00DA2FDF" w:rsidRDefault="00D86D8C" w:rsidP="00D86D8C">
      <w:r w:rsidRPr="00DA2FDF">
        <w:t xml:space="preserve">     а) </w:t>
      </w:r>
      <w:r w:rsidRPr="00DA2FDF">
        <w:rPr>
          <w:lang w:val="en-US"/>
        </w:rPr>
        <w:t>cos</w:t>
      </w:r>
      <w:r w:rsidRPr="00DA2FDF">
        <w:t>В=</w:t>
      </w:r>
      <w:r w:rsidRPr="00DA2FDF">
        <w:rPr>
          <w:position w:val="-24"/>
        </w:rPr>
        <w:object w:dxaOrig="460" w:dyaOrig="620">
          <v:shape id="_x0000_i1029" type="#_x0000_t75" style="width:23.25pt;height:30.75pt" o:ole="">
            <v:imagedata r:id="rId19" o:title=""/>
          </v:shape>
          <o:OLEObject Type="Embed" ProgID="Equation.3" ShapeID="_x0000_i1029" DrawAspect="Content" ObjectID="_1446200803" r:id="rId20"/>
        </w:object>
      </w:r>
      <w:r w:rsidRPr="00DA2FDF">
        <w:t xml:space="preserve">;  б) </w:t>
      </w:r>
      <w:r w:rsidRPr="00DA2FDF">
        <w:rPr>
          <w:lang w:val="en-US"/>
        </w:rPr>
        <w:t>cos</w:t>
      </w:r>
      <w:r w:rsidRPr="00DA2FDF">
        <w:t>В=</w:t>
      </w:r>
      <w:r w:rsidRPr="00DA2FDF">
        <w:rPr>
          <w:position w:val="-24"/>
        </w:rPr>
        <w:object w:dxaOrig="440" w:dyaOrig="620">
          <v:shape id="_x0000_i1030" type="#_x0000_t75" style="width:21.75pt;height:30.75pt" o:ole="">
            <v:imagedata r:id="rId21" o:title=""/>
          </v:shape>
          <o:OLEObject Type="Embed" ProgID="Equation.3" ShapeID="_x0000_i1030" DrawAspect="Content" ObjectID="_1446200804" r:id="rId22"/>
        </w:object>
      </w:r>
      <w:r w:rsidRPr="00DA2FDF">
        <w:t xml:space="preserve">;  в) </w:t>
      </w:r>
      <w:r w:rsidRPr="00DA2FDF">
        <w:rPr>
          <w:lang w:val="en-US"/>
        </w:rPr>
        <w:t>cos</w:t>
      </w:r>
      <w:r w:rsidRPr="00DA2FDF">
        <w:t>В=</w:t>
      </w:r>
      <w:r w:rsidRPr="00DA2FDF">
        <w:rPr>
          <w:position w:val="-24"/>
        </w:rPr>
        <w:object w:dxaOrig="460" w:dyaOrig="620">
          <v:shape id="_x0000_i1031" type="#_x0000_t75" style="width:23.25pt;height:30.75pt" o:ole="">
            <v:imagedata r:id="rId23" o:title=""/>
          </v:shape>
          <o:OLEObject Type="Embed" ProgID="Equation.3" ShapeID="_x0000_i1031" DrawAspect="Content" ObjectID="_1446200805" r:id="rId24"/>
        </w:object>
      </w:r>
      <w:r w:rsidRPr="00DA2FDF">
        <w:t>.</w:t>
      </w:r>
    </w:p>
    <w:p w:rsidR="00D86D8C" w:rsidRPr="00DA2FDF" w:rsidRDefault="00D86D8C" w:rsidP="00D86D8C">
      <w:r w:rsidRPr="00DA2FDF">
        <w:t xml:space="preserve">8. Дан прямоугольный ∆АВС(∟С прямой). </w:t>
      </w:r>
      <w:r w:rsidRPr="00DA2FDF">
        <w:rPr>
          <w:lang w:val="en-US"/>
        </w:rPr>
        <w:t>sin</w:t>
      </w:r>
      <w:r w:rsidRPr="00DA2FDF">
        <w:t>А равен:</w:t>
      </w:r>
    </w:p>
    <w:p w:rsidR="00D86D8C" w:rsidRPr="00DA2FDF" w:rsidRDefault="00D86D8C" w:rsidP="00D86D8C">
      <w:r w:rsidRPr="00DA2FDF">
        <w:t xml:space="preserve">      а) </w:t>
      </w:r>
      <w:r w:rsidRPr="00DA2FDF">
        <w:rPr>
          <w:lang w:val="en-US"/>
        </w:rPr>
        <w:t>sin</w:t>
      </w:r>
      <w:r w:rsidRPr="00DA2FDF">
        <w:t>А=</w:t>
      </w:r>
      <w:r w:rsidRPr="00DA2FDF">
        <w:rPr>
          <w:position w:val="-24"/>
        </w:rPr>
        <w:object w:dxaOrig="460" w:dyaOrig="620">
          <v:shape id="_x0000_i1032" type="#_x0000_t75" style="width:23.25pt;height:30.75pt" o:ole="">
            <v:imagedata r:id="rId25" o:title=""/>
          </v:shape>
          <o:OLEObject Type="Embed" ProgID="Equation.3" ShapeID="_x0000_i1032" DrawAspect="Content" ObjectID="_1446200806" r:id="rId26"/>
        </w:object>
      </w:r>
      <w:r w:rsidRPr="00DA2FDF">
        <w:t xml:space="preserve">;  б) </w:t>
      </w:r>
      <w:r w:rsidRPr="00DA2FDF">
        <w:rPr>
          <w:lang w:val="en-US"/>
        </w:rPr>
        <w:t>sin</w:t>
      </w:r>
      <w:r w:rsidRPr="00DA2FDF">
        <w:t>А=</w:t>
      </w:r>
      <w:r w:rsidRPr="00DA2FDF">
        <w:rPr>
          <w:position w:val="-24"/>
        </w:rPr>
        <w:object w:dxaOrig="440" w:dyaOrig="620">
          <v:shape id="_x0000_i1033" type="#_x0000_t75" style="width:21.75pt;height:30.75pt" o:ole="">
            <v:imagedata r:id="rId27" o:title=""/>
          </v:shape>
          <o:OLEObject Type="Embed" ProgID="Equation.3" ShapeID="_x0000_i1033" DrawAspect="Content" ObjectID="_1446200807" r:id="rId28"/>
        </w:object>
      </w:r>
      <w:r w:rsidRPr="00DA2FDF">
        <w:t xml:space="preserve">;   в) </w:t>
      </w:r>
      <w:r w:rsidRPr="00DA2FDF">
        <w:rPr>
          <w:lang w:val="en-US"/>
        </w:rPr>
        <w:t>sin</w:t>
      </w:r>
      <w:r w:rsidRPr="00DA2FDF">
        <w:t>А=</w:t>
      </w:r>
      <w:r w:rsidRPr="00DA2FDF">
        <w:rPr>
          <w:position w:val="-24"/>
        </w:rPr>
        <w:object w:dxaOrig="460" w:dyaOrig="620">
          <v:shape id="_x0000_i1034" type="#_x0000_t75" style="width:23.25pt;height:30.75pt" o:ole="">
            <v:imagedata r:id="rId29" o:title=""/>
          </v:shape>
          <o:OLEObject Type="Embed" ProgID="Equation.3" ShapeID="_x0000_i1034" DrawAspect="Content" ObjectID="_1446200808" r:id="rId30"/>
        </w:object>
      </w:r>
      <w:r w:rsidRPr="00DA2FDF">
        <w:t>.</w:t>
      </w:r>
    </w:p>
    <w:p w:rsidR="00D86D8C" w:rsidRDefault="00D86D8C" w:rsidP="00D86D8C">
      <w:pPr>
        <w:jc w:val="center"/>
      </w:pPr>
    </w:p>
    <w:p w:rsidR="00D86D8C" w:rsidRDefault="00D86D8C" w:rsidP="00D86D8C">
      <w:pPr>
        <w:jc w:val="center"/>
      </w:pPr>
      <w:r w:rsidRPr="00DA2FDF">
        <w:t>Часть В</w:t>
      </w:r>
    </w:p>
    <w:p w:rsidR="00D86D8C" w:rsidRPr="00DA2FDF" w:rsidRDefault="00D86D8C" w:rsidP="00D86D8C">
      <w:pPr>
        <w:jc w:val="center"/>
      </w:pPr>
    </w:p>
    <w:p w:rsidR="00D86D8C" w:rsidRPr="00DA2FDF" w:rsidRDefault="00D86D8C" w:rsidP="00D86D8C">
      <w:pPr>
        <w:numPr>
          <w:ilvl w:val="0"/>
          <w:numId w:val="2"/>
        </w:numPr>
        <w:ind w:left="0"/>
      </w:pPr>
      <w:r w:rsidRPr="00DA2FDF">
        <w:t>В прямоугольном ∆АВС(∟С прямой): ВС=8см, АВ=17см.</w:t>
      </w:r>
    </w:p>
    <w:p w:rsidR="00D86D8C" w:rsidRPr="00DA2FDF" w:rsidRDefault="00D86D8C" w:rsidP="00D86D8C">
      <w:r w:rsidRPr="00DA2FDF">
        <w:t xml:space="preserve">Вычислите  </w:t>
      </w:r>
      <w:r w:rsidRPr="00DA2FDF">
        <w:rPr>
          <w:lang w:val="en-US"/>
        </w:rPr>
        <w:t>sin</w:t>
      </w:r>
      <w:r w:rsidRPr="00DA2FDF">
        <w:t xml:space="preserve">А, </w:t>
      </w:r>
      <w:r w:rsidRPr="00DA2FDF">
        <w:rPr>
          <w:lang w:val="en-US"/>
        </w:rPr>
        <w:t>cosA</w:t>
      </w:r>
      <w:r w:rsidRPr="00DA2FDF">
        <w:t xml:space="preserve">, </w:t>
      </w:r>
      <w:r w:rsidRPr="00DA2FDF">
        <w:rPr>
          <w:lang w:val="en-US"/>
        </w:rPr>
        <w:t>tgA</w:t>
      </w:r>
      <w:r w:rsidRPr="00DA2FDF">
        <w:t>.</w:t>
      </w:r>
    </w:p>
    <w:p w:rsidR="00D86D8C" w:rsidRPr="00DA2FDF" w:rsidRDefault="00D86D8C" w:rsidP="00D86D8C">
      <w:pPr>
        <w:numPr>
          <w:ilvl w:val="0"/>
          <w:numId w:val="2"/>
        </w:numPr>
        <w:ind w:left="0"/>
      </w:pPr>
      <w:r w:rsidRPr="00DA2FDF">
        <w:t xml:space="preserve">Постройте прямоугольный ∆АВС, если </w:t>
      </w:r>
      <w:r w:rsidRPr="00DA2FDF">
        <w:rPr>
          <w:lang w:val="en-US"/>
        </w:rPr>
        <w:t>tg</w:t>
      </w:r>
      <w:r w:rsidRPr="00DA2FDF">
        <w:t>А=</w:t>
      </w:r>
      <w:r w:rsidRPr="00DA2FDF">
        <w:rPr>
          <w:position w:val="-24"/>
        </w:rPr>
        <w:object w:dxaOrig="240" w:dyaOrig="620">
          <v:shape id="_x0000_i1035" type="#_x0000_t75" style="width:12pt;height:30.75pt" o:ole="">
            <v:imagedata r:id="rId31" o:title=""/>
          </v:shape>
          <o:OLEObject Type="Embed" ProgID="Equation.3" ShapeID="_x0000_i1035" DrawAspect="Content" ObjectID="_1446200809" r:id="rId32"/>
        </w:object>
      </w:r>
      <w:r w:rsidRPr="00DA2FDF">
        <w:t>.</w:t>
      </w:r>
    </w:p>
    <w:p w:rsidR="00D86D8C" w:rsidRDefault="00D86D8C" w:rsidP="00D86D8C">
      <w:pPr>
        <w:numPr>
          <w:ilvl w:val="0"/>
          <w:numId w:val="2"/>
        </w:numPr>
        <w:ind w:left="0"/>
      </w:pPr>
      <w:r w:rsidRPr="00DA2FDF">
        <w:t xml:space="preserve">Используя основное тригонометрическое тождество, вычислите </w:t>
      </w:r>
      <w:r w:rsidRPr="00DA2FDF">
        <w:rPr>
          <w:lang w:val="en-US"/>
        </w:rPr>
        <w:t>cosB</w:t>
      </w:r>
      <w:r w:rsidRPr="00DA2FDF">
        <w:t xml:space="preserve">, если </w:t>
      </w:r>
      <w:r w:rsidRPr="00DA2FDF">
        <w:rPr>
          <w:lang w:val="en-US"/>
        </w:rPr>
        <w:t>sinB</w:t>
      </w:r>
      <w:r w:rsidRPr="00DA2FDF">
        <w:t>=0,1.</w:t>
      </w:r>
    </w:p>
    <w:p w:rsidR="00D86D8C" w:rsidRDefault="00D86D8C" w:rsidP="00D86D8C">
      <w:pPr>
        <w:jc w:val="center"/>
      </w:pPr>
    </w:p>
    <w:p w:rsidR="00D86D8C" w:rsidRDefault="00D86D8C" w:rsidP="00D86D8C">
      <w:pPr>
        <w:jc w:val="center"/>
      </w:pPr>
    </w:p>
    <w:p w:rsidR="00D86D8C" w:rsidRDefault="00D86D8C" w:rsidP="00D86D8C">
      <w:pPr>
        <w:jc w:val="center"/>
      </w:pPr>
    </w:p>
    <w:p w:rsidR="00D86D8C" w:rsidRDefault="00D86D8C" w:rsidP="00D86D8C">
      <w:pPr>
        <w:jc w:val="center"/>
      </w:pPr>
    </w:p>
    <w:p w:rsidR="00D86D8C" w:rsidRDefault="00D86D8C" w:rsidP="00D86D8C">
      <w:pPr>
        <w:jc w:val="center"/>
      </w:pPr>
    </w:p>
    <w:p w:rsidR="00D86D8C" w:rsidRDefault="00D86D8C" w:rsidP="00D86D8C">
      <w:pPr>
        <w:jc w:val="center"/>
      </w:pPr>
    </w:p>
    <w:p w:rsidR="00D86D8C" w:rsidRDefault="00D86D8C" w:rsidP="00D86D8C">
      <w:pPr>
        <w:jc w:val="center"/>
      </w:pPr>
    </w:p>
    <w:p w:rsidR="00D86D8C" w:rsidRDefault="00D86D8C" w:rsidP="00D86D8C">
      <w:pPr>
        <w:jc w:val="center"/>
      </w:pPr>
    </w:p>
    <w:p w:rsidR="00D86D8C" w:rsidRDefault="00D86D8C" w:rsidP="00D86D8C">
      <w:pPr>
        <w:jc w:val="center"/>
      </w:pPr>
    </w:p>
    <w:p w:rsidR="00D86D8C" w:rsidRDefault="00D86D8C" w:rsidP="00D86D8C">
      <w:pPr>
        <w:jc w:val="center"/>
      </w:pPr>
    </w:p>
    <w:p w:rsidR="00D86D8C" w:rsidRDefault="00D86D8C" w:rsidP="00D86D8C">
      <w:pPr>
        <w:jc w:val="center"/>
      </w:pPr>
    </w:p>
    <w:p w:rsidR="00D86D8C" w:rsidRDefault="00D86D8C" w:rsidP="00D86D8C">
      <w:pPr>
        <w:jc w:val="center"/>
      </w:pPr>
    </w:p>
    <w:p w:rsidR="00D86D8C" w:rsidRDefault="00D86D8C" w:rsidP="00D86D8C">
      <w:pPr>
        <w:jc w:val="center"/>
      </w:pPr>
    </w:p>
    <w:p w:rsidR="00D86D8C" w:rsidRDefault="00D86D8C" w:rsidP="00D86D8C">
      <w:pPr>
        <w:jc w:val="center"/>
      </w:pPr>
    </w:p>
    <w:p w:rsidR="00D86D8C" w:rsidRDefault="00D86D8C" w:rsidP="00D86D8C">
      <w:pPr>
        <w:jc w:val="center"/>
      </w:pPr>
    </w:p>
    <w:p w:rsidR="00D86D8C" w:rsidRDefault="00D86D8C" w:rsidP="00D86D8C">
      <w:pPr>
        <w:jc w:val="center"/>
      </w:pPr>
    </w:p>
    <w:p w:rsidR="00D86D8C" w:rsidRDefault="00D86D8C" w:rsidP="00D86D8C">
      <w:pPr>
        <w:jc w:val="center"/>
      </w:pPr>
    </w:p>
    <w:p w:rsidR="00D86D8C" w:rsidRDefault="00D86D8C" w:rsidP="00D86D8C">
      <w:pPr>
        <w:jc w:val="center"/>
      </w:pPr>
    </w:p>
    <w:p w:rsidR="00D86D8C" w:rsidRDefault="00D86D8C" w:rsidP="00D86D8C">
      <w:pPr>
        <w:jc w:val="center"/>
      </w:pPr>
    </w:p>
    <w:p w:rsidR="00D86D8C" w:rsidRDefault="00D86D8C" w:rsidP="00D86D8C">
      <w:pPr>
        <w:jc w:val="center"/>
      </w:pPr>
    </w:p>
    <w:p w:rsidR="00D86D8C" w:rsidRDefault="00D86D8C" w:rsidP="00D86D8C">
      <w:pPr>
        <w:jc w:val="center"/>
      </w:pPr>
    </w:p>
    <w:p w:rsidR="00D86D8C" w:rsidRDefault="00D86D8C" w:rsidP="00D86D8C">
      <w:pPr>
        <w:jc w:val="center"/>
      </w:pPr>
    </w:p>
    <w:p w:rsidR="00D86D8C" w:rsidRDefault="00D86D8C" w:rsidP="00D86D8C">
      <w:pPr>
        <w:jc w:val="center"/>
      </w:pPr>
    </w:p>
    <w:p w:rsidR="00D86D8C" w:rsidRDefault="00D86D8C" w:rsidP="00D86D8C">
      <w:pPr>
        <w:jc w:val="center"/>
      </w:pPr>
    </w:p>
    <w:p w:rsidR="00D86D8C" w:rsidRDefault="00D86D8C" w:rsidP="00D86D8C">
      <w:pPr>
        <w:jc w:val="center"/>
      </w:pPr>
    </w:p>
    <w:p w:rsidR="00D86D8C" w:rsidRDefault="00D86D8C" w:rsidP="00D86D8C">
      <w:pPr>
        <w:jc w:val="center"/>
      </w:pPr>
    </w:p>
    <w:p w:rsidR="00D86D8C" w:rsidRDefault="00D86D8C" w:rsidP="00D86D8C">
      <w:pPr>
        <w:jc w:val="center"/>
      </w:pPr>
    </w:p>
    <w:p w:rsidR="00D86D8C" w:rsidRDefault="00D86D8C" w:rsidP="00D86D8C">
      <w:pPr>
        <w:jc w:val="center"/>
      </w:pPr>
    </w:p>
    <w:p w:rsidR="00D86D8C" w:rsidRDefault="00D86D8C" w:rsidP="00D86D8C">
      <w:pPr>
        <w:jc w:val="center"/>
      </w:pPr>
      <w:bookmarkStart w:id="0" w:name="_GoBack"/>
      <w:bookmarkEnd w:id="0"/>
      <w:r w:rsidRPr="00DA2FDF">
        <w:lastRenderedPageBreak/>
        <w:t>Ответы</w:t>
      </w:r>
      <w:r w:rsidRPr="00DA2FDF">
        <w:rPr>
          <w:lang w:val="en-US"/>
        </w:rPr>
        <w:t xml:space="preserve"> </w:t>
      </w:r>
      <w:r w:rsidRPr="00DA2FDF">
        <w:t>к тесту №4</w:t>
      </w:r>
    </w:p>
    <w:p w:rsidR="00D86D8C" w:rsidRPr="00DA2FDF" w:rsidRDefault="00D86D8C" w:rsidP="00D86D8C">
      <w:pPr>
        <w:jc w:val="center"/>
      </w:pPr>
    </w:p>
    <w:p w:rsidR="00D86D8C" w:rsidRPr="00192648" w:rsidRDefault="00D86D8C" w:rsidP="00D86D8C">
      <w:pPr>
        <w:jc w:val="center"/>
      </w:pPr>
      <w:r w:rsidRPr="00DA2FDF">
        <w:t xml:space="preserve">Часть </w:t>
      </w:r>
      <w:r w:rsidRPr="00DA2FDF">
        <w:rPr>
          <w:lang w:val="en-US"/>
        </w:rPr>
        <w:t>A</w:t>
      </w:r>
    </w:p>
    <w:tbl>
      <w:tblPr>
        <w:tblStyle w:val="a3"/>
        <w:tblW w:w="0" w:type="auto"/>
        <w:tblInd w:w="1077" w:type="dxa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D86D8C" w:rsidRPr="00DA2FDF" w:rsidTr="000939F2">
        <w:trPr>
          <w:trHeight w:val="5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C" w:rsidRPr="00DA2FDF" w:rsidRDefault="00D86D8C" w:rsidP="000939F2">
            <w:pPr>
              <w:jc w:val="center"/>
            </w:pPr>
            <w:r w:rsidRPr="00DA2FDF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C" w:rsidRPr="00DA2FDF" w:rsidRDefault="00D86D8C" w:rsidP="000939F2">
            <w:pPr>
              <w:jc w:val="center"/>
            </w:pPr>
            <w:r w:rsidRPr="00DA2FDF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C" w:rsidRPr="00DA2FDF" w:rsidRDefault="00D86D8C" w:rsidP="000939F2">
            <w:pPr>
              <w:jc w:val="center"/>
            </w:pPr>
            <w:r w:rsidRPr="00DA2FDF"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C" w:rsidRPr="00DA2FDF" w:rsidRDefault="00D86D8C" w:rsidP="000939F2">
            <w:pPr>
              <w:jc w:val="center"/>
            </w:pPr>
            <w:r w:rsidRPr="00DA2FDF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C" w:rsidRPr="00DA2FDF" w:rsidRDefault="00D86D8C" w:rsidP="000939F2">
            <w:pPr>
              <w:jc w:val="center"/>
            </w:pPr>
            <w:r w:rsidRPr="00DA2FDF"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C" w:rsidRPr="00DA2FDF" w:rsidRDefault="00D86D8C" w:rsidP="000939F2">
            <w:pPr>
              <w:jc w:val="center"/>
            </w:pPr>
            <w:r w:rsidRPr="00DA2FDF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C" w:rsidRPr="00DA2FDF" w:rsidRDefault="00D86D8C" w:rsidP="000939F2">
            <w:pPr>
              <w:jc w:val="center"/>
            </w:pPr>
            <w:r w:rsidRPr="00DA2FDF"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8C" w:rsidRPr="00DA2FDF" w:rsidRDefault="00D86D8C" w:rsidP="000939F2">
            <w:pPr>
              <w:jc w:val="center"/>
            </w:pPr>
            <w:r w:rsidRPr="00DA2FDF">
              <w:t>8</w:t>
            </w:r>
          </w:p>
        </w:tc>
      </w:tr>
      <w:tr w:rsidR="00D86D8C" w:rsidRPr="00DA2FDF" w:rsidTr="000939F2">
        <w:trPr>
          <w:trHeight w:val="5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C" w:rsidRPr="00DA2FDF" w:rsidRDefault="00D86D8C" w:rsidP="000939F2">
            <w:pPr>
              <w:jc w:val="center"/>
            </w:pPr>
            <w:r w:rsidRPr="00DA2FDF">
              <w:t xml:space="preserve">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C" w:rsidRPr="00DA2FDF" w:rsidRDefault="00D86D8C" w:rsidP="000939F2">
            <w:pPr>
              <w:jc w:val="center"/>
            </w:pPr>
            <w:r w:rsidRPr="00DA2FDF">
              <w:t>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C" w:rsidRPr="00DA2FDF" w:rsidRDefault="00D86D8C" w:rsidP="000939F2">
            <w:pPr>
              <w:jc w:val="center"/>
            </w:pPr>
            <w:r w:rsidRPr="00DA2FDF">
              <w:t>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C" w:rsidRPr="00DA2FDF" w:rsidRDefault="00D86D8C" w:rsidP="000939F2">
            <w:pPr>
              <w:jc w:val="center"/>
              <w:rPr>
                <w:lang w:val="en-US"/>
              </w:rPr>
            </w:pPr>
            <w:r w:rsidRPr="00DA2FDF">
              <w:rPr>
                <w:lang w:val="en-US"/>
              </w:rPr>
              <w:t>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C" w:rsidRPr="00DA2FDF" w:rsidRDefault="00D86D8C" w:rsidP="000939F2">
            <w:pPr>
              <w:jc w:val="center"/>
            </w:pPr>
            <w:r w:rsidRPr="00DA2FDF">
              <w:t>а, б, 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C" w:rsidRPr="00DA2FDF" w:rsidRDefault="00D86D8C" w:rsidP="000939F2">
            <w:pPr>
              <w:jc w:val="center"/>
            </w:pPr>
            <w:r w:rsidRPr="00DA2FDF">
              <w:t>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C" w:rsidRPr="00DA2FDF" w:rsidRDefault="00D86D8C" w:rsidP="000939F2">
            <w:pPr>
              <w:jc w:val="center"/>
            </w:pPr>
            <w:r w:rsidRPr="00DA2FDF">
              <w:t>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8C" w:rsidRPr="00DA2FDF" w:rsidRDefault="00D86D8C" w:rsidP="000939F2">
            <w:pPr>
              <w:jc w:val="center"/>
            </w:pPr>
            <w:r w:rsidRPr="00DA2FDF">
              <w:t>б</w:t>
            </w:r>
          </w:p>
        </w:tc>
      </w:tr>
    </w:tbl>
    <w:p w:rsidR="00D86D8C" w:rsidRPr="00DA2FDF" w:rsidRDefault="00D86D8C" w:rsidP="00D86D8C"/>
    <w:p w:rsidR="00D86D8C" w:rsidRPr="00DA2FDF" w:rsidRDefault="00D86D8C" w:rsidP="00D86D8C">
      <w:pPr>
        <w:jc w:val="center"/>
      </w:pPr>
      <w:r w:rsidRPr="00DA2FDF">
        <w:t xml:space="preserve">Часть </w:t>
      </w:r>
      <w:r w:rsidRPr="00DA2FDF">
        <w:rPr>
          <w:lang w:val="en-US"/>
        </w:rPr>
        <w:t>B</w:t>
      </w:r>
    </w:p>
    <w:p w:rsidR="00D86D8C" w:rsidRPr="00DA2FDF" w:rsidRDefault="00D86D8C" w:rsidP="00D86D8C">
      <w:pPr>
        <w:numPr>
          <w:ilvl w:val="0"/>
          <w:numId w:val="3"/>
        </w:numPr>
        <w:ind w:left="0" w:firstLine="0"/>
      </w:pPr>
      <w:r w:rsidRPr="00DA2FDF">
        <w:t>Решение: АС=</w:t>
      </w:r>
      <w:r w:rsidRPr="00DA2FDF">
        <w:rPr>
          <w:position w:val="-8"/>
        </w:rPr>
        <w:object w:dxaOrig="999" w:dyaOrig="400">
          <v:shape id="_x0000_i1036" type="#_x0000_t75" style="width:50.25pt;height:20.25pt" o:ole="">
            <v:imagedata r:id="rId33" o:title=""/>
          </v:shape>
          <o:OLEObject Type="Embed" ProgID="Equation.3" ShapeID="_x0000_i1036" DrawAspect="Content" ObjectID="_1446200810" r:id="rId34"/>
        </w:object>
      </w:r>
      <w:r w:rsidRPr="00DA2FDF">
        <w:t>=15см</w:t>
      </w:r>
    </w:p>
    <w:p w:rsidR="00D86D8C" w:rsidRPr="00DA2FDF" w:rsidRDefault="00D86D8C" w:rsidP="00D86D8C">
      <w:r w:rsidRPr="00DA2FDF">
        <w:t xml:space="preserve">                        </w:t>
      </w:r>
      <w:r w:rsidRPr="00DA2FDF">
        <w:rPr>
          <w:lang w:val="en-US"/>
        </w:rPr>
        <w:t>sin</w:t>
      </w:r>
      <w:r w:rsidRPr="00DA2FDF">
        <w:t>А=</w:t>
      </w:r>
      <w:r w:rsidRPr="00DA2FDF">
        <w:rPr>
          <w:position w:val="-24"/>
        </w:rPr>
        <w:object w:dxaOrig="960" w:dyaOrig="620">
          <v:shape id="_x0000_i1037" type="#_x0000_t75" style="width:48pt;height:30.75pt" o:ole="">
            <v:imagedata r:id="rId35" o:title=""/>
          </v:shape>
          <o:OLEObject Type="Embed" ProgID="Equation.3" ShapeID="_x0000_i1037" DrawAspect="Content" ObjectID="_1446200811" r:id="rId36"/>
        </w:object>
      </w:r>
      <w:r w:rsidRPr="00DA2FDF">
        <w:t xml:space="preserve">; </w:t>
      </w:r>
      <w:r w:rsidRPr="00DA2FDF">
        <w:rPr>
          <w:lang w:val="en-US"/>
        </w:rPr>
        <w:t>cos</w:t>
      </w:r>
      <w:r w:rsidRPr="00DA2FDF">
        <w:t>А=</w:t>
      </w:r>
      <w:r w:rsidRPr="00DA2FDF">
        <w:rPr>
          <w:position w:val="-24"/>
        </w:rPr>
        <w:object w:dxaOrig="980" w:dyaOrig="620">
          <v:shape id="_x0000_i1038" type="#_x0000_t75" style="width:48.75pt;height:30.75pt" o:ole="">
            <v:imagedata r:id="rId37" o:title=""/>
          </v:shape>
          <o:OLEObject Type="Embed" ProgID="Equation.3" ShapeID="_x0000_i1038" DrawAspect="Content" ObjectID="_1446200812" r:id="rId38"/>
        </w:object>
      </w:r>
      <w:r w:rsidRPr="00DA2FDF">
        <w:t xml:space="preserve">; </w:t>
      </w:r>
      <w:r w:rsidRPr="00DA2FDF">
        <w:rPr>
          <w:lang w:val="en-US"/>
        </w:rPr>
        <w:t>tg</w:t>
      </w:r>
      <w:r w:rsidRPr="00DA2FDF">
        <w:t>А=</w:t>
      </w:r>
      <w:r w:rsidRPr="00DA2FDF">
        <w:rPr>
          <w:position w:val="-24"/>
        </w:rPr>
        <w:object w:dxaOrig="980" w:dyaOrig="620">
          <v:shape id="_x0000_i1039" type="#_x0000_t75" style="width:48.75pt;height:30.75pt" o:ole="">
            <v:imagedata r:id="rId39" o:title=""/>
          </v:shape>
          <o:OLEObject Type="Embed" ProgID="Equation.3" ShapeID="_x0000_i1039" DrawAspect="Content" ObjectID="_1446200813" r:id="rId40"/>
        </w:object>
      </w:r>
      <w:r w:rsidRPr="00DA2FDF">
        <w:t>.</w:t>
      </w:r>
    </w:p>
    <w:p w:rsidR="00D86D8C" w:rsidRPr="00DA2FDF" w:rsidRDefault="00D86D8C" w:rsidP="00D86D8C">
      <w:r w:rsidRPr="00DA2FD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393A9D" wp14:editId="2A8A658A">
                <wp:simplePos x="0" y="0"/>
                <wp:positionH relativeFrom="column">
                  <wp:posOffset>681990</wp:posOffset>
                </wp:positionH>
                <wp:positionV relativeFrom="paragraph">
                  <wp:posOffset>175260</wp:posOffset>
                </wp:positionV>
                <wp:extent cx="676275" cy="228600"/>
                <wp:effectExtent l="0" t="38100" r="47625" b="19050"/>
                <wp:wrapNone/>
                <wp:docPr id="281" name="Прямая соединительная линия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pt,13.8pt" to="106.9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ERcAIAAIwEAAAOAAAAZHJzL2Uyb0RvYy54bWysVM1uEzEQviPxDpbv6f6QpOmqmwplEy4F&#10;IrVwd9berIXXtmw3mwghAWekPgKvwAGkSgWeYfNGjJ00ULggRA7O2DPzzcw3M3t6tm4EWjFjuZI5&#10;To5ijJgsFeVymeMXl7PeCCPriKREKMlyvGEWn40fPjhtdcZSVStBmUEAIm3W6hzXzuksimxZs4bY&#10;I6WZBGWlTEMcXM0yooa0gN6IKI3jYdQqQ7VRJbMWXoudEo8DflWx0j2vKsscEjmG3Fw4TTgX/ozG&#10;pyRbGqJrXu7TIP+QRUO4hKAHqII4gq4M/wOq4aVRVlXuqFRNpKqKlyzUANUk8W/VXNREs1ALkGP1&#10;gSb7/2DLZ6u5QZzmOB0lGEnSQJO6j9u32+vua/dpe42277rv3Zfuc3fTfetutu9Bvt1+ANkru9v9&#10;8zXy/sBmq20GoBM5N56Pci0v9LkqX1kk1aQmcslCVZcbDYGCR3TPxV+shpwW7VNFwYZcORWoXVem&#10;QZXg+qV39OBAH1qHXm4OvWRrh0p4HB4P0+MBRiWo0nQ0jEOvI5J5GO+sjXVPmGqQF3IsuPRUk4ys&#10;zq2DQsD0zsQ/SzXjQoRxERK1OT4ZpIPgYJXg1Cu9mTXLxUQYtCJ+4MLPswJg98yMupI0gNWM0Ole&#10;doQLkJEL5DjDgS7BsI/WMIqRYLBjXtohCukjQsGQ8F7azdzrk/hkOpqO+r1+Opz2+nFR9B7PJv3e&#10;cJYcD4pHxWRSJG988kk/qzmlTPr87+Y/6f/dfO03cTe5hw04EBXdRw8kQLJ3/yHp0Hvf7t3gLBTd&#10;zI2vzo8BjHww3q+n36lf78Hq50dk/AMAAP//AwBQSwMEFAAGAAgAAAAhAGnIAwHgAAAACQEAAA8A&#10;AABkcnMvZG93bnJldi54bWxMj8FOwzAQRO9I/IO1SNyok7SkNMSpEAKJE4IWIXFz4yUJjdfBdpvA&#10;17Oc4Djap5m35XqyvTiiD50jBeksAYFUO9NRo+Ble39xBSJETUb3jlDBFwZYV6cnpS6MG+kZj5vY&#10;CC6hUGgFbYxDIWWoW7Q6zNyAxLd3562OHH0jjdcjl9teZkmSS6s74oVWD3jbYr3fHKyC1Xa8dE9+&#10;/7pIu8+377uPODw8RqXOz6abaxARp/gHw68+q0PFTjt3IBNEzzlZLhhVkC1zEAxk6XwFYqcgn+cg&#10;q1L+/6D6AQAA//8DAFBLAQItABQABgAIAAAAIQC2gziS/gAAAOEBAAATAAAAAAAAAAAAAAAAAAAA&#10;AABbQ29udGVudF9UeXBlc10ueG1sUEsBAi0AFAAGAAgAAAAhADj9If/WAAAAlAEAAAsAAAAAAAAA&#10;AAAAAAAALwEAAF9yZWxzLy5yZWxzUEsBAi0AFAAGAAgAAAAhAC3AERFwAgAAjAQAAA4AAAAAAAAA&#10;AAAAAAAALgIAAGRycy9lMm9Eb2MueG1sUEsBAi0AFAAGAAgAAAAhAGnIAwHgAAAACQEAAA8AAAAA&#10;AAAAAAAAAAAAygQAAGRycy9kb3ducmV2LnhtbFBLBQYAAAAABAAEAPMAAADXBQAAAAA=&#10;">
                <v:stroke endarrow="block"/>
              </v:line>
            </w:pict>
          </mc:Fallback>
        </mc:AlternateContent>
      </w:r>
      <w:r w:rsidRPr="00DA2FDF">
        <w:t xml:space="preserve">                           </w:t>
      </w:r>
      <w:r>
        <w:t xml:space="preserve">     </w:t>
      </w:r>
      <w:r w:rsidRPr="00DA2FDF">
        <w:t xml:space="preserve">   3 части противолежащего катета</w:t>
      </w:r>
    </w:p>
    <w:p w:rsidR="00D86D8C" w:rsidRPr="00DA2FDF" w:rsidRDefault="00D86D8C" w:rsidP="00D86D8C">
      <w:pPr>
        <w:numPr>
          <w:ilvl w:val="0"/>
          <w:numId w:val="3"/>
        </w:numPr>
        <w:ind w:left="0" w:firstLine="0"/>
      </w:pPr>
      <w:r w:rsidRPr="00DA2FD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662412" wp14:editId="5B827E36">
                <wp:simplePos x="0" y="0"/>
                <wp:positionH relativeFrom="column">
                  <wp:posOffset>729615</wp:posOffset>
                </wp:positionH>
                <wp:positionV relativeFrom="paragraph">
                  <wp:posOffset>354330</wp:posOffset>
                </wp:positionV>
                <wp:extent cx="933450" cy="209550"/>
                <wp:effectExtent l="0" t="0" r="76200" b="76200"/>
                <wp:wrapNone/>
                <wp:docPr id="282" name="Прямая соединительная линия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5pt,27.9pt" to="130.9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aNZwIAAIIEAAAOAAAAZHJzL2Uyb0RvYy54bWysVM1uEzEQviPxDpbv6f50U5JVNxXKJlwK&#10;VGp5AGftzVp47ZXtZhMhJOgZqY/AK3AAqVKBZ9i8EWNnEyhcECIHZzw/38x8M97Ts3Ut0Ippw5XM&#10;cHQUYsRkoSiXywy/upoPRhgZSyQlQkmW4Q0z+Gzy+NFp26QsVpUSlGkEINKkbZPhytomDQJTVKwm&#10;5kg1TIKxVLomFq56GVBNWkCvRRCH4UnQKk0brQpmDGjznRFPPH5ZssK+LEvDLBIZhtqsP7U/F+4M&#10;JqckXWrSVLzoyyD/UEVNuISkB6icWIKuNf8DquaFVkaV9qhQdaDKkhfM9wDdROFv3VxWpGG+FyDH&#10;NAeazP+DLV6sLjTiNMPxKMZIkhqG1H3cvtvedl+7T9tbtH3ffe++dJ+7u+5bd7e9Afl++wFkZ+zu&#10;e/UtcvHAZtuYFECn8kI7Poq1vGzOVfHaIKmmFZFL5ru62jSQKHIRwYMQdzEN1LRonysKPuTaKk/t&#10;utS1gwTS0NpPcHOYIFtbVIByfHycDGHOBZjicDwE2WUg6T640cY+Y6pGTsiw4NIRTFKyOjd257p3&#10;cWqp5lwI0JNUSNRCgmE89AFGCU6d0dmMXi6mQqMVcWvmf33eB25aXUvqwSpG6KyXLeECZGQ9JVZz&#10;IEkw7LLVjGIkGLwsJ+3KE9JlhIah4F7abdqbcTiejWajZJDEJ7NBEub54Ol8mgxO5tGTYX6cT6d5&#10;9NYVHyVpxSll0tW/3/oo+but6t/fbl8Pe38gKniI7smHYvf/vmg/cTfk3bosFN1caNedGz4sunfu&#10;H6V7Sb/evdfPT8fkBwAAAP//AwBQSwMEFAAGAAgAAAAhAOzytLPgAAAACQEAAA8AAABkcnMvZG93&#10;bnJldi54bWxMj8FOwzAQRO9I/IO1SNyok4pWJsSpEFK5tFC1RVW5ufGSRMTrKHba8PcsJzjO7NPs&#10;TL4YXSvO2IfGk4Z0koBAKr1tqNLwvl/eKRAhGrKm9YQavjHAori+yk1m/YW2eN7FSnAIhcxoqGPs&#10;MilDWaMzYeI7JL59+t6ZyLKvpO3NhcNdK6dJMpfONMQfatPhc43l125wGrbr5UodVsNY9h8v6dt+&#10;s349BqX17c349Agi4hj/YPitz9Wh4E4nP5ANomWd3j8wqmE24wkMTOcpGycNSimQRS7/Lyh+AAAA&#10;//8DAFBLAQItABQABgAIAAAAIQC2gziS/gAAAOEBAAATAAAAAAAAAAAAAAAAAAAAAABbQ29udGVu&#10;dF9UeXBlc10ueG1sUEsBAi0AFAAGAAgAAAAhADj9If/WAAAAlAEAAAsAAAAAAAAAAAAAAAAALwEA&#10;AF9yZWxzLy5yZWxzUEsBAi0AFAAGAAgAAAAhAMImpo1nAgAAggQAAA4AAAAAAAAAAAAAAAAALgIA&#10;AGRycy9lMm9Eb2MueG1sUEsBAi0AFAAGAAgAAAAhAOzytLPgAAAACQEAAA8AAAAAAAAAAAAAAAAA&#10;wQQAAGRycy9kb3ducmV2LnhtbFBLBQYAAAAABAAEAPMAAADOBQAAAAA=&#10;">
                <v:stroke endarrow="block"/>
              </v:line>
            </w:pict>
          </mc:Fallback>
        </mc:AlternateContent>
      </w:r>
      <w:r w:rsidRPr="00DA2FDF">
        <w:rPr>
          <w:lang w:val="en-US"/>
        </w:rPr>
        <w:t>tg</w:t>
      </w:r>
      <w:r w:rsidRPr="00DA2FDF">
        <w:t>А=</w:t>
      </w:r>
      <w:r w:rsidRPr="00DA2FDF">
        <w:rPr>
          <w:position w:val="-24"/>
        </w:rPr>
        <w:object w:dxaOrig="240" w:dyaOrig="620">
          <v:shape id="_x0000_i1040" type="#_x0000_t75" style="width:12pt;height:30.75pt" o:ole="">
            <v:imagedata r:id="rId31" o:title=""/>
          </v:shape>
          <o:OLEObject Type="Embed" ProgID="Equation.3" ShapeID="_x0000_i1040" DrawAspect="Content" ObjectID="_1446200814" r:id="rId41"/>
        </w:object>
      </w:r>
    </w:p>
    <w:p w:rsidR="00D86D8C" w:rsidRDefault="00D86D8C" w:rsidP="00D86D8C">
      <w:r w:rsidRPr="00DA2FDF">
        <w:t xml:space="preserve">                                    </w:t>
      </w:r>
      <w:r>
        <w:t xml:space="preserve">      </w:t>
      </w:r>
      <w:r w:rsidRPr="00DA2FDF">
        <w:t xml:space="preserve">  4 части прилежащего катета</w:t>
      </w:r>
    </w:p>
    <w:p w:rsidR="00D86D8C" w:rsidRDefault="00D86D8C" w:rsidP="00D86D8C">
      <w:pPr>
        <w:pStyle w:val="a4"/>
        <w:numPr>
          <w:ilvl w:val="0"/>
          <w:numId w:val="3"/>
        </w:numPr>
      </w:pPr>
    </w:p>
    <w:p w:rsidR="00D86D8C" w:rsidRPr="00DA2FDF" w:rsidRDefault="00D86D8C" w:rsidP="00D86D8C">
      <w:r w:rsidRPr="00DA2FDF">
        <w:t>Построение:</w:t>
      </w:r>
    </w:p>
    <w:p w:rsidR="00D86D8C" w:rsidRPr="00DA2FDF" w:rsidRDefault="00D86D8C" w:rsidP="00D86D8C">
      <w:pPr>
        <w:pStyle w:val="a4"/>
        <w:numPr>
          <w:ilvl w:val="0"/>
          <w:numId w:val="4"/>
        </w:numPr>
        <w:ind w:left="0"/>
      </w:pPr>
      <w:r w:rsidRPr="00DA2FDF">
        <w:t>Построить прямой угол;</w:t>
      </w:r>
    </w:p>
    <w:p w:rsidR="00D86D8C" w:rsidRPr="00DA2FDF" w:rsidRDefault="00D86D8C" w:rsidP="00D86D8C">
      <w:pPr>
        <w:pStyle w:val="a4"/>
        <w:numPr>
          <w:ilvl w:val="0"/>
          <w:numId w:val="4"/>
        </w:numPr>
        <w:ind w:left="0"/>
      </w:pPr>
      <w:r w:rsidRPr="00DA2FDF">
        <w:t>Принять какой-либо отрезок за 1 часть;</w:t>
      </w:r>
    </w:p>
    <w:p w:rsidR="00D86D8C" w:rsidRPr="00DA2FDF" w:rsidRDefault="00D86D8C" w:rsidP="00D86D8C">
      <w:pPr>
        <w:pStyle w:val="a4"/>
        <w:numPr>
          <w:ilvl w:val="0"/>
          <w:numId w:val="4"/>
        </w:numPr>
        <w:ind w:left="0"/>
      </w:pPr>
      <w:r w:rsidRPr="00DA2FDF">
        <w:t>Отметить на одной стороне угла 3 равных части, на другой стороне угла – 4 равных части;</w:t>
      </w:r>
    </w:p>
    <w:p w:rsidR="00D86D8C" w:rsidRPr="00DA2FDF" w:rsidRDefault="00D86D8C" w:rsidP="00D86D8C">
      <w:pPr>
        <w:pStyle w:val="a4"/>
        <w:numPr>
          <w:ilvl w:val="0"/>
          <w:numId w:val="4"/>
        </w:numPr>
        <w:ind w:left="0"/>
      </w:pPr>
      <w:r w:rsidRPr="00DA2FDF">
        <w:t>Соединить концы получившихся отрезков. Напротив отрезка, состоящего из трёх равных частей, поставить вершину А, напротив отрезка, состоящего из четырёх равных частей, поставить ве</w:t>
      </w:r>
      <w:r w:rsidRPr="00DA2FDF">
        <w:t>р</w:t>
      </w:r>
      <w:r w:rsidRPr="00DA2FDF">
        <w:t>шину В.</w:t>
      </w:r>
    </w:p>
    <w:p w:rsidR="00D86D8C" w:rsidRPr="00DA2FDF" w:rsidRDefault="00D86D8C" w:rsidP="00D86D8C">
      <w:pPr>
        <w:pStyle w:val="a4"/>
        <w:numPr>
          <w:ilvl w:val="0"/>
          <w:numId w:val="4"/>
        </w:numPr>
        <w:ind w:left="0"/>
      </w:pPr>
      <w:r w:rsidRPr="00DA2FDF">
        <w:t xml:space="preserve"> ∆АВС – искомый.</w:t>
      </w:r>
    </w:p>
    <w:p w:rsidR="00D86D8C" w:rsidRPr="00DA2FDF" w:rsidRDefault="00D86D8C" w:rsidP="00D86D8C">
      <w:pPr>
        <w:numPr>
          <w:ilvl w:val="0"/>
          <w:numId w:val="3"/>
        </w:numPr>
        <w:ind w:left="0" w:hanging="284"/>
      </w:pPr>
      <w:r w:rsidRPr="00DA2FDF">
        <w:rPr>
          <w:lang w:val="en-US"/>
        </w:rPr>
        <w:t>cos</w:t>
      </w:r>
      <w:r w:rsidRPr="00DA2FDF">
        <w:rPr>
          <w:vertAlign w:val="superscript"/>
        </w:rPr>
        <w:t>2</w:t>
      </w:r>
      <w:r w:rsidRPr="00DA2FDF">
        <w:t xml:space="preserve">В=1- </w:t>
      </w:r>
      <w:r w:rsidRPr="00DA2FDF">
        <w:rPr>
          <w:lang w:val="en-US"/>
        </w:rPr>
        <w:t>sin</w:t>
      </w:r>
      <w:r w:rsidRPr="00DA2FDF">
        <w:rPr>
          <w:vertAlign w:val="superscript"/>
        </w:rPr>
        <w:t>2</w:t>
      </w:r>
      <w:r w:rsidRPr="00DA2FDF">
        <w:t>В=1-(0,1)</w:t>
      </w:r>
      <w:r w:rsidRPr="00DA2FDF">
        <w:rPr>
          <w:vertAlign w:val="superscript"/>
        </w:rPr>
        <w:t>2</w:t>
      </w:r>
      <w:r w:rsidRPr="00DA2FDF">
        <w:t>=0,99</w:t>
      </w:r>
      <w:r w:rsidRPr="00DA2FDF">
        <w:rPr>
          <w:position w:val="-6"/>
        </w:rPr>
        <w:object w:dxaOrig="300" w:dyaOrig="240">
          <v:shape id="_x0000_i1041" type="#_x0000_t75" style="width:15pt;height:12pt" o:ole="">
            <v:imagedata r:id="rId42" o:title=""/>
          </v:shape>
          <o:OLEObject Type="Embed" ProgID="Equation.3" ShapeID="_x0000_i1041" DrawAspect="Content" ObjectID="_1446200815" r:id="rId43"/>
        </w:object>
      </w:r>
      <w:r w:rsidRPr="00DA2FDF">
        <w:t xml:space="preserve"> </w:t>
      </w:r>
      <w:r w:rsidRPr="00DA2FDF">
        <w:rPr>
          <w:lang w:val="en-US"/>
        </w:rPr>
        <w:t>cos</w:t>
      </w:r>
      <w:r w:rsidRPr="00DA2FDF">
        <w:t>В=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0,99</m:t>
            </m:r>
          </m:e>
        </m:rad>
        <m:r>
          <w:rPr>
            <w:rFonts w:ascii="Cambria Math" w:hAnsi="Cambria Math"/>
          </w:rPr>
          <m:t>=0,3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11</m:t>
            </m:r>
          </m:e>
        </m:rad>
      </m:oMath>
    </w:p>
    <w:p w:rsidR="00D86D8C" w:rsidRPr="00DA2FDF" w:rsidRDefault="00D86D8C" w:rsidP="00D86D8C"/>
    <w:p w:rsidR="00D86D8C" w:rsidRPr="00DA2FDF" w:rsidRDefault="00D86D8C" w:rsidP="00D86D8C"/>
    <w:p w:rsidR="001B7E04" w:rsidRDefault="001B7E04"/>
    <w:sectPr w:rsidR="001B7E04" w:rsidSect="00D86D8C">
      <w:pgSz w:w="11906" w:h="16838" w:code="9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6330"/>
    <w:multiLevelType w:val="hybridMultilevel"/>
    <w:tmpl w:val="E1B43B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9025B"/>
    <w:multiLevelType w:val="hybridMultilevel"/>
    <w:tmpl w:val="66B21A6C"/>
    <w:lvl w:ilvl="0" w:tplc="BEE027D4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2">
    <w:nsid w:val="764B7A46"/>
    <w:multiLevelType w:val="hybridMultilevel"/>
    <w:tmpl w:val="55CE2882"/>
    <w:lvl w:ilvl="0" w:tplc="93B05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E45304"/>
    <w:multiLevelType w:val="hybridMultilevel"/>
    <w:tmpl w:val="760C3AE6"/>
    <w:lvl w:ilvl="0" w:tplc="BEE027D4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DE"/>
    <w:rsid w:val="001B7E04"/>
    <w:rsid w:val="00440F56"/>
    <w:rsid w:val="006E5118"/>
    <w:rsid w:val="00852F6B"/>
    <w:rsid w:val="00CA16DE"/>
    <w:rsid w:val="00D8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20.wmf"/><Relationship Id="rId3" Type="http://schemas.microsoft.com/office/2007/relationships/stylesWithEffects" Target="stylesWithEffect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2.bin"/><Relationship Id="rId42" Type="http://schemas.openxmlformats.org/officeDocument/2006/relationships/image" Target="media/image21.wmf"/><Relationship Id="rId7" Type="http://schemas.openxmlformats.org/officeDocument/2006/relationships/image" Target="media/image2.emf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5.wmf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5.bin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5.emf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8.wmf"/><Relationship Id="rId43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2013-11-17T05:36:00Z</dcterms:created>
  <dcterms:modified xsi:type="dcterms:W3CDTF">2013-11-17T05:36:00Z</dcterms:modified>
</cp:coreProperties>
</file>