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AF5" w:rsidRPr="004F5608" w:rsidRDefault="00D55AF5" w:rsidP="00D55AF5">
      <w:pPr>
        <w:rPr>
          <w:rFonts w:ascii="Times New Roman" w:hAnsi="Times New Roman" w:cs="Times New Roman"/>
          <w:b/>
          <w:sz w:val="24"/>
          <w:szCs w:val="24"/>
        </w:rPr>
      </w:pPr>
      <w:r w:rsidRPr="004F5608">
        <w:rPr>
          <w:rFonts w:ascii="Times New Roman" w:hAnsi="Times New Roman" w:cs="Times New Roman"/>
          <w:b/>
          <w:sz w:val="24"/>
          <w:szCs w:val="24"/>
        </w:rPr>
        <w:t>Приложение</w:t>
      </w:r>
      <w:proofErr w:type="gramStart"/>
      <w:r w:rsidRPr="004F5608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</w:p>
    <w:p w:rsidR="00D55AF5" w:rsidRPr="004F5608" w:rsidRDefault="00D55AF5" w:rsidP="00D55A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608">
        <w:rPr>
          <w:rFonts w:ascii="Times New Roman" w:hAnsi="Times New Roman" w:cs="Times New Roman"/>
          <w:sz w:val="24"/>
          <w:szCs w:val="24"/>
        </w:rPr>
        <w:t xml:space="preserve">История происхождения пословицы </w:t>
      </w:r>
      <w:r w:rsidRPr="004F5608">
        <w:rPr>
          <w:rFonts w:ascii="Times New Roman" w:hAnsi="Times New Roman" w:cs="Times New Roman"/>
          <w:b/>
          <w:sz w:val="24"/>
          <w:szCs w:val="24"/>
          <w:lang w:val="en-US"/>
        </w:rPr>
        <w:t>It</w:t>
      </w:r>
      <w:r w:rsidRPr="004F56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608">
        <w:rPr>
          <w:rFonts w:ascii="Times New Roman" w:hAnsi="Times New Roman" w:cs="Times New Roman"/>
          <w:b/>
          <w:sz w:val="24"/>
          <w:szCs w:val="24"/>
          <w:lang w:val="en-US"/>
        </w:rPr>
        <w:t>is</w:t>
      </w:r>
      <w:r w:rsidRPr="004F56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608">
        <w:rPr>
          <w:rFonts w:ascii="Times New Roman" w:hAnsi="Times New Roman" w:cs="Times New Roman"/>
          <w:b/>
          <w:sz w:val="24"/>
          <w:szCs w:val="24"/>
          <w:lang w:val="en-US"/>
        </w:rPr>
        <w:t>raining</w:t>
      </w:r>
      <w:r w:rsidRPr="004F56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608">
        <w:rPr>
          <w:rFonts w:ascii="Times New Roman" w:hAnsi="Times New Roman" w:cs="Times New Roman"/>
          <w:b/>
          <w:sz w:val="24"/>
          <w:szCs w:val="24"/>
          <w:lang w:val="en-US"/>
        </w:rPr>
        <w:t>cats</w:t>
      </w:r>
      <w:r w:rsidRPr="004F56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608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Pr="004F56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608">
        <w:rPr>
          <w:rFonts w:ascii="Times New Roman" w:hAnsi="Times New Roman" w:cs="Times New Roman"/>
          <w:b/>
          <w:sz w:val="24"/>
          <w:szCs w:val="24"/>
          <w:lang w:val="en-US"/>
        </w:rPr>
        <w:t>dogs</w:t>
      </w:r>
      <w:r w:rsidRPr="004F5608">
        <w:rPr>
          <w:rFonts w:ascii="Times New Roman" w:hAnsi="Times New Roman" w:cs="Times New Roman"/>
          <w:b/>
          <w:sz w:val="24"/>
          <w:szCs w:val="24"/>
        </w:rPr>
        <w:t>.</w:t>
      </w:r>
    </w:p>
    <w:p w:rsidR="00D55AF5" w:rsidRPr="004F5608" w:rsidRDefault="00D55AF5" w:rsidP="00D55AF5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</w:p>
    <w:p w:rsidR="00D55AF5" w:rsidRDefault="00D55AF5" w:rsidP="00D55AF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F560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207645</wp:posOffset>
            </wp:positionH>
            <wp:positionV relativeFrom="paragraph">
              <wp:posOffset>71120</wp:posOffset>
            </wp:positionV>
            <wp:extent cx="2647950" cy="2943225"/>
            <wp:effectExtent l="19050" t="0" r="0" b="0"/>
            <wp:wrapSquare wrapText="bothSides"/>
            <wp:docPr id="1" name="Рисунок 1" descr="D:\работа\все подряд\льет как из вед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все подряд\льет как из ведр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4F5608">
        <w:rPr>
          <w:rStyle w:val="a4"/>
          <w:rFonts w:ascii="Times New Roman" w:hAnsi="Times New Roman" w:cs="Times New Roman"/>
          <w:color w:val="000000"/>
          <w:sz w:val="24"/>
          <w:szCs w:val="24"/>
        </w:rPr>
        <w:t>It's</w:t>
      </w:r>
      <w:proofErr w:type="spellEnd"/>
      <w:r w:rsidRPr="004F560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5608">
        <w:rPr>
          <w:rStyle w:val="a4"/>
          <w:rFonts w:ascii="Times New Roman" w:hAnsi="Times New Roman" w:cs="Times New Roman"/>
          <w:color w:val="000000"/>
          <w:sz w:val="24"/>
          <w:szCs w:val="24"/>
        </w:rPr>
        <w:t>raining</w:t>
      </w:r>
      <w:proofErr w:type="spellEnd"/>
      <w:r w:rsidRPr="004F560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5608">
        <w:rPr>
          <w:rStyle w:val="a4"/>
          <w:rFonts w:ascii="Times New Roman" w:hAnsi="Times New Roman" w:cs="Times New Roman"/>
          <w:color w:val="000000"/>
          <w:sz w:val="24"/>
          <w:szCs w:val="24"/>
        </w:rPr>
        <w:t>cats</w:t>
      </w:r>
      <w:proofErr w:type="spellEnd"/>
      <w:r w:rsidRPr="004F560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5608">
        <w:rPr>
          <w:rStyle w:val="a4"/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4F560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5608">
        <w:rPr>
          <w:rStyle w:val="a4"/>
          <w:rFonts w:ascii="Times New Roman" w:hAnsi="Times New Roman" w:cs="Times New Roman"/>
          <w:color w:val="000000"/>
          <w:sz w:val="24"/>
          <w:szCs w:val="24"/>
        </w:rPr>
        <w:t>dogs</w:t>
      </w:r>
      <w:proofErr w:type="spellEnd"/>
      <w:r w:rsidRPr="004F560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F5608">
        <w:rPr>
          <w:rFonts w:ascii="Times New Roman" w:hAnsi="Times New Roman" w:cs="Times New Roman"/>
          <w:color w:val="000000"/>
          <w:sz w:val="24"/>
          <w:szCs w:val="24"/>
        </w:rPr>
        <w:t>- Ливень..</w:t>
      </w:r>
      <w:proofErr w:type="gramStart"/>
      <w:r w:rsidRPr="004F5608">
        <w:rPr>
          <w:rFonts w:ascii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4F5608">
        <w:rPr>
          <w:rFonts w:ascii="Times New Roman" w:hAnsi="Times New Roman" w:cs="Times New Roman"/>
          <w:color w:val="000000"/>
          <w:sz w:val="24"/>
          <w:szCs w:val="24"/>
        </w:rPr>
        <w:t>ождь льёт как из ведра (примерный перевод)</w:t>
      </w:r>
    </w:p>
    <w:p w:rsidR="00D55AF5" w:rsidRPr="004F5608" w:rsidRDefault="00D55AF5" w:rsidP="00D55AF5">
      <w:pPr>
        <w:rPr>
          <w:rFonts w:ascii="Times New Roman" w:hAnsi="Times New Roman" w:cs="Times New Roman"/>
          <w:b/>
          <w:sz w:val="24"/>
          <w:szCs w:val="24"/>
        </w:rPr>
      </w:pPr>
      <w:r w:rsidRPr="004F5608">
        <w:rPr>
          <w:rFonts w:ascii="Times New Roman" w:hAnsi="Times New Roman" w:cs="Times New Roman"/>
          <w:color w:val="000000"/>
          <w:sz w:val="24"/>
          <w:szCs w:val="24"/>
        </w:rPr>
        <w:t>У этой фразы нет одного-единственного вариа</w:t>
      </w:r>
      <w:r w:rsidRPr="004F560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F5608">
        <w:rPr>
          <w:rFonts w:ascii="Times New Roman" w:hAnsi="Times New Roman" w:cs="Times New Roman"/>
          <w:color w:val="000000"/>
          <w:sz w:val="24"/>
          <w:szCs w:val="24"/>
        </w:rPr>
        <w:t>та происхождения. Существует несколько версий трактовки этой фразы. Вот только две из них:</w:t>
      </w:r>
    </w:p>
    <w:p w:rsidR="00D55AF5" w:rsidRPr="004F5608" w:rsidRDefault="00D55AF5" w:rsidP="00D55AF5">
      <w:pPr>
        <w:numPr>
          <w:ilvl w:val="0"/>
          <w:numId w:val="1"/>
        </w:numPr>
        <w:shd w:val="clear" w:color="auto" w:fill="FFFFFF"/>
        <w:spacing w:after="0" w:line="270" w:lineRule="atLeast"/>
        <w:ind w:left="450"/>
        <w:rPr>
          <w:rFonts w:ascii="Times New Roman" w:hAnsi="Times New Roman" w:cs="Times New Roman"/>
          <w:color w:val="000000"/>
          <w:sz w:val="24"/>
          <w:szCs w:val="24"/>
        </w:rPr>
      </w:pPr>
      <w:r w:rsidRPr="004F5608">
        <w:rPr>
          <w:rFonts w:ascii="Times New Roman" w:hAnsi="Times New Roman" w:cs="Times New Roman"/>
          <w:color w:val="000000"/>
          <w:sz w:val="24"/>
          <w:szCs w:val="24"/>
        </w:rPr>
        <w:t>Во-первых, дома крестьянских домов в 16-17 веках были покрыты соломой. Животные, к</w:t>
      </w:r>
      <w:r w:rsidRPr="004F560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F5608">
        <w:rPr>
          <w:rFonts w:ascii="Times New Roman" w:hAnsi="Times New Roman" w:cs="Times New Roman"/>
          <w:color w:val="000000"/>
          <w:sz w:val="24"/>
          <w:szCs w:val="24"/>
        </w:rPr>
        <w:t>торые забирались на крышу для укрытия, мо</w:t>
      </w:r>
      <w:r w:rsidRPr="004F560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4F5608">
        <w:rPr>
          <w:rFonts w:ascii="Times New Roman" w:hAnsi="Times New Roman" w:cs="Times New Roman"/>
          <w:color w:val="000000"/>
          <w:sz w:val="24"/>
          <w:szCs w:val="24"/>
        </w:rPr>
        <w:t>ли просто падать с неё во время сильного до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F5608">
        <w:rPr>
          <w:rFonts w:ascii="Times New Roman" w:hAnsi="Times New Roman" w:cs="Times New Roman"/>
          <w:color w:val="000000"/>
          <w:sz w:val="24"/>
          <w:szCs w:val="24"/>
        </w:rPr>
        <w:t>дя/ливня;</w:t>
      </w:r>
    </w:p>
    <w:p w:rsidR="00D55AF5" w:rsidRPr="004F5608" w:rsidRDefault="00D55AF5" w:rsidP="00D55AF5">
      <w:pPr>
        <w:numPr>
          <w:ilvl w:val="0"/>
          <w:numId w:val="1"/>
        </w:numPr>
        <w:shd w:val="clear" w:color="auto" w:fill="FFFFFF"/>
        <w:spacing w:after="0" w:line="270" w:lineRule="atLeast"/>
        <w:ind w:left="450"/>
        <w:rPr>
          <w:rFonts w:ascii="Times New Roman" w:hAnsi="Times New Roman" w:cs="Times New Roman"/>
          <w:color w:val="000000"/>
          <w:sz w:val="24"/>
          <w:szCs w:val="24"/>
        </w:rPr>
      </w:pPr>
      <w:r w:rsidRPr="004F5608">
        <w:rPr>
          <w:rFonts w:ascii="Times New Roman" w:hAnsi="Times New Roman" w:cs="Times New Roman"/>
          <w:color w:val="000000"/>
          <w:sz w:val="24"/>
          <w:szCs w:val="24"/>
        </w:rPr>
        <w:t>В это же время (16-17 век) канализация б</w:t>
      </w:r>
      <w:r w:rsidRPr="004F5608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4F5608">
        <w:rPr>
          <w:rFonts w:ascii="Times New Roman" w:hAnsi="Times New Roman" w:cs="Times New Roman"/>
          <w:color w:val="000000"/>
          <w:sz w:val="24"/>
          <w:szCs w:val="24"/>
        </w:rPr>
        <w:t xml:space="preserve">ла совсем уж </w:t>
      </w:r>
      <w:proofErr w:type="gramStart"/>
      <w:r w:rsidRPr="004F5608">
        <w:rPr>
          <w:rFonts w:ascii="Times New Roman" w:hAnsi="Times New Roman" w:cs="Times New Roman"/>
          <w:color w:val="000000"/>
          <w:sz w:val="24"/>
          <w:szCs w:val="24"/>
        </w:rPr>
        <w:t>допотопной</w:t>
      </w:r>
      <w:proofErr w:type="gramEnd"/>
      <w:r w:rsidRPr="004F5608">
        <w:rPr>
          <w:rFonts w:ascii="Times New Roman" w:hAnsi="Times New Roman" w:cs="Times New Roman"/>
          <w:color w:val="000000"/>
          <w:sz w:val="24"/>
          <w:szCs w:val="24"/>
        </w:rPr>
        <w:t>, выражаясь совреме</w:t>
      </w:r>
      <w:r w:rsidRPr="004F560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F5608">
        <w:rPr>
          <w:rFonts w:ascii="Times New Roman" w:hAnsi="Times New Roman" w:cs="Times New Roman"/>
          <w:color w:val="000000"/>
          <w:sz w:val="24"/>
          <w:szCs w:val="24"/>
        </w:rPr>
        <w:t>ным языком. Во время обильного ливня её соде</w:t>
      </w:r>
      <w:r w:rsidRPr="004F5608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4F5608">
        <w:rPr>
          <w:rFonts w:ascii="Times New Roman" w:hAnsi="Times New Roman" w:cs="Times New Roman"/>
          <w:color w:val="000000"/>
          <w:sz w:val="24"/>
          <w:szCs w:val="24"/>
        </w:rPr>
        <w:t>жимое просто-напросто выливалось наружу вместе с трупами животных, которые в ней наход</w:t>
      </w:r>
      <w:r w:rsidRPr="004F560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F5608">
        <w:rPr>
          <w:rFonts w:ascii="Times New Roman" w:hAnsi="Times New Roman" w:cs="Times New Roman"/>
          <w:color w:val="000000"/>
          <w:sz w:val="24"/>
          <w:szCs w:val="24"/>
        </w:rPr>
        <w:t>лись. Этот случай действительно описывается Джонатанам Свифтом (автором знаменитой книги "Путешествия Гулливера") в его произведении "</w:t>
      </w:r>
      <w:proofErr w:type="spellStart"/>
      <w:r w:rsidRPr="004F5608">
        <w:rPr>
          <w:rFonts w:ascii="Times New Roman" w:hAnsi="Times New Roman" w:cs="Times New Roman"/>
          <w:color w:val="000000"/>
          <w:sz w:val="24"/>
          <w:szCs w:val="24"/>
        </w:rPr>
        <w:t>Description</w:t>
      </w:r>
      <w:proofErr w:type="spellEnd"/>
      <w:r w:rsidRPr="004F56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5608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4F56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5608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Pr="004F56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5608">
        <w:rPr>
          <w:rFonts w:ascii="Times New Roman" w:hAnsi="Times New Roman" w:cs="Times New Roman"/>
          <w:color w:val="000000"/>
          <w:sz w:val="24"/>
          <w:szCs w:val="24"/>
        </w:rPr>
        <w:t>City</w:t>
      </w:r>
      <w:proofErr w:type="spellEnd"/>
      <w:r w:rsidRPr="004F56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5608">
        <w:rPr>
          <w:rFonts w:ascii="Times New Roman" w:hAnsi="Times New Roman" w:cs="Times New Roman"/>
          <w:color w:val="000000"/>
          <w:sz w:val="24"/>
          <w:szCs w:val="24"/>
        </w:rPr>
        <w:t>Shower</w:t>
      </w:r>
      <w:proofErr w:type="spellEnd"/>
      <w:r w:rsidRPr="004F5608">
        <w:rPr>
          <w:rFonts w:ascii="Times New Roman" w:hAnsi="Times New Roman" w:cs="Times New Roman"/>
          <w:color w:val="000000"/>
          <w:sz w:val="24"/>
          <w:szCs w:val="24"/>
        </w:rPr>
        <w:t>'". Кстати говоря, именно Джонатану Свифту прип</w:t>
      </w:r>
      <w:r w:rsidRPr="004F560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F5608">
        <w:rPr>
          <w:rFonts w:ascii="Times New Roman" w:hAnsi="Times New Roman" w:cs="Times New Roman"/>
          <w:color w:val="000000"/>
          <w:sz w:val="24"/>
          <w:szCs w:val="24"/>
        </w:rPr>
        <w:t>сывается авторство этого выражения.</w:t>
      </w:r>
    </w:p>
    <w:p w:rsidR="00E53730" w:rsidRDefault="00E53730"/>
    <w:sectPr w:rsidR="00E53730" w:rsidSect="00E53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F59C1"/>
    <w:multiLevelType w:val="multilevel"/>
    <w:tmpl w:val="4B649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AF5"/>
    <w:rsid w:val="00D55AF5"/>
    <w:rsid w:val="00E5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5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5AF5"/>
    <w:rPr>
      <w:b/>
      <w:bCs/>
    </w:rPr>
  </w:style>
  <w:style w:type="character" w:customStyle="1" w:styleId="apple-converted-space">
    <w:name w:val="apple-converted-space"/>
    <w:basedOn w:val="a0"/>
    <w:rsid w:val="00D55A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2013-10-31T11:16:00Z</dcterms:created>
  <dcterms:modified xsi:type="dcterms:W3CDTF">2013-10-31T11:16:00Z</dcterms:modified>
</cp:coreProperties>
</file>