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83" w:rsidRPr="0048320E" w:rsidRDefault="00452A83" w:rsidP="0048320E">
      <w:pPr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320E">
        <w:rPr>
          <w:rFonts w:ascii="Times New Roman" w:hAnsi="Times New Roman" w:cs="Times New Roman"/>
          <w:b/>
          <w:i/>
          <w:sz w:val="24"/>
          <w:szCs w:val="24"/>
        </w:rPr>
        <w:t>Приложение № 6</w:t>
      </w:r>
    </w:p>
    <w:p w:rsidR="00452A83" w:rsidRPr="0048320E" w:rsidRDefault="00452A83" w:rsidP="0048320E">
      <w:pPr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320E">
        <w:rPr>
          <w:rFonts w:ascii="Times New Roman" w:hAnsi="Times New Roman" w:cs="Times New Roman"/>
          <w:b/>
          <w:i/>
          <w:sz w:val="24"/>
          <w:szCs w:val="24"/>
        </w:rPr>
        <w:t>Подготовительная к школе группа</w:t>
      </w:r>
    </w:p>
    <w:p w:rsidR="00452A83" w:rsidRPr="0048320E" w:rsidRDefault="00452A83" w:rsidP="0048320E">
      <w:pPr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320E">
        <w:rPr>
          <w:rFonts w:ascii="Times New Roman" w:hAnsi="Times New Roman" w:cs="Times New Roman"/>
          <w:b/>
          <w:i/>
          <w:sz w:val="24"/>
          <w:szCs w:val="24"/>
        </w:rPr>
        <w:t>Курс: Приобщение к театру</w:t>
      </w:r>
    </w:p>
    <w:tbl>
      <w:tblPr>
        <w:tblStyle w:val="a4"/>
        <w:tblW w:w="14880" w:type="dxa"/>
        <w:tblInd w:w="-34" w:type="dxa"/>
        <w:tblLayout w:type="fixed"/>
        <w:tblLook w:val="04A0"/>
      </w:tblPr>
      <w:tblGrid>
        <w:gridCol w:w="1275"/>
        <w:gridCol w:w="2126"/>
        <w:gridCol w:w="5384"/>
        <w:gridCol w:w="1418"/>
        <w:gridCol w:w="1559"/>
        <w:gridCol w:w="1559"/>
        <w:gridCol w:w="1559"/>
      </w:tblGrid>
      <w:tr w:rsidR="00452A83" w:rsidRPr="0048320E" w:rsidTr="00452A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83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483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</w:t>
            </w:r>
          </w:p>
        </w:tc>
      </w:tr>
      <w:tr w:rsidR="00452A83" w:rsidRPr="0048320E" w:rsidTr="00452A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декораций и кукол – героев сказки «Репка».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1.Закреплять навык изготовления плоскостной фигуры, изготовление фигур с помощью известных приёмов.</w:t>
            </w:r>
          </w:p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умение подбирать украшения, узоров для декорации поделок.</w:t>
            </w:r>
          </w:p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3.Приобщать детей к фольклору, театру.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 xml:space="preserve">  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52A83" w:rsidRPr="0048320E" w:rsidTr="00452A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новогодней сказки.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1.Закреплять навык работы стекой, кондитерской формой.</w:t>
            </w:r>
          </w:p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2. Продолжать развивать творческую активность.</w:t>
            </w:r>
          </w:p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3. Продолжать приобщать детей к фольклору, театру.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 xml:space="preserve">  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52A83" w:rsidRPr="0048320E" w:rsidTr="00452A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Подготовка сказки «Теремок»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1.Продолжать закреплять известные приёмы лепки.</w:t>
            </w:r>
          </w:p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эстетические качества.</w:t>
            </w:r>
          </w:p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3. Продолжать приобщать детей к фольклору, театру.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 xml:space="preserve">  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452A83" w:rsidRPr="0048320E" w:rsidRDefault="00452A83" w:rsidP="0048320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452A83" w:rsidRPr="0048320E" w:rsidRDefault="00452A83" w:rsidP="0048320E">
      <w:pPr>
        <w:tabs>
          <w:tab w:val="left" w:pos="567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B1D48" w:rsidRDefault="006B1D48"/>
    <w:sectPr w:rsidR="006B1D48" w:rsidSect="00452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A83"/>
    <w:rsid w:val="00452A83"/>
    <w:rsid w:val="0048320E"/>
    <w:rsid w:val="006B1D48"/>
    <w:rsid w:val="006D0C43"/>
    <w:rsid w:val="0087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83"/>
    <w:pPr>
      <w:ind w:left="720"/>
      <w:contextualSpacing/>
    </w:pPr>
  </w:style>
  <w:style w:type="table" w:styleId="a4">
    <w:name w:val="Table Grid"/>
    <w:basedOn w:val="a1"/>
    <w:rsid w:val="0045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2013-09-01T10:55:00Z</dcterms:created>
  <dcterms:modified xsi:type="dcterms:W3CDTF">2013-09-01T10:55:00Z</dcterms:modified>
</cp:coreProperties>
</file>