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C" w:rsidRPr="006814DC" w:rsidRDefault="006814DC" w:rsidP="006814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4DC">
        <w:rPr>
          <w:rFonts w:ascii="Times New Roman" w:hAnsi="Times New Roman" w:cs="Times New Roman"/>
          <w:b/>
          <w:i/>
          <w:sz w:val="24"/>
          <w:szCs w:val="24"/>
        </w:rPr>
        <w:t>Приложение № 4</w:t>
      </w:r>
    </w:p>
    <w:p w:rsidR="006814DC" w:rsidRPr="006814DC" w:rsidRDefault="006814DC" w:rsidP="006814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4DC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</w:p>
    <w:p w:rsidR="006814DC" w:rsidRPr="006814DC" w:rsidRDefault="006814DC" w:rsidP="006814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4DC">
        <w:rPr>
          <w:rFonts w:ascii="Times New Roman" w:hAnsi="Times New Roman" w:cs="Times New Roman"/>
          <w:b/>
          <w:i/>
          <w:sz w:val="24"/>
          <w:szCs w:val="24"/>
        </w:rPr>
        <w:t>Курс: Декоративная роспись изделий и украшение интерьера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242"/>
        <w:gridCol w:w="2127"/>
        <w:gridCol w:w="5393"/>
        <w:gridCol w:w="1411"/>
        <w:gridCol w:w="1701"/>
        <w:gridCol w:w="1417"/>
        <w:gridCol w:w="1495"/>
      </w:tblGrid>
      <w:tr w:rsidR="006814DC" w:rsidRPr="006814DC" w:rsidTr="006814DC">
        <w:trPr>
          <w:trHeight w:val="9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 – во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6814DC" w:rsidRPr="006814DC" w:rsidTr="006814DC">
        <w:trPr>
          <w:trHeight w:val="2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Овощи в корзинке.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1.Закреплять навык скатывания круглых форм приём «вытягивание».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умение работать в микроколлективе.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      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 1 - 2неделя сентября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Чашки для кукол.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1.Учить создавать полую форму из шара.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2.Развивать навык рисования тычком или ватной палочкой.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3.Приобщать детей к творчеству.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      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 3 - 4неделя сентября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Квадратная рамка для рисунка. Украшение рамки.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скатывать жгутик.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2.Развивать навык работы с бисером, кусочками теста; мелкую моторику.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прекрасного.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И. В. Гусева. Солёное тесто.,67 – 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      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1 - 2 неделя октября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Овальная рамка.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1.Закреплять навык скатывания жгута.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2.Развивать навык нанесения узора ватными палочками.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3.Продолжать воспитывать чувство прекрасного.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Тот же, с.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3 - 4 неделя октября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Браслет.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1.Учить вырезать по шаблону стекой.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навык нанесения узора ватными палочками.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радости от проделанной работы.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А. Л. Романовская. Поделки из солёного теста.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1 - 2 неделя ноября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Колокольчик.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Дымковская роспись.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1.Продолжать учить лепить полую форму из шара.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умение наносить элементарные элементы дымковской росписи. 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радости от проделанной работы.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И. А. Лыкова. Дошкольное воспитание.-2006 - № 12, с.6.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3 - 4неделя ноября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Новогодняя игрушка (Ангел, гирлянда).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1.Продолжать учить вырезать по шаблону стекой.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навык нанесения узора ватными палочками.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радости от подготовки к празднику.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И. В. Гусева. Солёное тесто, с28 - 29.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1 -  2 неделя декабря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Подсвечники новогодней тематики.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1.Продолжать учить создавать поделку , вырезанием кондитерской формой.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эстетический вкус.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И. В. Гусева. Солёное тесто,</w:t>
            </w:r>
            <w:r w:rsidRPr="006814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 22 - 23.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3 - 4 неделя декабря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Поднос. Гжель.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1.Закреплять  приёмы лепки: скатывание, расплющивание.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творческие способности.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необходимость украшать свой быт.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3 - 4 неделя января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Заколка для волос.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1.Продолжать закреплять  приёмы лепки: скатывание, расплющивание.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творческую активность.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желание украсить свой внешний вид.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А. Л. Романовская. Поделки из солёного теста, с.42 - 43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1 - 2 неделя февраля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Дымковская птичка.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1.Совершенствовать приём скатывания жгута.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навык нанесения узора ватными палочками.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3.Продолжать воспитывать эстетический вкус.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И. В. Гусева. Солёное тесто, с 55 - 56.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3 - 4  неделя февраля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Черепаха.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1.Закреплять приём сплющивания.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2.Развивать наблюдательность.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любовь к окружающему миру, </w:t>
            </w:r>
            <w:r w:rsidRPr="0068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живому уголку.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 xml:space="preserve">А. Л. Романовская. Поделки из </w:t>
            </w:r>
            <w:r w:rsidRPr="0068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солёного теста, с.89.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1 - 2 неделя марта.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Кот.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1.Продолжать закреплять навык скатывания комка.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3.Вызывать добрые чувства к домашним животным.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И. В. Гусева. Солёное тесто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3 - 4 неделя марта.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Цветы и бабочки.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1.Закреплять известные приёмы лепки.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творческие способности.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занятию.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14DC" w:rsidRPr="006814DC" w:rsidTr="006814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Подвеска «Весна».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1.Продолжать закреплять известные приёмы лепки.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2.Развивать фантазию.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занятию.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DC" w:rsidRPr="006814DC" w:rsidRDefault="006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C">
              <w:rPr>
                <w:rFonts w:ascii="Times New Roman" w:hAnsi="Times New Roman" w:cs="Times New Roman"/>
                <w:sz w:val="24"/>
                <w:szCs w:val="24"/>
              </w:rPr>
              <w:t>1 - 2 неделя мая.</w:t>
            </w:r>
          </w:p>
        </w:tc>
      </w:tr>
    </w:tbl>
    <w:p w:rsidR="006814DC" w:rsidRPr="006814DC" w:rsidRDefault="006814DC" w:rsidP="006814DC">
      <w:pPr>
        <w:rPr>
          <w:rFonts w:ascii="Times New Roman" w:hAnsi="Times New Roman" w:cs="Times New Roman"/>
          <w:sz w:val="24"/>
          <w:szCs w:val="24"/>
        </w:rPr>
      </w:pPr>
    </w:p>
    <w:p w:rsidR="006814DC" w:rsidRPr="006814DC" w:rsidRDefault="006814DC" w:rsidP="006814DC">
      <w:pPr>
        <w:rPr>
          <w:rFonts w:ascii="Times New Roman" w:hAnsi="Times New Roman" w:cs="Times New Roman"/>
          <w:sz w:val="24"/>
          <w:szCs w:val="24"/>
        </w:rPr>
      </w:pPr>
      <w:r w:rsidRPr="006814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814DC" w:rsidRPr="006814DC" w:rsidRDefault="006814DC" w:rsidP="006814DC">
      <w:pPr>
        <w:rPr>
          <w:rFonts w:ascii="Times New Roman" w:hAnsi="Times New Roman" w:cs="Times New Roman"/>
          <w:sz w:val="24"/>
          <w:szCs w:val="24"/>
        </w:rPr>
      </w:pPr>
    </w:p>
    <w:p w:rsidR="006B1D48" w:rsidRPr="006814DC" w:rsidRDefault="006B1D48">
      <w:pPr>
        <w:rPr>
          <w:rFonts w:ascii="Times New Roman" w:hAnsi="Times New Roman" w:cs="Times New Roman"/>
          <w:sz w:val="24"/>
          <w:szCs w:val="24"/>
        </w:rPr>
      </w:pPr>
    </w:p>
    <w:sectPr w:rsidR="006B1D48" w:rsidRPr="006814DC" w:rsidSect="00681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14DC"/>
    <w:rsid w:val="005148C3"/>
    <w:rsid w:val="006814DC"/>
    <w:rsid w:val="006B1D48"/>
    <w:rsid w:val="006D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2013-09-01T10:51:00Z</dcterms:created>
  <dcterms:modified xsi:type="dcterms:W3CDTF">2013-09-01T10:52:00Z</dcterms:modified>
</cp:coreProperties>
</file>