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1F" w:rsidRPr="00EE3EE0" w:rsidRDefault="00522C1F" w:rsidP="00EB232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 </w:t>
      </w:r>
    </w:p>
    <w:tbl>
      <w:tblPr>
        <w:tblW w:w="9500" w:type="dxa"/>
        <w:jc w:val="center"/>
        <w:tblInd w:w="-14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6"/>
        <w:gridCol w:w="2813"/>
        <w:gridCol w:w="1879"/>
        <w:gridCol w:w="3042"/>
      </w:tblGrid>
      <w:tr w:rsidR="00522C1F" w:rsidRPr="00AB1A03" w:rsidTr="00194C64">
        <w:trPr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Этап урока,</w:t>
            </w:r>
            <w:r w:rsidRPr="00AB1A03">
              <w:rPr>
                <w:rFonts w:ascii="Times New Roman" w:hAnsi="Times New Roman" w:cs="Times New Roman"/>
              </w:rPr>
              <w:br/>
              <w:t>цель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Деятельность </w:t>
            </w:r>
            <w:r w:rsidRPr="00AB1A03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Деятельность </w:t>
            </w:r>
            <w:r w:rsidRPr="00AB1A03">
              <w:rPr>
                <w:rFonts w:ascii="Times New Roman" w:hAnsi="Times New Roman" w:cs="Times New Roman"/>
              </w:rPr>
              <w:br/>
              <w:t xml:space="preserve">учащихся 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Универсальные </w:t>
            </w:r>
            <w:r w:rsidRPr="00AB1A03">
              <w:rPr>
                <w:rFonts w:ascii="Times New Roman" w:hAnsi="Times New Roman" w:cs="Times New Roman"/>
              </w:rPr>
              <w:br/>
              <w:t xml:space="preserve">учебные действия </w:t>
            </w:r>
          </w:p>
        </w:tc>
      </w:tr>
      <w:tr w:rsidR="00522C1F" w:rsidRPr="00AB1A03" w:rsidTr="00194C64">
        <w:trPr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4</w:t>
            </w:r>
          </w:p>
        </w:tc>
      </w:tr>
      <w:tr w:rsidR="00522C1F" w:rsidRPr="00AB1A03" w:rsidTr="00194C64">
        <w:trPr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I. Мотивация к учебной деятельности.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Проверка готовности учащихся, эмоциональный настрой </w:t>
            </w:r>
            <w:r w:rsidRPr="00AB1A03">
              <w:rPr>
                <w:rFonts w:ascii="Times New Roman" w:hAnsi="Times New Roman" w:cs="Times New Roman"/>
              </w:rPr>
              <w:br/>
              <w:t>на урок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Ну-ка, проверь, дружок,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Готов ли ты начать урок?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Все ль на месте?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            Все ль в порядке?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Книжка, ручка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            и тетрадка…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Проверили? Вот здорово!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К уроку все готово!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Приветствуют учителя. Организуют своё рабочее место.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Осознанное </w:t>
            </w:r>
            <w:r w:rsidRPr="00AB1A03">
              <w:rPr>
                <w:rFonts w:ascii="Times New Roman" w:hAnsi="Times New Roman" w:cs="Times New Roman"/>
              </w:rPr>
              <w:br/>
              <w:t xml:space="preserve">вхождение </w:t>
            </w:r>
            <w:r w:rsidRPr="00AB1A03">
              <w:rPr>
                <w:rFonts w:ascii="Times New Roman" w:hAnsi="Times New Roman" w:cs="Times New Roman"/>
              </w:rPr>
              <w:br/>
              <w:t xml:space="preserve">учащегося в пространство 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самоопределение;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смыслообразование;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анализ, синтез, сравнение, обобщение, аналогия;</w:t>
            </w:r>
          </w:p>
        </w:tc>
      </w:tr>
    </w:tbl>
    <w:p w:rsidR="00522C1F" w:rsidRPr="00EE3EE0" w:rsidRDefault="00522C1F" w:rsidP="00EB232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E3EE0">
        <w:rPr>
          <w:rFonts w:ascii="Times New Roman" w:hAnsi="Times New Roman" w:cs="Times New Roman"/>
          <w:b/>
          <w:bCs/>
          <w:spacing w:val="45"/>
        </w:rPr>
        <w:br w:type="page"/>
      </w:r>
    </w:p>
    <w:tbl>
      <w:tblPr>
        <w:tblW w:w="9640" w:type="dxa"/>
        <w:jc w:val="center"/>
        <w:tblInd w:w="-56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46"/>
        <w:gridCol w:w="2827"/>
        <w:gridCol w:w="1849"/>
        <w:gridCol w:w="2618"/>
      </w:tblGrid>
      <w:tr w:rsidR="00522C1F" w:rsidRPr="00AB1A03" w:rsidTr="00001C5B">
        <w:trPr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учебной </w:t>
            </w:r>
            <w:r w:rsidRPr="00AB1A03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самостоятельное выделение и формулирование познавательной цели;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поиск и выделение необходимой информации;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структурирование знаний;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осознанное произвольное построение речевого высказывания;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целеполагание как постановка </w:t>
            </w:r>
            <w:r w:rsidRPr="00AB1A03">
              <w:rPr>
                <w:rFonts w:ascii="Times New Roman" w:hAnsi="Times New Roman" w:cs="Times New Roman"/>
              </w:rPr>
              <w:br/>
              <w:t xml:space="preserve">учебной задачи </w:t>
            </w:r>
            <w:r w:rsidRPr="00AB1A03">
              <w:rPr>
                <w:rFonts w:ascii="Times New Roman" w:hAnsi="Times New Roman" w:cs="Times New Roman"/>
              </w:rPr>
              <w:br/>
              <w:t xml:space="preserve">на основе соотнесения того, что уже известно и усвоено, и того, что ещё </w:t>
            </w:r>
            <w:r w:rsidRPr="00AB1A03">
              <w:rPr>
                <w:rFonts w:ascii="Times New Roman" w:hAnsi="Times New Roman" w:cs="Times New Roman"/>
              </w:rPr>
              <w:br/>
              <w:t>неизвестно;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планирование;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саморегуляция как способность </w:t>
            </w:r>
            <w:r w:rsidRPr="00AB1A03">
              <w:rPr>
                <w:rFonts w:ascii="Times New Roman" w:hAnsi="Times New Roman" w:cs="Times New Roman"/>
              </w:rPr>
              <w:br/>
              <w:t xml:space="preserve">к мобилизации </w:t>
            </w:r>
            <w:r w:rsidRPr="00AB1A03">
              <w:rPr>
                <w:rFonts w:ascii="Times New Roman" w:hAnsi="Times New Roman" w:cs="Times New Roman"/>
              </w:rPr>
              <w:br/>
              <w:t xml:space="preserve">сил и энергии, </w:t>
            </w:r>
            <w:r w:rsidRPr="00AB1A03">
              <w:rPr>
                <w:rFonts w:ascii="Times New Roman" w:hAnsi="Times New Roman" w:cs="Times New Roman"/>
              </w:rPr>
              <w:br/>
              <w:t>к волевому усилию и к преодолению препятствий;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выражение своих мыслей с достаточной полнотой </w:t>
            </w:r>
            <w:r w:rsidRPr="00AB1A03">
              <w:rPr>
                <w:rFonts w:ascii="Times New Roman" w:hAnsi="Times New Roman" w:cs="Times New Roman"/>
              </w:rPr>
              <w:br/>
              <w:t>и точностью;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учёт разных </w:t>
            </w:r>
            <w:r w:rsidRPr="00AB1A03">
              <w:rPr>
                <w:rFonts w:ascii="Times New Roman" w:hAnsi="Times New Roman" w:cs="Times New Roman"/>
              </w:rPr>
              <w:br/>
              <w:t>мнений;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планирование учебного сотрудничества с учителем </w:t>
            </w:r>
            <w:r w:rsidRPr="00AB1A03">
              <w:rPr>
                <w:rFonts w:ascii="Times New Roman" w:hAnsi="Times New Roman" w:cs="Times New Roman"/>
              </w:rPr>
              <w:br/>
              <w:t>и сверстниками;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аргументация </w:t>
            </w:r>
            <w:r w:rsidRPr="00AB1A03">
              <w:rPr>
                <w:rFonts w:ascii="Times New Roman" w:hAnsi="Times New Roman" w:cs="Times New Roman"/>
              </w:rPr>
              <w:br/>
              <w:t>своего мнения</w:t>
            </w:r>
          </w:p>
        </w:tc>
      </w:tr>
      <w:tr w:rsidR="00522C1F" w:rsidRPr="00AB1A03" w:rsidTr="00001C5B">
        <w:trPr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II. Актуализация опорных знаний.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Актуализация </w:t>
            </w:r>
            <w:r w:rsidRPr="00AB1A03">
              <w:rPr>
                <w:rFonts w:ascii="Times New Roman" w:hAnsi="Times New Roman" w:cs="Times New Roman"/>
              </w:rPr>
              <w:br/>
              <w:t>соответствующих мыслительных операций и познавательных процессов.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Мотивирование учащихся к пробному учебному действию и его самостоятельное осуществление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1. Счет. Числовой ряд.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Сосчитайте от 12 до 18, от 32 до 44, от 54 до 45.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Сосчитайте десятками до ста (вперед и обратно).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Назовите последующее число 19, 25, 67, 94.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Назовите предыдущее число 13, 29, 48, 83.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Назовите соседей числа 18, 43, 65, 78.</w:t>
            </w:r>
          </w:p>
          <w:p w:rsidR="00522C1F" w:rsidRPr="00AB1A03" w:rsidRDefault="00522C1F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2. Поиск закономер-</w:t>
            </w:r>
            <w:r w:rsidRPr="00AB1A03">
              <w:rPr>
                <w:rFonts w:ascii="Times New Roman" w:hAnsi="Times New Roman" w:cs="Times New Roman"/>
                <w:b/>
                <w:bCs/>
              </w:rPr>
              <w:br/>
              <w:t>ностей.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  <w:spacing w:val="45"/>
              </w:rPr>
              <w:t xml:space="preserve">Игра </w:t>
            </w:r>
            <w:r w:rsidRPr="00AB1A03">
              <w:rPr>
                <w:rFonts w:ascii="Times New Roman" w:hAnsi="Times New Roman" w:cs="Times New Roman"/>
              </w:rPr>
              <w:t>«Поиск девятого».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Определите закономерность построения игрового поля и найдите недостающие элементы: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tbl>
            <w:tblPr>
              <w:tblW w:w="24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796"/>
              <w:gridCol w:w="801"/>
              <w:gridCol w:w="803"/>
            </w:tblGrid>
            <w:tr w:rsidR="00522C1F" w:rsidRPr="00AB1A03">
              <w:trPr>
                <w:jc w:val="center"/>
              </w:trPr>
              <w:tc>
                <w:tcPr>
                  <w:tcW w:w="7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B1A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i1025" type="#_x0000_t75" style="width:28.5pt;height:30.7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B1A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Рисунок 8" o:spid="_x0000_i1026" type="#_x0000_t75" style="width:30pt;height:30.7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B1A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Рисунок 7" o:spid="_x0000_i1027" type="#_x0000_t75" style="width:28.5pt;height:31.5pt;visibility:visible">
                        <v:imagedata r:id="rId7" o:title=""/>
                      </v:shape>
                    </w:pict>
                  </w:r>
                </w:p>
              </w:tc>
            </w:tr>
            <w:tr w:rsidR="00522C1F" w:rsidRPr="00AB1A03">
              <w:trPr>
                <w:jc w:val="center"/>
              </w:trPr>
              <w:tc>
                <w:tcPr>
                  <w:tcW w:w="7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B1A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Рисунок 6" o:spid="_x0000_i1028" type="#_x0000_t75" style="width:27.75pt;height:30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B1A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Рисунок 5" o:spid="_x0000_i1029" type="#_x0000_t75" style="width:29.25pt;height:30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B1A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Рисунок 4" o:spid="_x0000_i1030" type="#_x0000_t75" style="width:28.5pt;height:27.75pt;visibility:visible">
                        <v:imagedata r:id="rId10" o:title=""/>
                      </v:shape>
                    </w:pict>
                  </w:r>
                </w:p>
              </w:tc>
            </w:tr>
            <w:tr w:rsidR="00522C1F" w:rsidRPr="00AB1A03">
              <w:trPr>
                <w:jc w:val="center"/>
              </w:trPr>
              <w:tc>
                <w:tcPr>
                  <w:tcW w:w="7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B1A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Рисунок 3" o:spid="_x0000_i1031" type="#_x0000_t75" style="width:27.75pt;height:30pt;visibility:visible">
                        <v:imagedata r:id="rId11" o:title=""/>
                      </v:shape>
                    </w:pic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B1A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Рисунок 2" o:spid="_x0000_i1032" type="#_x0000_t75" style="width:29.25pt;height:30.75pt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C1F" w:rsidRPr="00AB1A03" w:rsidRDefault="00522C1F">
                  <w:pPr>
                    <w:pStyle w:val="ParagraphStyle"/>
                    <w:rPr>
                      <w:rStyle w:val="Normaltext"/>
                      <w:rFonts w:ascii="Times New Roman" w:hAnsi="Times New Roman" w:cs="Times New Roman"/>
                      <w:sz w:val="24"/>
                      <w:lang/>
                    </w:rPr>
                  </w:pPr>
                </w:p>
              </w:tc>
            </w:tr>
          </w:tbl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Проследите, как повторяются элементы в вертикальных рядах.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Какая из рассмотренных фигур должна быть </w:t>
            </w:r>
            <w:r w:rsidRPr="00AB1A03">
              <w:rPr>
                <w:rFonts w:ascii="Times New Roman" w:hAnsi="Times New Roman" w:cs="Times New Roman"/>
              </w:rPr>
              <w:br/>
              <w:t xml:space="preserve">в свободной клетке?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Почему?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Теперь проследите, как повторяются элементы </w:t>
            </w:r>
            <w:r w:rsidRPr="00AB1A03">
              <w:rPr>
                <w:rFonts w:ascii="Times New Roman" w:hAnsi="Times New Roman" w:cs="Times New Roman"/>
              </w:rPr>
              <w:br/>
              <w:t>в горизонтальных рядах.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Какая из рассмотренных фигур должна быть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в свободной клетке?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Почему?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Работа с числовым рядом. </w:t>
            </w:r>
            <w:r w:rsidRPr="00AB1A03">
              <w:rPr>
                <w:rFonts w:ascii="Times New Roman" w:hAnsi="Times New Roman" w:cs="Times New Roman"/>
              </w:rPr>
              <w:br/>
              <w:t xml:space="preserve">Последовательность чисел </w:t>
            </w:r>
            <w:r w:rsidRPr="00AB1A03">
              <w:rPr>
                <w:rFonts w:ascii="Times New Roman" w:hAnsi="Times New Roman" w:cs="Times New Roman"/>
              </w:rPr>
              <w:br/>
              <w:t>в ряду.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Осуществляя </w:t>
            </w:r>
            <w:r w:rsidRPr="00AB1A03">
              <w:rPr>
                <w:rFonts w:ascii="Times New Roman" w:hAnsi="Times New Roman" w:cs="Times New Roman"/>
              </w:rPr>
              <w:br/>
              <w:t>логические операции, приходят к определённому решению, приводя аргументированные доказательства.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Эта фигура – ромб.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Овал.</w:t>
            </w:r>
          </w:p>
          <w:p w:rsidR="00522C1F" w:rsidRPr="00AB1A03" w:rsidRDefault="00522C1F">
            <w:pPr>
              <w:pStyle w:val="ParagraphStyle"/>
              <w:spacing w:before="90"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1" o:spid="_x0000_i1033" type="#_x0000_t75" style="width:42pt;height:40.5pt;visibility:visible">
                  <v:imagedata r:id="rId13" o:title=""/>
                </v:shape>
              </w:pict>
            </w:r>
          </w:p>
        </w:tc>
        <w:tc>
          <w:tcPr>
            <w:tcW w:w="2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2C1F" w:rsidRPr="00AB1A03" w:rsidTr="00001C5B">
        <w:trPr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 w:rsidP="00194C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A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B1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 xml:space="preserve">3. Таблица сложения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Рассмотрите рисунок.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Составьте и решите устно все примеры на прибавление 6 в порядке ответов от большего числа к меньшему. Выпишите ответы в строчку.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Уменьшите каждое число на 1. Ответы запишите в нижнюю строчку.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 можно назвать </w:t>
            </w:r>
            <w:r w:rsidRPr="00AB1A03">
              <w:rPr>
                <w:rFonts w:ascii="Times New Roman" w:hAnsi="Times New Roman" w:cs="Times New Roman"/>
              </w:rPr>
              <w:br/>
              <w:t xml:space="preserve">данные числа?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noProof/>
                <w:lang w:eastAsia="ru-RU"/>
              </w:rPr>
              <w:pict>
                <v:shape id="Рисунок 17" o:spid="_x0000_i1034" type="#_x0000_t75" style="width:87pt;height:69.75pt;visibility:visible">
                  <v:imagedata r:id="rId14" o:title=""/>
                </v:shape>
              </w:pic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Это предыдущие числа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и позиции в ком-</w:t>
            </w:r>
            <w:r w:rsidRPr="00AB1A03">
              <w:rPr>
                <w:rFonts w:ascii="Times New Roman" w:hAnsi="Times New Roman" w:cs="Times New Roman"/>
              </w:rPr>
              <w:br/>
              <w:t>муникации</w:t>
            </w:r>
          </w:p>
        </w:tc>
      </w:tr>
      <w:tr w:rsidR="00522C1F" w:rsidRPr="00AB1A03" w:rsidTr="00001C5B">
        <w:trPr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III. Открытие нового знания.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На данном этапе учащиеся в коммуникативной форме обдумывают проект будущих учебных действий: выбирают способ достижения цели, строят план действий, прогнозируют результат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 xml:space="preserve">1. Точка, прямая.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* Рассмотрите внимательно чертеж на электронном доске и у себя на рабочем месте. Что можете сказать?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before="120" w:after="120"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10" o:spid="_x0000_i1035" type="#_x0000_t75" style="width:99pt;height:48pt;visibility:visible">
                  <v:imagedata r:id="rId15" o:title=""/>
                </v:shape>
              </w:pic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Отметьте желтым карандашом точку, которая расположена внутри круга, но вне треугольника.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Отметьте зеленым карандашом точку, которая расположена вне круга, но внутри треугольника.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Отметьте синим карандашом точку, которая расположена и внутри круга, и внутри треугольника.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Красным карандашом отметьте точку, которая расположена вне круга и вне треугольника.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Как правильно изобразить точку?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Это геометри-</w:t>
            </w:r>
            <w:r w:rsidRPr="00AB1A03">
              <w:rPr>
                <w:rFonts w:ascii="Times New Roman" w:hAnsi="Times New Roman" w:cs="Times New Roman"/>
              </w:rPr>
              <w:br/>
              <w:t>ческие фигуры круг и треугольник; замкнутые линии.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194C64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Коснуться </w:t>
            </w:r>
            <w:r w:rsidRPr="00AB1A03">
              <w:rPr>
                <w:rFonts w:ascii="Times New Roman" w:hAnsi="Times New Roman" w:cs="Times New Roman"/>
              </w:rPr>
              <w:br/>
              <w:t xml:space="preserve">острием каран-даша бумаги или экрана.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смыслообра-</w:t>
            </w:r>
            <w:r w:rsidRPr="00AB1A03">
              <w:rPr>
                <w:rFonts w:ascii="Times New Roman" w:hAnsi="Times New Roman" w:cs="Times New Roman"/>
              </w:rPr>
              <w:br/>
              <w:t>зование;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нравственно-этическое оценивание усваиваемого содержания;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осознание </w:t>
            </w:r>
            <w:r w:rsidRPr="00AB1A03">
              <w:rPr>
                <w:rFonts w:ascii="Times New Roman" w:hAnsi="Times New Roman" w:cs="Times New Roman"/>
              </w:rPr>
              <w:br/>
              <w:t xml:space="preserve">ответственности </w:t>
            </w:r>
            <w:r w:rsidRPr="00AB1A03">
              <w:rPr>
                <w:rFonts w:ascii="Times New Roman" w:hAnsi="Times New Roman" w:cs="Times New Roman"/>
              </w:rPr>
              <w:br/>
              <w:t>за общее дело;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следование в поведении моральным нормам и этическим требованиям;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</w:t>
            </w:r>
            <w:r w:rsidRPr="00AB1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1A03">
              <w:rPr>
                <w:rFonts w:ascii="Times New Roman" w:hAnsi="Times New Roman" w:cs="Times New Roman"/>
              </w:rPr>
              <w:t>анализ, синтез, сравнение, обобщение, аналогия, сериация, классификация;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выдвижение </w:t>
            </w:r>
            <w:r w:rsidRPr="00AB1A03">
              <w:rPr>
                <w:rFonts w:ascii="Times New Roman" w:hAnsi="Times New Roman" w:cs="Times New Roman"/>
              </w:rPr>
              <w:br/>
              <w:t xml:space="preserve">гипотез и их </w:t>
            </w:r>
            <w:r w:rsidRPr="00AB1A03">
              <w:rPr>
                <w:rFonts w:ascii="Times New Roman" w:hAnsi="Times New Roman" w:cs="Times New Roman"/>
              </w:rPr>
              <w:br/>
              <w:t>обоснование;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поиск необходимой информации;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использование </w:t>
            </w:r>
            <w:r w:rsidRPr="00AB1A03">
              <w:rPr>
                <w:rFonts w:ascii="Times New Roman" w:hAnsi="Times New Roman" w:cs="Times New Roman"/>
              </w:rPr>
              <w:br/>
              <w:t>знаково-символических средств;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моделирование </w:t>
            </w:r>
            <w:r w:rsidRPr="00AB1A03">
              <w:rPr>
                <w:rFonts w:ascii="Times New Roman" w:hAnsi="Times New Roman" w:cs="Times New Roman"/>
              </w:rPr>
              <w:br/>
              <w:t xml:space="preserve">и преобразование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522C1F" w:rsidRPr="00EE3EE0" w:rsidRDefault="00522C1F" w:rsidP="00EB2322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9922" w:type="dxa"/>
        <w:jc w:val="center"/>
        <w:tblInd w:w="-13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82"/>
        <w:gridCol w:w="2827"/>
        <w:gridCol w:w="1849"/>
        <w:gridCol w:w="3464"/>
      </w:tblGrid>
      <w:tr w:rsidR="00522C1F" w:rsidRPr="00AB1A03" w:rsidTr="00001C5B">
        <w:trPr>
          <w:jc w:val="center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 w:rsidP="00194C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A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B1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* Работа с учебником.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№ 1, 2 (с. 4) – закрепление понятия о точке.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* – Проведите на этом </w:t>
            </w:r>
            <w:r w:rsidRPr="00AB1A03">
              <w:rPr>
                <w:rFonts w:ascii="Times New Roman" w:hAnsi="Times New Roman" w:cs="Times New Roman"/>
              </w:rPr>
              <w:br/>
              <w:t xml:space="preserve">же листочке прямую линию с помощью линейки и карандаша через точку красного цвета (она лежит вне круга и вне </w:t>
            </w:r>
            <w:r w:rsidRPr="00AB1A03">
              <w:rPr>
                <w:rFonts w:ascii="Times New Roman" w:hAnsi="Times New Roman" w:cs="Times New Roman"/>
              </w:rPr>
              <w:br/>
              <w:t>треугольника).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Рассмотрите варианты на доске, сравните со своим чертежом. Выберите правильный.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Подумайте и скажите: </w:t>
            </w:r>
            <w:r w:rsidRPr="00AB1A03">
              <w:rPr>
                <w:rFonts w:ascii="Times New Roman" w:hAnsi="Times New Roman" w:cs="Times New Roman"/>
              </w:rPr>
              <w:br/>
              <w:t>а можно ли через эту же точку провести еще одну прямую? Докажите.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Попробуйте провести еще прямые. Сколько </w:t>
            </w:r>
            <w:r w:rsidRPr="00AB1A03">
              <w:rPr>
                <w:rFonts w:ascii="Times New Roman" w:hAnsi="Times New Roman" w:cs="Times New Roman"/>
              </w:rPr>
              <w:br/>
              <w:t>у вас получилось?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* Работа с учебником.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№ 3 (с. 4).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Выполните задание.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 обозначаются </w:t>
            </w:r>
            <w:r w:rsidRPr="00AB1A03">
              <w:rPr>
                <w:rFonts w:ascii="Times New Roman" w:hAnsi="Times New Roman" w:cs="Times New Roman"/>
              </w:rPr>
              <w:br/>
              <w:t>прямые?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Посмотрите на образец на электронной доске.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Что заметили? 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Что особенного вы </w:t>
            </w:r>
            <w:r w:rsidRPr="00AB1A03">
              <w:rPr>
                <w:rFonts w:ascii="Times New Roman" w:hAnsi="Times New Roman" w:cs="Times New Roman"/>
              </w:rPr>
              <w:br/>
              <w:t>заметили при знакомстве с прямой?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Докажите.</w:t>
            </w:r>
          </w:p>
          <w:p w:rsidR="00522C1F" w:rsidRPr="00AB1A03" w:rsidRDefault="00522C1F" w:rsidP="00E458D5">
            <w:pPr>
              <w:pStyle w:val="ParagraphStyle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(Можно предложить </w:t>
            </w:r>
            <w:r w:rsidRPr="00AB1A03">
              <w:rPr>
                <w:rFonts w:ascii="Times New Roman" w:hAnsi="Times New Roman" w:cs="Times New Roman"/>
              </w:rPr>
              <w:br/>
              <w:t>для доказательства нит двух катушек одного цвета, связанных между собой так,  чтобы не было заметно узелка, и раздвигать их в разные стороны, пока позволят размеры класса.)</w:t>
            </w:r>
          </w:p>
          <w:p w:rsidR="00522C1F" w:rsidRPr="00AB1A03" w:rsidRDefault="00522C1F" w:rsidP="0079350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* № 4, 5 (с. 4) – закрепление понятия о прямой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Изображение точки тем точ-нее и правильнее, чем острее заточен </w:t>
            </w:r>
            <w:r w:rsidRPr="00AB1A03">
              <w:rPr>
                <w:rFonts w:ascii="Times New Roman" w:hAnsi="Times New Roman" w:cs="Times New Roman"/>
              </w:rPr>
              <w:br/>
              <w:t>карандаш.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Одной строчной буквой </w:t>
            </w:r>
            <w:r w:rsidRPr="00AB1A03">
              <w:rPr>
                <w:rFonts w:ascii="Times New Roman" w:hAnsi="Times New Roman" w:cs="Times New Roman"/>
              </w:rPr>
              <w:br/>
              <w:t xml:space="preserve">латинского </w:t>
            </w:r>
            <w:r w:rsidRPr="00AB1A03">
              <w:rPr>
                <w:rFonts w:ascii="Times New Roman" w:hAnsi="Times New Roman" w:cs="Times New Roman"/>
              </w:rPr>
              <w:br/>
              <w:t>алфавита.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Можно обозначить прямую и  двумя буквами.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Прямая бес-</w:t>
            </w:r>
            <w:r w:rsidRPr="00AB1A03">
              <w:rPr>
                <w:rFonts w:ascii="Times New Roman" w:hAnsi="Times New Roman" w:cs="Times New Roman"/>
              </w:rPr>
              <w:br/>
              <w:t>конечна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моделей разных </w:t>
            </w:r>
            <w:r w:rsidRPr="00AB1A03">
              <w:rPr>
                <w:rFonts w:ascii="Times New Roman" w:hAnsi="Times New Roman" w:cs="Times New Roman"/>
              </w:rPr>
              <w:br/>
              <w:t>типов;</w:t>
            </w:r>
          </w:p>
          <w:p w:rsidR="00522C1F" w:rsidRPr="00AB1A03" w:rsidRDefault="00522C1F">
            <w:pPr>
              <w:pStyle w:val="ParagraphStyle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установление причинно-следственных связей;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самостоятельное создание способов решения проблем творческого и поискового характера на основе метода рефлексивной самоорганизации;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осознанное и произвольное построение речевого высказывания;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построение логической цепи рассуждений;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доказательство;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познавательная инициатива;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волевая саморе-</w:t>
            </w:r>
            <w:r w:rsidRPr="00AB1A03">
              <w:rPr>
                <w:rFonts w:ascii="Times New Roman" w:hAnsi="Times New Roman" w:cs="Times New Roman"/>
              </w:rPr>
              <w:br/>
              <w:t>гуляция;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выражение своих мыслей с достаточной полнотой и точностью;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достижение договорённостей и согласование общего решения;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учёт разных мнений, координирование в сотрудничестве разных позиций;</w:t>
            </w:r>
          </w:p>
          <w:p w:rsidR="00522C1F" w:rsidRPr="00AB1A03" w:rsidRDefault="00522C1F" w:rsidP="00E458D5">
            <w:pPr>
              <w:pStyle w:val="ParagraphStyle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формулирование </w:t>
            </w:r>
            <w:r w:rsidRPr="00AB1A03">
              <w:rPr>
                <w:rFonts w:ascii="Times New Roman" w:hAnsi="Times New Roman" w:cs="Times New Roman"/>
              </w:rPr>
              <w:br/>
              <w:t xml:space="preserve">и аргументация </w:t>
            </w:r>
            <w:r w:rsidRPr="00AB1A03">
              <w:rPr>
                <w:rFonts w:ascii="Times New Roman" w:hAnsi="Times New Roman" w:cs="Times New Roman"/>
              </w:rPr>
              <w:br/>
              <w:t xml:space="preserve">своего мнения </w:t>
            </w:r>
            <w:r w:rsidRPr="00AB1A03">
              <w:rPr>
                <w:rFonts w:ascii="Times New Roman" w:hAnsi="Times New Roman" w:cs="Times New Roman"/>
              </w:rPr>
              <w:br/>
              <w:t>и позиции в коммуникации;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адекватное использование речевых средств для реше-ния коммуника-</w:t>
            </w:r>
            <w:r w:rsidRPr="00AB1A03">
              <w:rPr>
                <w:rFonts w:ascii="Times New Roman" w:hAnsi="Times New Roman" w:cs="Times New Roman"/>
              </w:rPr>
              <w:br/>
              <w:t xml:space="preserve">ционных задач </w:t>
            </w:r>
          </w:p>
        </w:tc>
      </w:tr>
    </w:tbl>
    <w:p w:rsidR="00522C1F" w:rsidRPr="00EE3EE0" w:rsidRDefault="00522C1F" w:rsidP="00EB2322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9893" w:type="dxa"/>
        <w:jc w:val="center"/>
        <w:tblInd w:w="-2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75"/>
        <w:gridCol w:w="2631"/>
        <w:gridCol w:w="39"/>
        <w:gridCol w:w="1804"/>
        <w:gridCol w:w="45"/>
        <w:gridCol w:w="3450"/>
        <w:gridCol w:w="49"/>
      </w:tblGrid>
      <w:tr w:rsidR="00522C1F" w:rsidRPr="00AB1A03" w:rsidTr="00EE3EE0">
        <w:trPr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1A03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Рисунок 11" o:spid="_x0000_i1036" type="#_x0000_t75" style="width:34.5pt;height:30.75pt;visibility:visible">
                  <v:imagedata r:id="rId16" o:title=""/>
                </v:shape>
              </w:pict>
            </w:r>
          </w:p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AB1A03">
              <w:rPr>
                <w:rFonts w:ascii="Times New Roman" w:hAnsi="Times New Roman" w:cs="Times New Roman"/>
                <w:b/>
                <w:bCs/>
                <w:spacing w:val="45"/>
              </w:rPr>
              <w:t>Физкульт</w:t>
            </w:r>
          </w:p>
          <w:p w:rsidR="00522C1F" w:rsidRPr="00AB1A03" w:rsidRDefault="00522C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AB1A03">
              <w:rPr>
                <w:rFonts w:ascii="Times New Roman" w:hAnsi="Times New Roman" w:cs="Times New Roman"/>
                <w:b/>
                <w:bCs/>
                <w:spacing w:val="45"/>
              </w:rPr>
              <w:t>минутка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  <w:spacing w:val="45"/>
              </w:rPr>
              <w:t xml:space="preserve">Ритмическая игра </w:t>
            </w:r>
            <w:r w:rsidRPr="00AB1A03">
              <w:rPr>
                <w:rFonts w:ascii="Times New Roman" w:hAnsi="Times New Roman" w:cs="Times New Roman"/>
                <w:b/>
                <w:bCs/>
              </w:rPr>
              <w:t>«Счет через 3»</w:t>
            </w:r>
            <w:r w:rsidRPr="00AB1A03">
              <w:rPr>
                <w:rFonts w:ascii="Times New Roman" w:hAnsi="Times New Roman" w:cs="Times New Roman"/>
              </w:rPr>
              <w:t>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На «раз» – коснуться руками ног, «два» – хлопнуть </w:t>
            </w:r>
            <w:r w:rsidRPr="00AB1A03">
              <w:rPr>
                <w:rFonts w:ascii="Times New Roman" w:hAnsi="Times New Roman" w:cs="Times New Roman"/>
              </w:rPr>
              <w:br/>
              <w:t>в ладоши, «три» – прикоснуться друг к другу ладонями. Далее все повторяется: «четыре» – коснуться руками ног, …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Подготовка </w:t>
            </w:r>
            <w:r w:rsidRPr="00AB1A03">
              <w:rPr>
                <w:rFonts w:ascii="Times New Roman" w:hAnsi="Times New Roman" w:cs="Times New Roman"/>
              </w:rPr>
              <w:br/>
              <w:t>к запоминанию таблицы умно-</w:t>
            </w:r>
            <w:r w:rsidRPr="00AB1A03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2C1F" w:rsidRPr="00AB1A03" w:rsidTr="00EE3EE0">
        <w:trPr>
          <w:gridAfter w:val="1"/>
          <w:wAfter w:w="49" w:type="dxa"/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IV. Повторение пройден-</w:t>
            </w:r>
            <w:r w:rsidRPr="00AB1A03">
              <w:rPr>
                <w:rFonts w:ascii="Times New Roman" w:hAnsi="Times New Roman" w:cs="Times New Roman"/>
                <w:b/>
                <w:bCs/>
              </w:rPr>
              <w:br/>
              <w:t>ного.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На данном этапе выявляются границы применимости нового знания, а также уровень овладения ранее полученными знаниями.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Предполагается использование групповых и индивидуальных форм </w:t>
            </w:r>
            <w:r w:rsidRPr="00AB1A03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 xml:space="preserve">1. Решение примеров </w:t>
            </w:r>
            <w:r w:rsidRPr="00AB1A03">
              <w:rPr>
                <w:rFonts w:ascii="Times New Roman" w:hAnsi="Times New Roman" w:cs="Times New Roman"/>
                <w:b/>
                <w:bCs/>
              </w:rPr>
              <w:br/>
              <w:t>на сложение с переходом через десяток.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* № 6 (с. 5).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Решите с объяснением, выполните рисунок.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2. Решение задач.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* № 11 (с. 5) – устно.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Прочитайте задачу внимательно.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Расскажите содержание по схеме.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Ответьте на каждый вопрос, данный в учебнике. Обоснуйте выбор действия.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 чем еще можно узнать? Какие вопросы предлагаете задать?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3. Уравнения.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* № 9 (с. 5).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Что неизвестно </w:t>
            </w:r>
            <w:r w:rsidRPr="00AB1A03">
              <w:rPr>
                <w:rFonts w:ascii="Times New Roman" w:hAnsi="Times New Roman" w:cs="Times New Roman"/>
              </w:rPr>
              <w:br/>
              <w:t xml:space="preserve">в каждом из данных </w:t>
            </w:r>
            <w:r w:rsidRPr="00AB1A03">
              <w:rPr>
                <w:rFonts w:ascii="Times New Roman" w:hAnsi="Times New Roman" w:cs="Times New Roman"/>
              </w:rPr>
              <w:br/>
              <w:t>уравнений?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 найти часть? 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Целое?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Решите уравнения </w:t>
            </w:r>
            <w:r w:rsidRPr="00AB1A03">
              <w:rPr>
                <w:rFonts w:ascii="Times New Roman" w:hAnsi="Times New Roman" w:cs="Times New Roman"/>
              </w:rPr>
              <w:br/>
              <w:t xml:space="preserve">с комментированием, </w:t>
            </w:r>
            <w:r w:rsidRPr="00AB1A03">
              <w:rPr>
                <w:rFonts w:ascii="Times New Roman" w:hAnsi="Times New Roman" w:cs="Times New Roman"/>
              </w:rPr>
              <w:br/>
              <w:t>сделайте проверку.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Чему равен корень каждого уравнения?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4. Решение задач в два действия.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* № 10 (с. 5).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б) – Прочитайте внимательно задачу.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Что в ней особенного? 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На что нужно обратить внимание?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Проговорите условие </w:t>
            </w:r>
            <w:r w:rsidRPr="00AB1A03">
              <w:rPr>
                <w:rFonts w:ascii="Times New Roman" w:hAnsi="Times New Roman" w:cs="Times New Roman"/>
              </w:rPr>
              <w:br/>
              <w:t>задачи еще раз. Заполните схему.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before="120" w:after="120" w:line="252" w:lineRule="auto"/>
              <w:jc w:val="center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13" o:spid="_x0000_i1037" type="#_x0000_t75" style="width:126.75pt;height:43.5pt;visibility:visible">
                  <v:imagedata r:id="rId17" o:title="" croptop="14170f"/>
                </v:shape>
              </w:pic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 узнать, сколько </w:t>
            </w:r>
            <w:r w:rsidRPr="00AB1A03">
              <w:rPr>
                <w:rFonts w:ascii="Times New Roman" w:hAnsi="Times New Roman" w:cs="Times New Roman"/>
              </w:rPr>
              <w:br/>
              <w:t xml:space="preserve">парт поставили </w:t>
            </w:r>
            <w:r w:rsidRPr="00AB1A03">
              <w:rPr>
                <w:rFonts w:ascii="Times New Roman" w:hAnsi="Times New Roman" w:cs="Times New Roman"/>
              </w:rPr>
              <w:br/>
              <w:t>во II классе?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Каким действием? 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Какой шаг нужно </w:t>
            </w:r>
            <w:r w:rsidRPr="00AB1A03">
              <w:rPr>
                <w:rFonts w:ascii="Times New Roman" w:hAnsi="Times New Roman" w:cs="Times New Roman"/>
              </w:rPr>
              <w:br/>
              <w:t>сделать дальше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Каким действием? 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Запишите решение задачи самостоятельно.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5. Логическая задача.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* № 12 (с. 5).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Комментируют у доски решение примеров </w:t>
            </w:r>
            <w:r w:rsidRPr="00AB1A03">
              <w:rPr>
                <w:rFonts w:ascii="Times New Roman" w:hAnsi="Times New Roman" w:cs="Times New Roman"/>
              </w:rPr>
              <w:br/>
              <w:t xml:space="preserve">с использованием приёма </w:t>
            </w:r>
            <w:r w:rsidRPr="00AB1A03">
              <w:rPr>
                <w:rFonts w:ascii="Times New Roman" w:hAnsi="Times New Roman" w:cs="Times New Roman"/>
              </w:rPr>
              <w:br/>
              <w:t xml:space="preserve">прибавления </w:t>
            </w:r>
            <w:r w:rsidRPr="00AB1A03">
              <w:rPr>
                <w:rFonts w:ascii="Times New Roman" w:hAnsi="Times New Roman" w:cs="Times New Roman"/>
              </w:rPr>
              <w:br/>
              <w:t xml:space="preserve">и вычитания </w:t>
            </w:r>
            <w:r w:rsidRPr="00AB1A03">
              <w:rPr>
                <w:rFonts w:ascii="Times New Roman" w:hAnsi="Times New Roman" w:cs="Times New Roman"/>
              </w:rPr>
              <w:br/>
              <w:t xml:space="preserve">по частям.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Насколько фигур на I доске меньше, чем фигур </w:t>
            </w:r>
            <w:r w:rsidRPr="00AB1A03">
              <w:rPr>
                <w:rFonts w:ascii="Times New Roman" w:hAnsi="Times New Roman" w:cs="Times New Roman"/>
              </w:rPr>
              <w:br/>
              <w:t>на II доске?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На какой доске белых фигур больше и насколько?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Множество всех парт </w:t>
            </w:r>
            <w:r w:rsidRPr="00AB1A03">
              <w:rPr>
                <w:rFonts w:ascii="Times New Roman" w:hAnsi="Times New Roman" w:cs="Times New Roman"/>
              </w:rPr>
              <w:br/>
              <w:t xml:space="preserve">разбивается </w:t>
            </w:r>
            <w:r w:rsidRPr="00AB1A03">
              <w:rPr>
                <w:rFonts w:ascii="Times New Roman" w:hAnsi="Times New Roman" w:cs="Times New Roman"/>
              </w:rPr>
              <w:br/>
              <w:t>на части двумя способами: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маленькие </w:t>
            </w:r>
            <w:r w:rsidRPr="00AB1A03">
              <w:rPr>
                <w:rFonts w:ascii="Times New Roman" w:hAnsi="Times New Roman" w:cs="Times New Roman"/>
              </w:rPr>
              <w:br/>
              <w:t>и большие;</w:t>
            </w:r>
          </w:p>
          <w:p w:rsidR="00522C1F" w:rsidRPr="00AB1A03" w:rsidRDefault="00522C1F" w:rsidP="00001C5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поставили в I классе и во II классе.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Нужно узнать сначала количество всех парт, которые привезли </w:t>
            </w:r>
            <w:r w:rsidRPr="00AB1A03">
              <w:rPr>
                <w:rFonts w:ascii="Times New Roman" w:hAnsi="Times New Roman" w:cs="Times New Roman"/>
              </w:rPr>
              <w:br/>
              <w:t>в школу.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Сложением: </w:t>
            </w:r>
            <w:r w:rsidRPr="00AB1A03">
              <w:rPr>
                <w:rFonts w:ascii="Times New Roman" w:hAnsi="Times New Roman" w:cs="Times New Roman"/>
              </w:rPr>
              <w:br/>
              <w:t>8 +6 (п.)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Теперь можно ответить на вопрос </w:t>
            </w:r>
            <w:r w:rsidRPr="00AB1A03">
              <w:rPr>
                <w:rFonts w:ascii="Times New Roman" w:hAnsi="Times New Roman" w:cs="Times New Roman"/>
              </w:rPr>
              <w:br/>
              <w:t>задачи.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Вычитанием.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Взоимопроверка </w:t>
            </w:r>
            <w:r w:rsidRPr="00AB1A03">
              <w:rPr>
                <w:rFonts w:ascii="Times New Roman" w:hAnsi="Times New Roman" w:cs="Times New Roman"/>
              </w:rPr>
              <w:br/>
              <w:t xml:space="preserve">по образцу </w:t>
            </w:r>
            <w:r w:rsidRPr="00AB1A03">
              <w:rPr>
                <w:rFonts w:ascii="Times New Roman" w:hAnsi="Times New Roman" w:cs="Times New Roman"/>
              </w:rPr>
              <w:br/>
              <w:t>на доске.</w:t>
            </w:r>
          </w:p>
          <w:p w:rsidR="00522C1F" w:rsidRPr="00AB1A03" w:rsidRDefault="00522C1F" w:rsidP="00E458D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В ходе рассуж-</w:t>
            </w:r>
            <w:r w:rsidRPr="00AB1A03">
              <w:rPr>
                <w:rFonts w:ascii="Times New Roman" w:hAnsi="Times New Roman" w:cs="Times New Roman"/>
              </w:rPr>
              <w:br/>
              <w:t xml:space="preserve">дений приходят </w:t>
            </w:r>
            <w:r w:rsidRPr="00AB1A03">
              <w:rPr>
                <w:rFonts w:ascii="Times New Roman" w:hAnsi="Times New Roman" w:cs="Times New Roman"/>
              </w:rPr>
              <w:br/>
              <w:t xml:space="preserve">к выводу, что каждый игрок «сражался» </w:t>
            </w:r>
            <w:r w:rsidRPr="00AB1A03">
              <w:rPr>
                <w:rFonts w:ascii="Times New Roman" w:hAnsi="Times New Roman" w:cs="Times New Roman"/>
              </w:rPr>
              <w:br/>
              <w:t>2 часа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нравственно-</w:t>
            </w:r>
            <w:r w:rsidRPr="00AB1A03">
              <w:rPr>
                <w:rFonts w:ascii="Times New Roman" w:hAnsi="Times New Roman" w:cs="Times New Roman"/>
              </w:rPr>
              <w:br/>
              <w:t xml:space="preserve">этическое оценивание усваиваемого </w:t>
            </w:r>
            <w:r w:rsidRPr="00AB1A03">
              <w:rPr>
                <w:rFonts w:ascii="Times New Roman" w:hAnsi="Times New Roman" w:cs="Times New Roman"/>
              </w:rPr>
              <w:br/>
              <w:t>содержания;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осознание ответственности за общее </w:t>
            </w:r>
            <w:r w:rsidRPr="00AB1A03">
              <w:rPr>
                <w:rFonts w:ascii="Times New Roman" w:hAnsi="Times New Roman" w:cs="Times New Roman"/>
              </w:rPr>
              <w:br/>
              <w:t>дело;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следование в поведении моральным нормам и этическим требованиям;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</w:t>
            </w:r>
            <w:r w:rsidRPr="00AB1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1A03">
              <w:rPr>
                <w:rFonts w:ascii="Times New Roman" w:hAnsi="Times New Roman" w:cs="Times New Roman"/>
              </w:rPr>
              <w:t xml:space="preserve">анализ, синтез, сравнение, обобщение, аналогия, </w:t>
            </w:r>
            <w:r w:rsidRPr="00AB1A03">
              <w:rPr>
                <w:rFonts w:ascii="Times New Roman" w:hAnsi="Times New Roman" w:cs="Times New Roman"/>
              </w:rPr>
              <w:br/>
              <w:t>сериация, класси-</w:t>
            </w:r>
            <w:r w:rsidRPr="00AB1A03">
              <w:rPr>
                <w:rFonts w:ascii="Times New Roman" w:hAnsi="Times New Roman" w:cs="Times New Roman"/>
              </w:rPr>
              <w:br/>
              <w:t>фикация;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понимание текстов, извлечение </w:t>
            </w:r>
            <w:r w:rsidRPr="00AB1A03">
              <w:rPr>
                <w:rFonts w:ascii="Times New Roman" w:hAnsi="Times New Roman" w:cs="Times New Roman"/>
              </w:rPr>
              <w:br/>
              <w:t xml:space="preserve">необходимой </w:t>
            </w:r>
            <w:r w:rsidRPr="00AB1A03">
              <w:rPr>
                <w:rFonts w:ascii="Times New Roman" w:hAnsi="Times New Roman" w:cs="Times New Roman"/>
              </w:rPr>
              <w:br/>
              <w:t>информации;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использование </w:t>
            </w:r>
            <w:r w:rsidRPr="00AB1A03">
              <w:rPr>
                <w:rFonts w:ascii="Times New Roman" w:hAnsi="Times New Roman" w:cs="Times New Roman"/>
              </w:rPr>
              <w:br/>
              <w:t>знаково-символи-</w:t>
            </w:r>
            <w:r w:rsidRPr="00AB1A03">
              <w:rPr>
                <w:rFonts w:ascii="Times New Roman" w:hAnsi="Times New Roman" w:cs="Times New Roman"/>
              </w:rPr>
              <w:br/>
              <w:t xml:space="preserve">ческих средств; 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моделирование </w:t>
            </w:r>
            <w:r w:rsidRPr="00AB1A03">
              <w:rPr>
                <w:rFonts w:ascii="Times New Roman" w:hAnsi="Times New Roman" w:cs="Times New Roman"/>
              </w:rPr>
              <w:br/>
              <w:t xml:space="preserve">и преобразование </w:t>
            </w:r>
            <w:r w:rsidRPr="00AB1A03">
              <w:rPr>
                <w:rFonts w:ascii="Times New Roman" w:hAnsi="Times New Roman" w:cs="Times New Roman"/>
              </w:rPr>
              <w:br/>
              <w:t xml:space="preserve">моделей разных </w:t>
            </w:r>
            <w:r w:rsidRPr="00AB1A03">
              <w:rPr>
                <w:rFonts w:ascii="Times New Roman" w:hAnsi="Times New Roman" w:cs="Times New Roman"/>
              </w:rPr>
              <w:br/>
              <w:t>типов;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установление причинно-следственных связей;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выведение </w:t>
            </w:r>
            <w:r w:rsidRPr="00AB1A03">
              <w:rPr>
                <w:rFonts w:ascii="Times New Roman" w:hAnsi="Times New Roman" w:cs="Times New Roman"/>
              </w:rPr>
              <w:br/>
              <w:t>следствий;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самостоятельное создание способов решения проблем творческого и поискового характера на основе метода рефлексивной самоорганизации;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осознанное и произвольное построение речевого высказывания;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построение логической цепи рассуждений;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доказательство;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контроль, коррекция, оценка;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выражение своих мыслей с достаточной полнотой </w:t>
            </w:r>
            <w:r w:rsidRPr="00AB1A03">
              <w:rPr>
                <w:rFonts w:ascii="Times New Roman" w:hAnsi="Times New Roman" w:cs="Times New Roman"/>
              </w:rPr>
              <w:br/>
              <w:t>и точностью;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учёт разных мнений, координирование в сотрудничестве разных позиций;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формулирование и аргументация </w:t>
            </w:r>
            <w:r w:rsidRPr="00AB1A03">
              <w:rPr>
                <w:rFonts w:ascii="Times New Roman" w:hAnsi="Times New Roman" w:cs="Times New Roman"/>
              </w:rPr>
              <w:br/>
              <w:t xml:space="preserve">своего мнения </w:t>
            </w:r>
            <w:r w:rsidRPr="00AB1A03">
              <w:rPr>
                <w:rFonts w:ascii="Times New Roman" w:hAnsi="Times New Roman" w:cs="Times New Roman"/>
              </w:rPr>
              <w:br/>
              <w:t>и позиции в ком-</w:t>
            </w:r>
            <w:r w:rsidRPr="00AB1A03">
              <w:rPr>
                <w:rFonts w:ascii="Times New Roman" w:hAnsi="Times New Roman" w:cs="Times New Roman"/>
              </w:rPr>
              <w:br/>
              <w:t>муникации;</w:t>
            </w:r>
          </w:p>
          <w:p w:rsidR="00522C1F" w:rsidRPr="00AB1A03" w:rsidRDefault="00522C1F" w:rsidP="00E458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постановка </w:t>
            </w:r>
            <w:r w:rsidRPr="00AB1A03">
              <w:rPr>
                <w:rFonts w:ascii="Times New Roman" w:hAnsi="Times New Roman" w:cs="Times New Roman"/>
              </w:rPr>
              <w:br/>
              <w:t>вопросов</w:t>
            </w:r>
          </w:p>
        </w:tc>
      </w:tr>
    </w:tbl>
    <w:p w:rsidR="00522C1F" w:rsidRPr="00EE3EE0" w:rsidRDefault="00522C1F" w:rsidP="00194C64">
      <w:pPr>
        <w:pStyle w:val="ParagraphStyle"/>
        <w:spacing w:line="252" w:lineRule="auto"/>
        <w:rPr>
          <w:rFonts w:ascii="Times New Roman" w:hAnsi="Times New Roman" w:cs="Times New Roman"/>
          <w:i/>
          <w:iCs/>
        </w:rPr>
      </w:pPr>
    </w:p>
    <w:tbl>
      <w:tblPr>
        <w:tblW w:w="9953" w:type="dxa"/>
        <w:jc w:val="center"/>
        <w:tblInd w:w="-4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60"/>
        <w:gridCol w:w="2827"/>
        <w:gridCol w:w="2031"/>
        <w:gridCol w:w="2835"/>
      </w:tblGrid>
      <w:tr w:rsidR="00522C1F" w:rsidRPr="00AB1A03" w:rsidTr="00001C5B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 xml:space="preserve">V. Домашнее </w:t>
            </w:r>
            <w:r w:rsidRPr="00AB1A03">
              <w:rPr>
                <w:rFonts w:ascii="Times New Roman" w:hAnsi="Times New Roman" w:cs="Times New Roman"/>
                <w:b/>
                <w:bCs/>
              </w:rPr>
              <w:br/>
              <w:t>задание.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На данном этапе обсуждается и согласовывается домашнее задание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№ 8 (с. 5) составить «домики» или придумать </w:t>
            </w:r>
            <w:r w:rsidRPr="00AB1A03">
              <w:rPr>
                <w:rFonts w:ascii="Times New Roman" w:hAnsi="Times New Roman" w:cs="Times New Roman"/>
              </w:rPr>
              <w:br/>
              <w:t>другой способ изобразить состав данных чисел.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B1A03">
              <w:rPr>
                <w:rFonts w:ascii="Times New Roman" w:hAnsi="Times New Roman" w:cs="Times New Roman"/>
                <w:i/>
                <w:iCs/>
              </w:rPr>
              <w:t>На заметку.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№ 7, № 10 (а) – на усмотрение учителя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22C1F" w:rsidRPr="00AB1A03" w:rsidTr="00001C5B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VI. Итог урока. Рефлексия.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На данном этапе фиксируется новое содержание, организуется рефлексия </w:t>
            </w:r>
            <w:r w:rsidRPr="00AB1A03">
              <w:rPr>
                <w:rFonts w:ascii="Times New Roman" w:hAnsi="Times New Roman" w:cs="Times New Roman"/>
              </w:rPr>
              <w:br/>
              <w:t xml:space="preserve">и самооценка учениками собственной учебной деятельности.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Соотносятся цель учебной деятельности и её результаты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Что нового узнали </w:t>
            </w:r>
            <w:r w:rsidRPr="00AB1A03">
              <w:rPr>
                <w:rFonts w:ascii="Times New Roman" w:hAnsi="Times New Roman" w:cs="Times New Roman"/>
              </w:rPr>
              <w:br/>
              <w:t xml:space="preserve">на уроке?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Какую цель перед собой поставили?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Каким способом действовали?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Достигли ли поставленной цели? Объясните свою позицию.</w:t>
            </w:r>
          </w:p>
          <w:p w:rsidR="00522C1F" w:rsidRPr="00AB1A03" w:rsidRDefault="00522C1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Что вам было уже известно, что вы повторили и закрепили сегодня на уроке?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Оцените свою собст-</w:t>
            </w:r>
            <w:r w:rsidRPr="00AB1A03">
              <w:rPr>
                <w:rFonts w:ascii="Times New Roman" w:hAnsi="Times New Roman" w:cs="Times New Roman"/>
              </w:rPr>
              <w:br/>
              <w:t>венную работу.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Обоснуйте свой вывод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самооценка на основе критерия успешности;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адекватное понимание причин успеха (неуспеха) в учебной деятельности;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следование в поведении моральным нормам и этическим требованиям; 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рефлексия способов и условий </w:t>
            </w:r>
            <w:r w:rsidRPr="00AB1A03">
              <w:rPr>
                <w:rFonts w:ascii="Times New Roman" w:hAnsi="Times New Roman" w:cs="Times New Roman"/>
              </w:rPr>
              <w:br/>
              <w:t>действия;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>– контроль и оценка процесса и результатов деятельности;</w:t>
            </w:r>
          </w:p>
          <w:p w:rsidR="00522C1F" w:rsidRPr="00AB1A03" w:rsidRDefault="00522C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B1A0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522C1F" w:rsidRPr="00AB1A03" w:rsidRDefault="00522C1F" w:rsidP="00194C64">
            <w:pPr>
              <w:pStyle w:val="ParagraphStyle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выражение своих мыслей с доста точной полнотой </w:t>
            </w:r>
            <w:r w:rsidRPr="00AB1A03">
              <w:rPr>
                <w:rFonts w:ascii="Times New Roman" w:hAnsi="Times New Roman" w:cs="Times New Roman"/>
              </w:rPr>
              <w:br/>
              <w:t>и точностью;</w:t>
            </w:r>
          </w:p>
          <w:p w:rsidR="00522C1F" w:rsidRPr="00AB1A03" w:rsidRDefault="00522C1F" w:rsidP="00194C6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использование критериев для обоснования своего </w:t>
            </w:r>
            <w:r w:rsidRPr="00AB1A03">
              <w:rPr>
                <w:rFonts w:ascii="Times New Roman" w:hAnsi="Times New Roman" w:cs="Times New Roman"/>
              </w:rPr>
              <w:br/>
              <w:t>суждения;</w:t>
            </w:r>
          </w:p>
          <w:p w:rsidR="00522C1F" w:rsidRPr="00AB1A03" w:rsidRDefault="00522C1F" w:rsidP="00194C6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1A03">
              <w:rPr>
                <w:rFonts w:ascii="Times New Roman" w:hAnsi="Times New Roman" w:cs="Times New Roman"/>
              </w:rPr>
              <w:t xml:space="preserve">– формулирование и аргументация </w:t>
            </w:r>
            <w:r w:rsidRPr="00AB1A03">
              <w:rPr>
                <w:rFonts w:ascii="Times New Roman" w:hAnsi="Times New Roman" w:cs="Times New Roman"/>
              </w:rPr>
              <w:br/>
              <w:t>своего мнения, учёт разных мнений</w:t>
            </w:r>
          </w:p>
        </w:tc>
      </w:tr>
    </w:tbl>
    <w:p w:rsidR="00522C1F" w:rsidRPr="00EE3EE0" w:rsidRDefault="00522C1F" w:rsidP="00EB2322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sectPr w:rsidR="00522C1F" w:rsidRPr="00EE3EE0" w:rsidSect="00B874BC">
      <w:pgSz w:w="12240" w:h="15840"/>
      <w:pgMar w:top="568" w:right="850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647"/>
    <w:multiLevelType w:val="hybridMultilevel"/>
    <w:tmpl w:val="78A82CB0"/>
    <w:lvl w:ilvl="0" w:tplc="0419000F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  <w:rPr>
        <w:rFonts w:cs="Times New Roman"/>
      </w:rPr>
    </w:lvl>
  </w:abstractNum>
  <w:abstractNum w:abstractNumId="1">
    <w:nsid w:val="03771C44"/>
    <w:multiLevelType w:val="hybridMultilevel"/>
    <w:tmpl w:val="3846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9E6"/>
    <w:multiLevelType w:val="hybridMultilevel"/>
    <w:tmpl w:val="53C0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61C03"/>
    <w:multiLevelType w:val="hybridMultilevel"/>
    <w:tmpl w:val="C9B24448"/>
    <w:lvl w:ilvl="0" w:tplc="0419000F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22"/>
    <w:rsid w:val="00001C5B"/>
    <w:rsid w:val="00194C64"/>
    <w:rsid w:val="002F5974"/>
    <w:rsid w:val="002F7425"/>
    <w:rsid w:val="0038024E"/>
    <w:rsid w:val="003A43BF"/>
    <w:rsid w:val="004E722A"/>
    <w:rsid w:val="004F5370"/>
    <w:rsid w:val="00522C1F"/>
    <w:rsid w:val="006C55DF"/>
    <w:rsid w:val="006F274E"/>
    <w:rsid w:val="0079350C"/>
    <w:rsid w:val="007A1DB5"/>
    <w:rsid w:val="007B2D64"/>
    <w:rsid w:val="008B1680"/>
    <w:rsid w:val="009B1D97"/>
    <w:rsid w:val="00AB1A03"/>
    <w:rsid w:val="00B874BC"/>
    <w:rsid w:val="00B97A37"/>
    <w:rsid w:val="00D3569F"/>
    <w:rsid w:val="00DD6FC9"/>
    <w:rsid w:val="00E458D5"/>
    <w:rsid w:val="00EB2322"/>
    <w:rsid w:val="00EE3EE0"/>
    <w:rsid w:val="00F4557B"/>
    <w:rsid w:val="00F9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B232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EB2322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322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uiPriority w:val="99"/>
    <w:rsid w:val="002F5974"/>
    <w:rPr>
      <w:rFonts w:cs="Times New Roman"/>
    </w:rPr>
  </w:style>
  <w:style w:type="paragraph" w:customStyle="1" w:styleId="c0">
    <w:name w:val="c0"/>
    <w:basedOn w:val="Normal"/>
    <w:uiPriority w:val="99"/>
    <w:rsid w:val="006F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6F27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1548</Words>
  <Characters>8829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2013-05-20T06:48:00Z</cp:lastPrinted>
  <dcterms:created xsi:type="dcterms:W3CDTF">2013-12-09T08:42:00Z</dcterms:created>
  <dcterms:modified xsi:type="dcterms:W3CDTF">2013-12-09T08:42:00Z</dcterms:modified>
</cp:coreProperties>
</file>