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B2" w:rsidRPr="003E6A06" w:rsidRDefault="00E91FB2" w:rsidP="00E9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A0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E91FB2" w:rsidRPr="003E6A06" w:rsidRDefault="00E91FB2" w:rsidP="00E9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FB2" w:rsidRPr="003E6A06" w:rsidRDefault="00E91FB2" w:rsidP="00E91F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6">
        <w:rPr>
          <w:rFonts w:ascii="Times New Roman" w:eastAsia="Times New Roman" w:hAnsi="Times New Roman" w:cs="Times New Roman"/>
          <w:sz w:val="24"/>
          <w:szCs w:val="24"/>
        </w:rPr>
        <w:t>А.Т. Смирнов, Б.О. Хренников. Академический школьный учебник. Основы безопасности жизнедеятельности. 8 кл. М.: Просвещение, 2011.</w:t>
      </w:r>
    </w:p>
    <w:p w:rsidR="00E91FB2" w:rsidRPr="003E6A06" w:rsidRDefault="00E91FB2" w:rsidP="00E91F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6">
        <w:rPr>
          <w:rFonts w:ascii="Times New Roman" w:eastAsia="Times New Roman" w:hAnsi="Times New Roman" w:cs="Times New Roman"/>
          <w:sz w:val="24"/>
          <w:szCs w:val="24"/>
        </w:rPr>
        <w:t>Латчук В.Н. ОБЖ. 8 кл.: Метод.пособие. – М.: Дрофа, 2000.</w:t>
      </w:r>
    </w:p>
    <w:p w:rsidR="00E91FB2" w:rsidRPr="003E6A06" w:rsidRDefault="00E91FB2" w:rsidP="00E91F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6">
        <w:rPr>
          <w:rFonts w:ascii="Times New Roman" w:eastAsia="Times New Roman" w:hAnsi="Times New Roman" w:cs="Times New Roman"/>
          <w:sz w:val="24"/>
          <w:szCs w:val="24"/>
        </w:rPr>
        <w:t>Экологический журнал «Волна» № 2 2008 год.</w:t>
      </w:r>
    </w:p>
    <w:p w:rsidR="00E91FB2" w:rsidRPr="003E6A06" w:rsidRDefault="00E91FB2" w:rsidP="00E91F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6">
        <w:rPr>
          <w:rFonts w:ascii="Times New Roman" w:eastAsia="Times New Roman" w:hAnsi="Times New Roman" w:cs="Times New Roman"/>
          <w:sz w:val="24"/>
          <w:szCs w:val="24"/>
        </w:rPr>
        <w:t>Энциклопедия для детей «Личная безопасность». М.: Аванта+ 2001 г.</w:t>
      </w:r>
    </w:p>
    <w:p w:rsidR="00E91FB2" w:rsidRPr="003E6A06" w:rsidRDefault="00E91FB2" w:rsidP="00E91F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6">
        <w:rPr>
          <w:rFonts w:ascii="Times New Roman" w:eastAsia="Times New Roman" w:hAnsi="Times New Roman" w:cs="Times New Roman"/>
          <w:sz w:val="24"/>
          <w:szCs w:val="24"/>
        </w:rPr>
        <w:t>Чернышев Г.Я. Чрезвычайные ситуации. Краткая характеристика. М.: Военные знания, 2000.</w:t>
      </w:r>
    </w:p>
    <w:p w:rsidR="00A41CC7" w:rsidRDefault="00A41CC7"/>
    <w:sectPr w:rsidR="00A41CC7" w:rsidSect="003E6A06">
      <w:foot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4985"/>
      <w:docPartObj>
        <w:docPartGallery w:val="Page Numbers (Bottom of Page)"/>
        <w:docPartUnique/>
      </w:docPartObj>
    </w:sdtPr>
    <w:sdtEndPr/>
    <w:sdtContent>
      <w:p w:rsidR="00D945D9" w:rsidRDefault="00A41CC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FB2">
          <w:rPr>
            <w:noProof/>
          </w:rPr>
          <w:t>1</w:t>
        </w:r>
        <w:r>
          <w:fldChar w:fldCharType="end"/>
        </w:r>
      </w:p>
    </w:sdtContent>
  </w:sdt>
  <w:p w:rsidR="00D945D9" w:rsidRDefault="00A41CC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86E"/>
    <w:multiLevelType w:val="multilevel"/>
    <w:tmpl w:val="0CE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1FB2"/>
    <w:rsid w:val="00A41CC7"/>
    <w:rsid w:val="00E9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2003-01-24T18:17:00Z</dcterms:created>
  <dcterms:modified xsi:type="dcterms:W3CDTF">2003-01-24T18:17:00Z</dcterms:modified>
</cp:coreProperties>
</file>