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D" w:rsidRPr="00401B5B" w:rsidRDefault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F46EC" w:rsidRPr="00401B5B" w:rsidRDefault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AF46EC" w:rsidRPr="00401B5B" w:rsidRDefault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hAnsi="Times New Roman" w:cs="Times New Roman"/>
          <w:sz w:val="24"/>
          <w:szCs w:val="24"/>
        </w:rPr>
        <w:t>1 группа. Невская битва.</w:t>
      </w:r>
    </w:p>
    <w:p w:rsidR="00AF46EC" w:rsidRPr="00401B5B" w:rsidRDefault="00AF46EC" w:rsidP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200660</wp:posOffset>
            </wp:positionV>
            <wp:extent cx="2286000" cy="2781300"/>
            <wp:effectExtent l="19050" t="0" r="0" b="0"/>
            <wp:wrapSquare wrapText="bothSides"/>
            <wp:docPr id="5" name="Рисунок 4" descr="Невская битва. 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вская битва. Миниатю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6EC" w:rsidRPr="00401B5B" w:rsidRDefault="00AF46EC" w:rsidP="00AF4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Pr="00401B5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Невская битва 1240 г.</w:t>
        </w:r>
      </w:hyperlink>
    </w:p>
    <w:p w:rsidR="00AF46EC" w:rsidRPr="00401B5B" w:rsidRDefault="00AF46EC" w:rsidP="00401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</w:t>
      </w:r>
      <w:proofErr w:type="spellEnd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русскими и шведскими войсками на реке Неве. Захватом устья Невы и города Ладога шведы намеревались преградить новгородцам выход к Балтийскому морю, захватить земли и установить свой контроль над северным участком торгового пути «</w:t>
      </w:r>
      <w:proofErr w:type="gramStart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греки». Шведское войско под предводительством ярла </w:t>
      </w:r>
      <w:proofErr w:type="spellStart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Биргера</w:t>
      </w:r>
      <w:proofErr w:type="spellEnd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 судах с пятитысячным десантом вошло в Неву и расположилось лагерем у реки Ижора. Новгородский князь Александр Ярославич с небольшим отрядом скрытно подошел к шведскому лагерю и в рукопашном бою наголову разгромил противника. За победу в этой битве Александр Ярославич был </w:t>
      </w:r>
      <w:proofErr w:type="spellStart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впоследствие</w:t>
      </w:r>
      <w:proofErr w:type="spellEnd"/>
      <w:r w:rsidRPr="0040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прозван «Невским».</w:t>
      </w:r>
    </w:p>
    <w:p w:rsidR="00AF46EC" w:rsidRPr="00401B5B" w:rsidRDefault="00AF46EC" w:rsidP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19400"/>
            <wp:effectExtent l="19050" t="0" r="0" b="0"/>
            <wp:docPr id="6" name="Рисунок 6" descr="Невская битва.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вская битва.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EC" w:rsidRPr="00401B5B" w:rsidRDefault="00AF46EC" w:rsidP="00AF46EC">
      <w:pPr>
        <w:rPr>
          <w:rFonts w:ascii="Times New Roman" w:hAnsi="Times New Roman" w:cs="Times New Roman"/>
          <w:sz w:val="24"/>
          <w:szCs w:val="24"/>
        </w:rPr>
      </w:pPr>
    </w:p>
    <w:p w:rsidR="00AF46EC" w:rsidRPr="00401B5B" w:rsidRDefault="00AF46EC">
      <w:pPr>
        <w:rPr>
          <w:rFonts w:ascii="Times New Roman" w:hAnsi="Times New Roman" w:cs="Times New Roman"/>
          <w:sz w:val="24"/>
          <w:szCs w:val="24"/>
        </w:rPr>
      </w:pPr>
      <w:r w:rsidRPr="00401B5B">
        <w:rPr>
          <w:rFonts w:ascii="Times New Roman" w:hAnsi="Times New Roman" w:cs="Times New Roman"/>
          <w:sz w:val="24"/>
          <w:szCs w:val="24"/>
        </w:rPr>
        <w:t xml:space="preserve"> Битва на берегах Невы.    </w:t>
      </w:r>
    </w:p>
    <w:p w:rsidR="00AF46EC" w:rsidRPr="00401B5B" w:rsidRDefault="00712D8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F46EC" w:rsidRPr="00401B5B">
          <w:rPr>
            <w:rStyle w:val="a3"/>
            <w:rFonts w:ascii="Times New Roman" w:hAnsi="Times New Roman" w:cs="Times New Roman"/>
            <w:sz w:val="24"/>
            <w:szCs w:val="24"/>
          </w:rPr>
          <w:t>Л. Обухова Набатное утро</w:t>
        </w:r>
        <w:proofErr w:type="gramStart"/>
        <w:r w:rsidR="00AF46EC" w:rsidRPr="00401B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AF46EC" w:rsidRPr="00401B5B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gramStart"/>
        <w:r w:rsidR="00AF46EC" w:rsidRPr="00401B5B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proofErr w:type="gramEnd"/>
        <w:r w:rsidR="00AF46EC" w:rsidRPr="00401B5B">
          <w:rPr>
            <w:rStyle w:val="a3"/>
            <w:rFonts w:ascii="Times New Roman" w:hAnsi="Times New Roman" w:cs="Times New Roman"/>
            <w:sz w:val="24"/>
            <w:szCs w:val="24"/>
          </w:rPr>
          <w:t>трывок)</w:t>
        </w:r>
      </w:hyperlink>
    </w:p>
    <w:p w:rsidR="00AF46EC" w:rsidRPr="00401B5B" w:rsidRDefault="00AF46EC" w:rsidP="00AF46EC">
      <w:pPr>
        <w:pStyle w:val="a6"/>
        <w:jc w:val="both"/>
      </w:pPr>
      <w:r w:rsidRPr="00401B5B">
        <w:t xml:space="preserve">     «…Битва кипела в треске подрубаемых шатров, которые, рушась, погребали под собою шведов. Даже если для кого-то </w:t>
      </w:r>
      <w:proofErr w:type="gramStart"/>
      <w:r w:rsidRPr="00401B5B">
        <w:t>случалась маленькая передышка и новгородский меч не нависал</w:t>
      </w:r>
      <w:proofErr w:type="gramEnd"/>
      <w:r w:rsidRPr="00401B5B">
        <w:t xml:space="preserve"> над головой, шведы бестолково метались между шатрами — потому что стяги и знамена на высоких древках, которые служат в бою опознавательным знаком, либо не были подняты вовсе, либо уже повержены. Ратники-новобранцы, топча рыцарей, толпой кинулись к ладьям. Но новгородец Миша с </w:t>
      </w:r>
      <w:proofErr w:type="spellStart"/>
      <w:r w:rsidRPr="00401B5B">
        <w:t>пешцами</w:t>
      </w:r>
      <w:proofErr w:type="spellEnd"/>
      <w:r w:rsidRPr="00401B5B">
        <w:t>, стоя в воде, уже рубил днища</w:t>
      </w:r>
      <w:proofErr w:type="gramStart"/>
      <w:r w:rsidRPr="00401B5B">
        <w:t>. (…)</w:t>
      </w:r>
      <w:proofErr w:type="gramEnd"/>
    </w:p>
    <w:p w:rsidR="00AF46EC" w:rsidRPr="00401B5B" w:rsidRDefault="00AF46EC" w:rsidP="00AF46EC">
      <w:pPr>
        <w:pStyle w:val="a6"/>
        <w:jc w:val="both"/>
      </w:pPr>
      <w:r w:rsidRPr="00401B5B">
        <w:lastRenderedPageBreak/>
        <w:t xml:space="preserve">     Когда </w:t>
      </w:r>
      <w:proofErr w:type="spellStart"/>
      <w:r w:rsidRPr="00401B5B">
        <w:t>Биргеру</w:t>
      </w:r>
      <w:proofErr w:type="spellEnd"/>
      <w:r w:rsidRPr="00401B5B">
        <w:t xml:space="preserve"> не удалось с ходу вышибить Александра из седла, он в сердцах отбросил копье и, подъехав вплотную, начал рубиться мечом. Александр Ярославич отвечал на эти удары, но свое копье не выпускал из левой руки</w:t>
      </w:r>
      <w:proofErr w:type="gramStart"/>
      <w:r w:rsidRPr="00401B5B">
        <w:t>. (…)</w:t>
      </w:r>
      <w:proofErr w:type="gramEnd"/>
    </w:p>
    <w:p w:rsidR="00AF46EC" w:rsidRPr="00401B5B" w:rsidRDefault="00AF46EC" w:rsidP="00AF46EC">
      <w:pPr>
        <w:pStyle w:val="a6"/>
        <w:jc w:val="both"/>
      </w:pPr>
      <w:r w:rsidRPr="00401B5B">
        <w:t xml:space="preserve">     Равный бой все длился, и легким стало уже не хватать воздуха. </w:t>
      </w:r>
      <w:proofErr w:type="gramStart"/>
      <w:r w:rsidRPr="00401B5B">
        <w:t>Разинув</w:t>
      </w:r>
      <w:proofErr w:type="gramEnd"/>
      <w:r w:rsidRPr="00401B5B">
        <w:t xml:space="preserve"> воспаленный рот, </w:t>
      </w:r>
      <w:proofErr w:type="spellStart"/>
      <w:r w:rsidRPr="00401B5B">
        <w:t>Биргер</w:t>
      </w:r>
      <w:proofErr w:type="spellEnd"/>
      <w:r w:rsidRPr="00401B5B">
        <w:t xml:space="preserve"> слегка осел в седле, не выпуская из поля зрения меч врага, — и этого мгновения было достаточно, чтобы </w:t>
      </w:r>
      <w:proofErr w:type="spellStart"/>
      <w:r w:rsidRPr="00401B5B">
        <w:t>Александрово</w:t>
      </w:r>
      <w:proofErr w:type="spellEnd"/>
      <w:r w:rsidRPr="00401B5B">
        <w:t xml:space="preserve"> копье в левой руке, хоть и не со всей силы и лишь с бокового захода, но достало шведа.</w:t>
      </w:r>
    </w:p>
    <w:p w:rsidR="00AF46EC" w:rsidRPr="00401B5B" w:rsidRDefault="00AF46EC" w:rsidP="00AF46EC">
      <w:pPr>
        <w:pStyle w:val="a6"/>
        <w:jc w:val="both"/>
      </w:pPr>
      <w:r w:rsidRPr="00401B5B">
        <w:t xml:space="preserve">     Битва еще длилась, но затухая: шведы стремились лишь к отступлению. План Александра Ярославича осуществился полностью: ударом конницы в центр лагеря и обходом </w:t>
      </w:r>
      <w:proofErr w:type="spellStart"/>
      <w:r w:rsidRPr="00401B5B">
        <w:t>пешцев</w:t>
      </w:r>
      <w:proofErr w:type="spellEnd"/>
      <w:r w:rsidRPr="00401B5B">
        <w:t xml:space="preserve"> вдоль Невы он загнал противника в угол между двух рек — Невы и Ижоры, и спасения врагу не было. Ополчение из семисот бойцов наголову разбило более чем трехтысячное войско (шведов)</w:t>
      </w:r>
      <w:proofErr w:type="gramStart"/>
      <w:r w:rsidRPr="00401B5B">
        <w:t>.»</w:t>
      </w:r>
      <w:proofErr w:type="gramEnd"/>
    </w:p>
    <w:p w:rsidR="00AF46EC" w:rsidRPr="00401B5B" w:rsidRDefault="00AF46EC" w:rsidP="00AF46EC">
      <w:pPr>
        <w:pStyle w:val="a6"/>
        <w:jc w:val="both"/>
      </w:pPr>
    </w:p>
    <w:p w:rsidR="00AF46EC" w:rsidRPr="00401B5B" w:rsidRDefault="00AF46EC" w:rsidP="00AF46EC">
      <w:pPr>
        <w:pStyle w:val="a6"/>
        <w:jc w:val="both"/>
      </w:pPr>
    </w:p>
    <w:p w:rsidR="00AF46EC" w:rsidRPr="00401B5B" w:rsidRDefault="00AF46EC" w:rsidP="00AF46EC">
      <w:pPr>
        <w:pStyle w:val="a6"/>
        <w:jc w:val="both"/>
      </w:pPr>
    </w:p>
    <w:p w:rsidR="00AF46EC" w:rsidRPr="00401B5B" w:rsidRDefault="00AF46EC" w:rsidP="00AF46EC">
      <w:pPr>
        <w:pStyle w:val="a6"/>
        <w:jc w:val="both"/>
      </w:pPr>
    </w:p>
    <w:p w:rsidR="00AF46EC" w:rsidRPr="00401B5B" w:rsidRDefault="00AF46EC">
      <w:pPr>
        <w:rPr>
          <w:rFonts w:ascii="Times New Roman" w:hAnsi="Times New Roman" w:cs="Times New Roman"/>
          <w:sz w:val="24"/>
          <w:szCs w:val="24"/>
        </w:rPr>
      </w:pPr>
    </w:p>
    <w:sectPr w:rsidR="00AF46EC" w:rsidRPr="00401B5B" w:rsidSect="00401B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46EC"/>
    <w:rsid w:val="00401B5B"/>
    <w:rsid w:val="00712D8F"/>
    <w:rsid w:val="00A462CB"/>
    <w:rsid w:val="00AF46EC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reading-lib.org/bookreader.php/128243/Obuhova_-_Nabatnoe_ut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iles.school-collection.edu.ru/dlrstore/973521d7-3d45-43e1-966d-e52f035b2332/%5BIS6IR_4-15%5D_%5BTD_10%5D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2013-01-29T19:51:00Z</dcterms:created>
  <dcterms:modified xsi:type="dcterms:W3CDTF">2013-01-29T21:24:00Z</dcterms:modified>
</cp:coreProperties>
</file>