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7E" w:rsidRPr="00CF4780" w:rsidRDefault="00BF0643">
      <w:pPr>
        <w:rPr>
          <w:rFonts w:ascii="Times New Roman" w:hAnsi="Times New Roman" w:cs="Times New Roman"/>
          <w:b/>
          <w:sz w:val="28"/>
          <w:szCs w:val="28"/>
        </w:rPr>
      </w:pPr>
      <w:r w:rsidRPr="00CF4780">
        <w:rPr>
          <w:rFonts w:ascii="Times New Roman" w:hAnsi="Times New Roman" w:cs="Times New Roman"/>
          <w:b/>
          <w:sz w:val="28"/>
          <w:szCs w:val="28"/>
        </w:rPr>
        <w:t xml:space="preserve">Приложение 4 </w:t>
      </w:r>
    </w:p>
    <w:p w:rsidR="00BF0643" w:rsidRPr="00BF0643" w:rsidRDefault="00BF0643" w:rsidP="00BF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0643" w:rsidRPr="00BF0643" w:rsidTr="00BF0643">
        <w:tc>
          <w:tcPr>
            <w:tcW w:w="4785" w:type="dxa"/>
          </w:tcPr>
          <w:p w:rsidR="00BF0643" w:rsidRPr="00BF0643" w:rsidRDefault="00BF0643" w:rsidP="0058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43"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4786" w:type="dxa"/>
          </w:tcPr>
          <w:p w:rsidR="00BF0643" w:rsidRPr="00BF0643" w:rsidRDefault="00BF0643" w:rsidP="0058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43">
              <w:rPr>
                <w:rFonts w:ascii="Times New Roman" w:hAnsi="Times New Roman" w:cs="Times New Roman"/>
                <w:sz w:val="28"/>
                <w:szCs w:val="28"/>
              </w:rPr>
              <w:t>XIII- XV  века</w:t>
            </w:r>
          </w:p>
        </w:tc>
      </w:tr>
      <w:tr w:rsidR="00BF0643" w:rsidRPr="00BF0643" w:rsidTr="00BF0643">
        <w:tc>
          <w:tcPr>
            <w:tcW w:w="4785" w:type="dxa"/>
          </w:tcPr>
          <w:p w:rsidR="00BF0643" w:rsidRPr="00BF0643" w:rsidRDefault="00BF0643" w:rsidP="0058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43">
              <w:rPr>
                <w:rFonts w:ascii="Times New Roman" w:hAnsi="Times New Roman" w:cs="Times New Roman"/>
                <w:sz w:val="28"/>
                <w:szCs w:val="28"/>
              </w:rPr>
              <w:t>Название события</w:t>
            </w:r>
          </w:p>
        </w:tc>
        <w:tc>
          <w:tcPr>
            <w:tcW w:w="4786" w:type="dxa"/>
          </w:tcPr>
          <w:p w:rsidR="00BF0643" w:rsidRPr="00BF0643" w:rsidRDefault="00BF0643" w:rsidP="0058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43">
              <w:rPr>
                <w:rFonts w:ascii="Times New Roman" w:hAnsi="Times New Roman" w:cs="Times New Roman"/>
                <w:sz w:val="28"/>
                <w:szCs w:val="28"/>
              </w:rPr>
              <w:t>Крестовые походы против язычества</w:t>
            </w:r>
          </w:p>
        </w:tc>
      </w:tr>
      <w:tr w:rsidR="00BF0643" w:rsidRPr="00BF0643" w:rsidTr="00BF0643">
        <w:tc>
          <w:tcPr>
            <w:tcW w:w="4785" w:type="dxa"/>
          </w:tcPr>
          <w:p w:rsidR="00BF0643" w:rsidRPr="00BF0643" w:rsidRDefault="00BF0643" w:rsidP="0058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43">
              <w:rPr>
                <w:rFonts w:ascii="Times New Roman" w:hAnsi="Times New Roman" w:cs="Times New Roman"/>
                <w:sz w:val="28"/>
                <w:szCs w:val="28"/>
              </w:rPr>
              <w:t>Участники события</w:t>
            </w:r>
          </w:p>
        </w:tc>
        <w:tc>
          <w:tcPr>
            <w:tcW w:w="4786" w:type="dxa"/>
          </w:tcPr>
          <w:p w:rsidR="00BF0643" w:rsidRPr="00BF0643" w:rsidRDefault="00BF0643" w:rsidP="0058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43">
              <w:rPr>
                <w:rFonts w:ascii="Times New Roman" w:hAnsi="Times New Roman" w:cs="Times New Roman"/>
                <w:sz w:val="28"/>
                <w:szCs w:val="28"/>
              </w:rPr>
              <w:t>Германские герцоги, духовно-рыцарские ордена: Тевтонский и Ливонский</w:t>
            </w:r>
          </w:p>
        </w:tc>
      </w:tr>
      <w:tr w:rsidR="00BF0643" w:rsidRPr="00BF0643" w:rsidTr="00BF0643">
        <w:tc>
          <w:tcPr>
            <w:tcW w:w="4785" w:type="dxa"/>
          </w:tcPr>
          <w:p w:rsidR="00BF0643" w:rsidRPr="00BF0643" w:rsidRDefault="00BF0643" w:rsidP="0058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43">
              <w:rPr>
                <w:rFonts w:ascii="Times New Roman" w:hAnsi="Times New Roman" w:cs="Times New Roman"/>
                <w:sz w:val="28"/>
                <w:szCs w:val="28"/>
              </w:rPr>
              <w:t>Итог события</w:t>
            </w:r>
          </w:p>
        </w:tc>
        <w:tc>
          <w:tcPr>
            <w:tcW w:w="4786" w:type="dxa"/>
          </w:tcPr>
          <w:p w:rsidR="00BF0643" w:rsidRPr="00BF0643" w:rsidRDefault="00BF0643" w:rsidP="0058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43">
              <w:rPr>
                <w:rFonts w:ascii="Times New Roman" w:hAnsi="Times New Roman" w:cs="Times New Roman"/>
                <w:sz w:val="28"/>
                <w:szCs w:val="28"/>
              </w:rPr>
              <w:t>1242 год</w:t>
            </w:r>
            <w:proofErr w:type="gramStart"/>
            <w:r w:rsidRPr="00BF0643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BF0643">
              <w:rPr>
                <w:rFonts w:ascii="Times New Roman" w:hAnsi="Times New Roman" w:cs="Times New Roman"/>
                <w:sz w:val="28"/>
                <w:szCs w:val="28"/>
              </w:rPr>
              <w:t xml:space="preserve"> одержал над войском Германии одержал победу А. Невский на чудском озере.</w:t>
            </w:r>
          </w:p>
        </w:tc>
      </w:tr>
    </w:tbl>
    <w:p w:rsidR="00BF0643" w:rsidRPr="00BF0643" w:rsidRDefault="00BF0643" w:rsidP="00BF0643">
      <w:pPr>
        <w:rPr>
          <w:rFonts w:ascii="Times New Roman" w:hAnsi="Times New Roman" w:cs="Times New Roman"/>
          <w:sz w:val="28"/>
          <w:szCs w:val="28"/>
        </w:rPr>
      </w:pPr>
    </w:p>
    <w:sectPr w:rsidR="00BF0643" w:rsidRPr="00BF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43"/>
    <w:rsid w:val="0019606E"/>
    <w:rsid w:val="00BF0643"/>
    <w:rsid w:val="00CF4780"/>
    <w:rsid w:val="00E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</dc:creator>
  <cp:lastModifiedBy>Райков</cp:lastModifiedBy>
  <cp:revision>2</cp:revision>
  <dcterms:created xsi:type="dcterms:W3CDTF">2013-01-18T15:12:00Z</dcterms:created>
  <dcterms:modified xsi:type="dcterms:W3CDTF">2013-01-22T20:01:00Z</dcterms:modified>
</cp:coreProperties>
</file>