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B5" w:rsidRPr="002B5CD4" w:rsidRDefault="00431FB5" w:rsidP="00431FB5">
      <w:pPr>
        <w:jc w:val="center"/>
        <w:rPr>
          <w:b/>
        </w:rPr>
      </w:pPr>
      <w:r w:rsidRPr="002B5CD4">
        <w:rPr>
          <w:b/>
        </w:rPr>
        <w:t>Приложение №1</w:t>
      </w:r>
    </w:p>
    <w:p w:rsidR="00431FB5" w:rsidRPr="002B5CD4" w:rsidRDefault="00431FB5" w:rsidP="00431FB5">
      <w:pPr>
        <w:jc w:val="both"/>
        <w:rPr>
          <w:b/>
        </w:rPr>
      </w:pPr>
    </w:p>
    <w:p w:rsidR="00431FB5" w:rsidRPr="002B5CD4" w:rsidRDefault="00431FB5" w:rsidP="00431FB5">
      <w:pPr>
        <w:jc w:val="both"/>
        <w:rPr>
          <w:b/>
          <w:i/>
        </w:rPr>
      </w:pPr>
      <w:r w:rsidRPr="002B5CD4">
        <w:rPr>
          <w:b/>
          <w:i/>
        </w:rPr>
        <w:t>Домашний раздаточный материал:</w:t>
      </w:r>
    </w:p>
    <w:p w:rsidR="00431FB5" w:rsidRPr="002B5CD4" w:rsidRDefault="00431FB5" w:rsidP="00431FB5">
      <w:pPr>
        <w:jc w:val="both"/>
        <w:rPr>
          <w:b/>
          <w:i/>
        </w:rPr>
      </w:pPr>
      <w:r w:rsidRPr="002B5CD4">
        <w:rPr>
          <w:b/>
          <w:i/>
        </w:rPr>
        <w:t>Буддистская притча:</w:t>
      </w:r>
    </w:p>
    <w:p w:rsidR="00431FB5" w:rsidRPr="002B5CD4" w:rsidRDefault="00431FB5" w:rsidP="00431FB5">
      <w:pPr>
        <w:jc w:val="both"/>
      </w:pPr>
      <w:r w:rsidRPr="002B5CD4">
        <w:t>Как–то раз Будда рассказал своим ученикам притчу: «Когда-то давно жил один раджа, который позвал к себе слугу и сказал ему:</w:t>
      </w:r>
    </w:p>
    <w:p w:rsidR="00431FB5" w:rsidRPr="002B5CD4" w:rsidRDefault="00431FB5" w:rsidP="00431FB5">
      <w:pPr>
        <w:jc w:val="both"/>
      </w:pPr>
      <w:r w:rsidRPr="002B5CD4">
        <w:t xml:space="preserve"> « Ступай, любезный, и собери в одном место всех людей от рождения слепых и приведи им слона»- «Слушаюсь, господин», - ответил слуга и сделал так, как ему сказали. Затем он сказал собравшимся слепцам: «Это слон», и одному из них дал потрогать хобот, другому уши, третьему – бивень, другим хобот, ногу, кисточку на хвосте, каждому говоря. Что это слон.</w:t>
      </w:r>
    </w:p>
    <w:p w:rsidR="00431FB5" w:rsidRPr="002B5CD4" w:rsidRDefault="00431FB5" w:rsidP="00431FB5">
      <w:pPr>
        <w:jc w:val="both"/>
      </w:pPr>
      <w:r w:rsidRPr="002B5CD4">
        <w:t>Когда слепцы потрогали слона, раджа подошел к каждому из них и спросил: «слепой, ты видел слона? Скажи мне, что это такое?»</w:t>
      </w:r>
    </w:p>
    <w:p w:rsidR="00431FB5" w:rsidRPr="002B5CD4" w:rsidRDefault="00431FB5" w:rsidP="00431FB5">
      <w:pPr>
        <w:jc w:val="both"/>
      </w:pPr>
      <w:r w:rsidRPr="002B5CD4">
        <w:t>Тогда те, которые трогали голову слона, ответили: «Господин, слон похож на горшок» Те, которые трогали ухо, сказали: «слон похож на  корзину для  просеивания зерна». Те, кому давали в руки только хобот, сказали, что слон – это плуг. Другие,  узнавшие тело слона, сказали, что это  зернохранилище, осязавшие ногу  – что это колонна, спину – что это куча извести, хвост – что это  пестик, кисточка – что это щетка.</w:t>
      </w:r>
    </w:p>
    <w:p w:rsidR="00431FB5" w:rsidRPr="002B5CD4" w:rsidRDefault="00431FB5" w:rsidP="00431FB5">
      <w:pPr>
        <w:jc w:val="both"/>
      </w:pPr>
      <w:r w:rsidRPr="002B5CD4">
        <w:t>Затем они начали спорить крича: «Да, да!», «Нет, нет», «Слон, вообще не то!» «Слон вообще не то!» «Слон вот что!» и так далее, пока дело не дошло до драки.</w:t>
      </w:r>
    </w:p>
    <w:p w:rsidR="00431FB5" w:rsidRPr="002B5CD4" w:rsidRDefault="00431FB5" w:rsidP="00431FB5">
      <w:pPr>
        <w:jc w:val="both"/>
      </w:pPr>
      <w:r w:rsidRPr="002B5CD4">
        <w:t>И раджа, братья, был доволен этой сценой.</w:t>
      </w:r>
    </w:p>
    <w:p w:rsidR="00431FB5" w:rsidRPr="002B5CD4" w:rsidRDefault="00431FB5" w:rsidP="00431FB5">
      <w:pPr>
        <w:jc w:val="both"/>
      </w:pPr>
      <w:r w:rsidRPr="002B5CD4">
        <w:t>Так и отшельники, и ученые, придерживающиеся разных мнений, слепы и ничего не видят… В своем невежестве они по природе сварливы, любят спорить и препираться, каждый из них утверждает, что реальность или то или другое.</w:t>
      </w:r>
    </w:p>
    <w:p w:rsidR="00431FB5" w:rsidRPr="002B5CD4" w:rsidRDefault="00431FB5" w:rsidP="00431FB5">
      <w:pPr>
        <w:jc w:val="both"/>
      </w:pPr>
      <w:r w:rsidRPr="002B5CD4">
        <w:t>Затем Просветленный произнес слова в стихах:</w:t>
      </w:r>
    </w:p>
    <w:p w:rsidR="00431FB5" w:rsidRPr="002B5CD4" w:rsidRDefault="00431FB5" w:rsidP="00431FB5">
      <w:pPr>
        <w:jc w:val="both"/>
        <w:rPr>
          <w:i/>
        </w:rPr>
      </w:pPr>
      <w:r w:rsidRPr="002B5CD4">
        <w:rPr>
          <w:i/>
        </w:rPr>
        <w:t>О, как они кричат и спорят, сыпля словами.</w:t>
      </w:r>
    </w:p>
    <w:p w:rsidR="00431FB5" w:rsidRPr="002B5CD4" w:rsidRDefault="00431FB5" w:rsidP="00431FB5">
      <w:pPr>
        <w:jc w:val="both"/>
        <w:rPr>
          <w:i/>
        </w:rPr>
      </w:pPr>
      <w:r w:rsidRPr="002B5CD4">
        <w:rPr>
          <w:i/>
        </w:rPr>
        <w:t>Хоть обладают гуру и аскетов святыми именами!</w:t>
      </w:r>
    </w:p>
    <w:p w:rsidR="00431FB5" w:rsidRPr="002B5CD4" w:rsidRDefault="00431FB5" w:rsidP="00431FB5">
      <w:pPr>
        <w:jc w:val="both"/>
        <w:rPr>
          <w:i/>
        </w:rPr>
      </w:pPr>
      <w:r w:rsidRPr="002B5CD4">
        <w:rPr>
          <w:i/>
        </w:rPr>
        <w:t>Вцепился каждый из невежд лишь в мнение свое</w:t>
      </w:r>
    </w:p>
    <w:p w:rsidR="00431FB5" w:rsidRPr="002B5CD4" w:rsidRDefault="00431FB5" w:rsidP="00431FB5">
      <w:pPr>
        <w:jc w:val="both"/>
        <w:rPr>
          <w:i/>
        </w:rPr>
      </w:pPr>
      <w:r w:rsidRPr="002B5CD4">
        <w:rPr>
          <w:i/>
        </w:rPr>
        <w:t>И видит только часть одну, а в целом ничего!</w:t>
      </w:r>
    </w:p>
    <w:p w:rsidR="00431FB5" w:rsidRPr="002B5CD4" w:rsidRDefault="00431FB5" w:rsidP="00431FB5">
      <w:pPr>
        <w:jc w:val="both"/>
        <w:rPr>
          <w:b/>
        </w:rPr>
      </w:pPr>
      <w:r w:rsidRPr="002B5CD4">
        <w:rPr>
          <w:b/>
        </w:rPr>
        <w:t>Вопросы к тексту:</w:t>
      </w:r>
    </w:p>
    <w:p w:rsidR="00431FB5" w:rsidRPr="002B5CD4" w:rsidRDefault="00431FB5" w:rsidP="00431FB5">
      <w:pPr>
        <w:jc w:val="both"/>
      </w:pPr>
      <w:r w:rsidRPr="002B5CD4">
        <w:t>-Что хотел сказать Будда, рассказывая эту притчу своим ученикам?</w:t>
      </w:r>
    </w:p>
    <w:p w:rsidR="00431FB5" w:rsidRPr="002B5CD4" w:rsidRDefault="00431FB5" w:rsidP="00431FB5">
      <w:pPr>
        <w:jc w:val="both"/>
      </w:pPr>
      <w:r w:rsidRPr="002B5CD4">
        <w:t>-За что он критикует «гуру и аскетов»</w:t>
      </w:r>
    </w:p>
    <w:p w:rsidR="00431FB5" w:rsidRPr="002B5CD4" w:rsidRDefault="00431FB5" w:rsidP="00431FB5">
      <w:pPr>
        <w:jc w:val="both"/>
      </w:pPr>
      <w:r w:rsidRPr="002B5CD4">
        <w:t>-Актуальна ли эта притча сегодня и чем?</w:t>
      </w:r>
    </w:p>
    <w:p w:rsidR="00431FB5" w:rsidRPr="002B5CD4" w:rsidRDefault="00431FB5" w:rsidP="00431FB5">
      <w:pPr>
        <w:jc w:val="both"/>
      </w:pPr>
      <w:r w:rsidRPr="002B5CD4">
        <w:t>-Какие выводы могут из нее сделать люди изучающие религию?</w:t>
      </w:r>
    </w:p>
    <w:p w:rsidR="00431FB5" w:rsidRPr="002B5CD4" w:rsidRDefault="00431FB5" w:rsidP="00431FB5">
      <w:pPr>
        <w:jc w:val="both"/>
      </w:pPr>
    </w:p>
    <w:p w:rsidR="00431FB5" w:rsidRPr="002B5CD4" w:rsidRDefault="00431FB5" w:rsidP="00431FB5">
      <w:pPr>
        <w:jc w:val="both"/>
      </w:pPr>
    </w:p>
    <w:p w:rsidR="00431FB5" w:rsidRPr="002B5CD4" w:rsidRDefault="00431FB5" w:rsidP="00431FB5">
      <w:pPr>
        <w:jc w:val="both"/>
        <w:rPr>
          <w:b/>
        </w:rPr>
      </w:pPr>
    </w:p>
    <w:p w:rsidR="00431FB5" w:rsidRPr="002B5CD4" w:rsidRDefault="00431FB5" w:rsidP="00431FB5">
      <w:pPr>
        <w:jc w:val="both"/>
        <w:rPr>
          <w:b/>
        </w:rPr>
      </w:pPr>
    </w:p>
    <w:p w:rsidR="00431FB5" w:rsidRPr="002B5CD4" w:rsidRDefault="00431FB5" w:rsidP="00431FB5">
      <w:pPr>
        <w:jc w:val="both"/>
      </w:pPr>
    </w:p>
    <w:p w:rsidR="00431FB5" w:rsidRPr="002B5CD4" w:rsidRDefault="00431FB5" w:rsidP="00431FB5">
      <w:pPr>
        <w:jc w:val="both"/>
        <w:rPr>
          <w:b/>
        </w:rPr>
      </w:pPr>
    </w:p>
    <w:p w:rsidR="00431FB5" w:rsidRPr="002B5CD4" w:rsidRDefault="00431FB5" w:rsidP="00431FB5">
      <w:pPr>
        <w:jc w:val="both"/>
        <w:rPr>
          <w:b/>
        </w:rPr>
      </w:pPr>
    </w:p>
    <w:p w:rsidR="00D25CFA" w:rsidRDefault="00D25CFA"/>
    <w:sectPr w:rsidR="00D25CFA" w:rsidSect="005D0E6B">
      <w:footerReference w:type="default" r:id="rId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2B" w:rsidRDefault="00431FB5">
    <w:pPr>
      <w:pStyle w:val="a3"/>
      <w:jc w:val="right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6582B" w:rsidRDefault="00431FB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FB5"/>
    <w:rsid w:val="00431FB5"/>
    <w:rsid w:val="00D2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1F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1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Windows 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2013-06-18T14:03:00Z</dcterms:created>
  <dcterms:modified xsi:type="dcterms:W3CDTF">2013-06-18T14:03:00Z</dcterms:modified>
</cp:coreProperties>
</file>