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152787">
        <w:tc>
          <w:tcPr>
            <w:tcW w:w="9854" w:type="dxa"/>
          </w:tcPr>
          <w:p w:rsidR="00152787" w:rsidRPr="007A5B30" w:rsidRDefault="002C4AF1" w:rsidP="001D3880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44320" cy="215900"/>
                  <wp:effectExtent l="19050" t="0" r="0" b="0"/>
                  <wp:docPr id="2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787">
              <w:t xml:space="preserve">                                                         </w:t>
            </w:r>
            <w:r w:rsidR="00152787" w:rsidRPr="007A5B30">
              <w:rPr>
                <w:b/>
                <w:u w:val="single"/>
              </w:rPr>
              <w:t xml:space="preserve">Фамилия                                         </w:t>
            </w:r>
            <w:r w:rsidR="00152787" w:rsidRPr="007A5B30">
              <w:rPr>
                <w:b/>
                <w:color w:val="FFFFFF"/>
                <w:u w:val="single"/>
              </w:rPr>
              <w:t>о</w:t>
            </w:r>
          </w:p>
          <w:p w:rsidR="00152787" w:rsidRPr="007E20CF" w:rsidRDefault="00152787" w:rsidP="001D3880">
            <w:r>
              <w:t>ВАРИАНТ 1</w:t>
            </w:r>
          </w:p>
          <w:p w:rsidR="00152787" w:rsidRDefault="002C4AF1" w:rsidP="001D3880">
            <w:r>
              <w:rPr>
                <w:noProof/>
              </w:rPr>
              <w:drawing>
                <wp:inline distT="0" distB="0" distL="0" distR="0">
                  <wp:extent cx="4572000" cy="250190"/>
                  <wp:effectExtent l="19050" t="0" r="0" b="0"/>
                  <wp:docPr id="2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787" w:rsidRDefault="002C4AF1" w:rsidP="001D3880"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64610" cy="2156460"/>
                  <wp:effectExtent l="19050" t="0" r="254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61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  <w:r w:rsidRPr="007A5B30">
              <w:rPr>
                <w:sz w:val="28"/>
                <w:szCs w:val="28"/>
              </w:rPr>
              <w:t xml:space="preserve">а)  </w:t>
            </w:r>
            <w:r w:rsidRPr="007A5B30">
              <w:rPr>
                <w:i/>
                <w:sz w:val="26"/>
                <w:szCs w:val="26"/>
              </w:rPr>
              <w:t>значение функции при х= 2; 3,5; 8,5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х=2;         у=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х=3,5;      у=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х=8,5;      у=</w:t>
            </w:r>
          </w:p>
          <w:p w:rsidR="00152787" w:rsidRPr="007A5B30" w:rsidRDefault="00152787" w:rsidP="001D3880">
            <w:pPr>
              <w:rPr>
                <w:i/>
                <w:sz w:val="26"/>
                <w:szCs w:val="26"/>
              </w:rPr>
            </w:pPr>
            <w:r w:rsidRPr="007A5B30">
              <w:rPr>
                <w:sz w:val="28"/>
                <w:szCs w:val="28"/>
              </w:rPr>
              <w:t xml:space="preserve">б) </w:t>
            </w:r>
            <w:r w:rsidRPr="007A5B30">
              <w:rPr>
                <w:i/>
                <w:sz w:val="26"/>
                <w:szCs w:val="26"/>
              </w:rPr>
              <w:t>значение аргумента, которому соответствует значение функции 0,8; 1,6; 2,3.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значение функции  = 0,8;         значение аргумента =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значение функции  = 1,6;         значение аргумента =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значение функции  = 2,3;         значение аргумента =</w:t>
            </w: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2.</w:t>
            </w:r>
            <w:r>
              <w:t xml:space="preserve"> </w:t>
            </w:r>
            <w:r w:rsidRPr="007A5B30">
              <w:rPr>
                <w:sz w:val="26"/>
                <w:szCs w:val="26"/>
              </w:rPr>
              <w:t xml:space="preserve">Принадлежит ли графику функции  </w:t>
            </w:r>
            <w:r w:rsidRPr="007A5B30">
              <w:rPr>
                <w:position w:val="-10"/>
                <w:sz w:val="26"/>
                <w:szCs w:val="26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19.65pt" o:ole="">
                  <v:imagedata r:id="rId10" o:title=""/>
                </v:shape>
                <o:OLEObject Type="Embed" ProgID="Equation.3" ShapeID="_x0000_i1025" DrawAspect="Content" ObjectID="_1431780903" r:id="rId11"/>
              </w:object>
            </w:r>
            <w:r w:rsidRPr="007A5B30">
              <w:rPr>
                <w:sz w:val="26"/>
                <w:szCs w:val="26"/>
              </w:rPr>
              <w:t xml:space="preserve"> точка: А(0,36; 0,6), В(0,8; 0,64).</w:t>
            </w:r>
          </w:p>
          <w:p w:rsidR="00152787" w:rsidRPr="007A5B30" w:rsidRDefault="00152787" w:rsidP="001D3880">
            <w:pPr>
              <w:rPr>
                <w:sz w:val="26"/>
                <w:szCs w:val="26"/>
                <w:u w:val="single"/>
              </w:rPr>
            </w:pPr>
            <w:r w:rsidRPr="007A5B30">
              <w:rPr>
                <w:sz w:val="26"/>
                <w:szCs w:val="26"/>
                <w:u w:val="single"/>
              </w:rPr>
              <w:t>А(0,36; 0,6)</w:t>
            </w: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</w:p>
          <w:p w:rsidR="00152787" w:rsidRPr="007A5B30" w:rsidRDefault="00B8129E" w:rsidP="001D3880">
            <w:pPr>
              <w:rPr>
                <w:sz w:val="26"/>
                <w:szCs w:val="26"/>
              </w:rPr>
            </w:pPr>
            <w:r w:rsidRPr="00B8129E">
              <w:rPr>
                <w:noProof/>
              </w:rPr>
              <w:pict>
                <v:rect id="_x0000_s1026" style="position:absolute;margin-left:4in;margin-top:1.15pt;width:18pt;height:18pt;z-index:251658240"/>
              </w:pict>
            </w:r>
            <w:r w:rsidR="00152787" w:rsidRPr="007A5B30">
              <w:rPr>
                <w:sz w:val="26"/>
                <w:szCs w:val="26"/>
              </w:rPr>
              <w:t xml:space="preserve">А(0,36; 0,6) принадлежит графику функции  </w:t>
            </w:r>
            <w:r w:rsidR="00152787" w:rsidRPr="007A5B30">
              <w:rPr>
                <w:position w:val="-10"/>
                <w:sz w:val="26"/>
                <w:szCs w:val="26"/>
              </w:rPr>
              <w:object w:dxaOrig="760" w:dyaOrig="380">
                <v:shape id="_x0000_i1026" type="#_x0000_t75" style="width:38.2pt;height:19.65pt" o:ole="">
                  <v:imagedata r:id="rId12" o:title=""/>
                </v:shape>
                <o:OLEObject Type="Embed" ProgID="Equation.3" ShapeID="_x0000_i1026" DrawAspect="Content" ObjectID="_1431780904" r:id="rId13"/>
              </w:object>
            </w:r>
          </w:p>
          <w:p w:rsidR="00152787" w:rsidRPr="007A5B30" w:rsidRDefault="00B8129E" w:rsidP="000C79FA">
            <w:pPr>
              <w:rPr>
                <w:sz w:val="26"/>
                <w:szCs w:val="26"/>
              </w:rPr>
            </w:pPr>
            <w:r w:rsidRPr="00B8129E">
              <w:rPr>
                <w:noProof/>
              </w:rPr>
              <w:pict>
                <v:rect id="_x0000_s1027" style="position:absolute;margin-left:312pt;margin-top:-.05pt;width:18pt;height:18pt;z-index:251659264"/>
              </w:pict>
            </w:r>
            <w:r w:rsidR="00152787" w:rsidRPr="007A5B30">
              <w:rPr>
                <w:sz w:val="26"/>
                <w:szCs w:val="26"/>
              </w:rPr>
              <w:t xml:space="preserve">А(0,36; 0,6) не принадлежит графику функции  </w:t>
            </w:r>
            <w:r w:rsidR="00152787" w:rsidRPr="007A5B30">
              <w:rPr>
                <w:position w:val="-10"/>
                <w:sz w:val="26"/>
                <w:szCs w:val="26"/>
              </w:rPr>
              <w:object w:dxaOrig="760" w:dyaOrig="380">
                <v:shape id="_x0000_i1027" type="#_x0000_t75" style="width:38.2pt;height:19.65pt" o:ole="">
                  <v:imagedata r:id="rId14" o:title=""/>
                </v:shape>
                <o:OLEObject Type="Embed" ProgID="Equation.3" ShapeID="_x0000_i1027" DrawAspect="Content" ObjectID="_1431780905" r:id="rId15"/>
              </w:object>
            </w:r>
          </w:p>
          <w:p w:rsidR="00152787" w:rsidRPr="007A5B30" w:rsidRDefault="00152787" w:rsidP="001D3880">
            <w:pPr>
              <w:rPr>
                <w:sz w:val="26"/>
                <w:szCs w:val="26"/>
                <w:u w:val="single"/>
              </w:rPr>
            </w:pPr>
            <w:r w:rsidRPr="007A5B30">
              <w:rPr>
                <w:sz w:val="26"/>
                <w:szCs w:val="26"/>
                <w:u w:val="single"/>
              </w:rPr>
              <w:t>В(0,8; 0,64)</w:t>
            </w: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</w:p>
          <w:p w:rsidR="00152787" w:rsidRPr="007A5B30" w:rsidRDefault="00B8129E" w:rsidP="001D3880">
            <w:pPr>
              <w:rPr>
                <w:sz w:val="26"/>
                <w:szCs w:val="26"/>
              </w:rPr>
            </w:pPr>
            <w:r w:rsidRPr="00B8129E">
              <w:rPr>
                <w:noProof/>
              </w:rPr>
              <w:pict>
                <v:rect id="_x0000_s1028" style="position:absolute;margin-left:4in;margin-top:14pt;width:18pt;height:18pt;z-index:251660288"/>
              </w:pict>
            </w:r>
          </w:p>
          <w:p w:rsidR="00152787" w:rsidRPr="007A5B30" w:rsidRDefault="00B8129E" w:rsidP="000C79FA">
            <w:pPr>
              <w:rPr>
                <w:sz w:val="26"/>
                <w:szCs w:val="26"/>
              </w:rPr>
            </w:pPr>
            <w:r w:rsidRPr="00B8129E">
              <w:rPr>
                <w:noProof/>
              </w:rPr>
              <w:pict>
                <v:rect id="_x0000_s1029" style="position:absolute;margin-left:312.35pt;margin-top:17.1pt;width:18pt;height:18pt;z-index:251661312"/>
              </w:pict>
            </w:r>
            <w:r w:rsidR="00152787" w:rsidRPr="007A5B30">
              <w:rPr>
                <w:sz w:val="26"/>
                <w:szCs w:val="26"/>
              </w:rPr>
              <w:t xml:space="preserve">В(0,8; 0,64)  принадлежит графику функции  </w:t>
            </w:r>
            <w:r w:rsidR="00152787" w:rsidRPr="007A5B30">
              <w:rPr>
                <w:position w:val="-10"/>
                <w:sz w:val="26"/>
                <w:szCs w:val="26"/>
              </w:rPr>
              <w:object w:dxaOrig="760" w:dyaOrig="380">
                <v:shape id="_x0000_i1028" type="#_x0000_t75" style="width:38.2pt;height:19.65pt" o:ole="">
                  <v:imagedata r:id="rId16" o:title=""/>
                </v:shape>
                <o:OLEObject Type="Embed" ProgID="Equation.3" ShapeID="_x0000_i1028" DrawAspect="Content" ObjectID="_1431780906" r:id="rId17"/>
              </w:object>
            </w: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 xml:space="preserve">В(0,8; 0,64)  не принадлежит графику функции  </w:t>
            </w:r>
            <w:r w:rsidRPr="007A5B30">
              <w:rPr>
                <w:position w:val="-10"/>
                <w:sz w:val="26"/>
                <w:szCs w:val="26"/>
              </w:rPr>
              <w:object w:dxaOrig="760" w:dyaOrig="380">
                <v:shape id="_x0000_i1029" type="#_x0000_t75" style="width:38.2pt;height:19.65pt" o:ole="">
                  <v:imagedata r:id="rId18" o:title=""/>
                </v:shape>
                <o:OLEObject Type="Embed" ProgID="Equation.3" ShapeID="_x0000_i1029" DrawAspect="Content" ObjectID="_1431780907" r:id="rId19"/>
              </w:object>
            </w:r>
          </w:p>
          <w:p w:rsidR="00152787" w:rsidRPr="007A5B30" w:rsidRDefault="00152787" w:rsidP="001D3880">
            <w:pPr>
              <w:rPr>
                <w:position w:val="-26"/>
              </w:rPr>
            </w:pPr>
            <w:r w:rsidRPr="007A5B30">
              <w:rPr>
                <w:sz w:val="26"/>
                <w:szCs w:val="26"/>
              </w:rPr>
              <w:t>3. Сравните числа</w:t>
            </w:r>
            <w:r>
              <w:t>:</w:t>
            </w:r>
            <w:r>
              <w:br/>
              <w:t xml:space="preserve">а) </w:t>
            </w:r>
            <w:r w:rsidRPr="007A5B30">
              <w:rPr>
                <w:position w:val="-26"/>
              </w:rPr>
              <w:object w:dxaOrig="1480" w:dyaOrig="700">
                <v:shape id="_x0000_i1030" type="#_x0000_t75" style="width:85.65pt;height:41.45pt" o:ole="">
                  <v:imagedata r:id="rId20" o:title=""/>
                </v:shape>
                <o:OLEObject Type="Embed" ProgID="Equation.3" ShapeID="_x0000_i1030" DrawAspect="Content" ObjectID="_1431780908" r:id="rId21"/>
              </w:object>
            </w:r>
            <w:r>
              <w:t xml:space="preserve">;                          б) </w:t>
            </w:r>
            <w:r w:rsidRPr="007A5B30">
              <w:rPr>
                <w:position w:val="-8"/>
              </w:rPr>
              <w:object w:dxaOrig="1020" w:dyaOrig="360">
                <v:shape id="_x0000_i1031" type="#_x0000_t75" style="width:56.2pt;height:20.2pt" o:ole="">
                  <v:imagedata r:id="rId22" o:title=""/>
                </v:shape>
                <o:OLEObject Type="Embed" ProgID="Equation.3" ShapeID="_x0000_i1031" DrawAspect="Content" ObjectID="_1431780909" r:id="rId23"/>
              </w:object>
            </w:r>
            <w:r w:rsidRPr="007A5B30">
              <w:rPr>
                <w:position w:val="-8"/>
              </w:rPr>
              <w:t xml:space="preserve">;                         </w:t>
            </w:r>
            <w:r>
              <w:t xml:space="preserve">   в) </w:t>
            </w:r>
            <w:r w:rsidRPr="007A5B30">
              <w:rPr>
                <w:position w:val="-26"/>
              </w:rPr>
              <w:object w:dxaOrig="1020" w:dyaOrig="700">
                <v:shape id="_x0000_i1032" type="#_x0000_t75" style="width:58.9pt;height:41.45pt" o:ole="">
                  <v:imagedata r:id="rId24" o:title=""/>
                </v:shape>
                <o:OLEObject Type="Embed" ProgID="Equation.3" ShapeID="_x0000_i1032" DrawAspect="Content" ObjectID="_1431780910" r:id="rId25"/>
              </w:object>
            </w:r>
          </w:p>
          <w:p w:rsidR="00152787" w:rsidRPr="007A5B30" w:rsidRDefault="00152787" w:rsidP="001D3880">
            <w:pPr>
              <w:rPr>
                <w:position w:val="-26"/>
              </w:rPr>
            </w:pPr>
          </w:p>
          <w:p w:rsidR="00152787" w:rsidRPr="007A5B30" w:rsidRDefault="00152787" w:rsidP="001D3880">
            <w:pPr>
              <w:rPr>
                <w:position w:val="-26"/>
              </w:rPr>
            </w:pPr>
          </w:p>
          <w:p w:rsidR="00152787" w:rsidRDefault="00152787" w:rsidP="001D3880"/>
        </w:tc>
      </w:tr>
      <w:tr w:rsidR="00152787">
        <w:tc>
          <w:tcPr>
            <w:tcW w:w="9854" w:type="dxa"/>
          </w:tcPr>
          <w:p w:rsidR="00152787" w:rsidRPr="007A5B30" w:rsidRDefault="002C4AF1" w:rsidP="001D3880">
            <w:pPr>
              <w:rPr>
                <w:b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44320" cy="21590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787">
              <w:t xml:space="preserve">                                                                </w:t>
            </w:r>
            <w:r w:rsidR="00152787" w:rsidRPr="007A5B30">
              <w:rPr>
                <w:b/>
                <w:u w:val="single"/>
              </w:rPr>
              <w:t xml:space="preserve">Фамилия                               </w:t>
            </w:r>
            <w:r w:rsidR="00152787" w:rsidRPr="007A5B30">
              <w:rPr>
                <w:b/>
                <w:color w:val="FFFFFF"/>
                <w:u w:val="single"/>
              </w:rPr>
              <w:t>о</w:t>
            </w:r>
          </w:p>
          <w:p w:rsidR="00152787" w:rsidRPr="007E20CF" w:rsidRDefault="00152787" w:rsidP="001D3880">
            <w:r>
              <w:t>ВАРИАНТ 2</w:t>
            </w:r>
          </w:p>
          <w:p w:rsidR="00152787" w:rsidRDefault="002C4AF1" w:rsidP="001D3880">
            <w:r>
              <w:rPr>
                <w:noProof/>
              </w:rPr>
              <w:drawing>
                <wp:inline distT="0" distB="0" distL="0" distR="0">
                  <wp:extent cx="4391025" cy="20701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787" w:rsidRDefault="002C4AF1" w:rsidP="001D3880">
            <w:r>
              <w:rPr>
                <w:noProof/>
              </w:rPr>
              <w:drawing>
                <wp:inline distT="0" distB="0" distL="0" distR="0">
                  <wp:extent cx="4020185" cy="219964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185" cy="219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787" w:rsidRPr="007A5B30" w:rsidRDefault="00152787" w:rsidP="001D3880">
            <w:pPr>
              <w:rPr>
                <w:i/>
                <w:sz w:val="26"/>
                <w:szCs w:val="26"/>
              </w:rPr>
            </w:pPr>
            <w:r>
              <w:t>а</w:t>
            </w:r>
            <w:r w:rsidRPr="00ED2B10">
              <w:t xml:space="preserve">) </w:t>
            </w:r>
            <w:r>
              <w:t xml:space="preserve"> </w:t>
            </w:r>
            <w:r w:rsidRPr="007A5B30">
              <w:rPr>
                <w:i/>
                <w:sz w:val="26"/>
                <w:szCs w:val="26"/>
              </w:rPr>
              <w:t>значение функции при х= 0,5; 3; 4,5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х=</w:t>
            </w:r>
            <w:r w:rsidR="00D06377">
              <w:rPr>
                <w:sz w:val="26"/>
                <w:szCs w:val="26"/>
              </w:rPr>
              <w:t>0,5</w:t>
            </w:r>
            <w:r w:rsidRPr="007A5B30">
              <w:rPr>
                <w:sz w:val="26"/>
                <w:szCs w:val="26"/>
              </w:rPr>
              <w:t>;         у=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 xml:space="preserve">х=3;      </w:t>
            </w:r>
            <w:r w:rsidR="00D06377">
              <w:rPr>
                <w:sz w:val="26"/>
                <w:szCs w:val="26"/>
              </w:rPr>
              <w:t xml:space="preserve">      </w:t>
            </w:r>
            <w:r w:rsidRPr="007A5B30">
              <w:rPr>
                <w:sz w:val="26"/>
                <w:szCs w:val="26"/>
              </w:rPr>
              <w:t>у=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х=</w:t>
            </w:r>
            <w:r w:rsidR="00D06377">
              <w:rPr>
                <w:sz w:val="26"/>
                <w:szCs w:val="26"/>
              </w:rPr>
              <w:t>4</w:t>
            </w:r>
            <w:r w:rsidRPr="007A5B30">
              <w:rPr>
                <w:sz w:val="26"/>
                <w:szCs w:val="26"/>
              </w:rPr>
              <w:t xml:space="preserve">,5;      </w:t>
            </w:r>
            <w:r w:rsidR="00D06377">
              <w:rPr>
                <w:sz w:val="26"/>
                <w:szCs w:val="26"/>
              </w:rPr>
              <w:t xml:space="preserve">   </w:t>
            </w:r>
            <w:r w:rsidRPr="007A5B30">
              <w:rPr>
                <w:sz w:val="26"/>
                <w:szCs w:val="26"/>
              </w:rPr>
              <w:t>у=</w:t>
            </w:r>
          </w:p>
          <w:p w:rsidR="00152787" w:rsidRPr="007A5B30" w:rsidRDefault="00152787" w:rsidP="001D3880">
            <w:pPr>
              <w:rPr>
                <w:i/>
                <w:sz w:val="26"/>
                <w:szCs w:val="26"/>
              </w:rPr>
            </w:pPr>
            <w:r>
              <w:t xml:space="preserve">б) </w:t>
            </w:r>
            <w:r w:rsidRPr="007A5B30">
              <w:rPr>
                <w:i/>
                <w:sz w:val="26"/>
                <w:szCs w:val="26"/>
              </w:rPr>
              <w:t xml:space="preserve">значение аргумента, которому соответствует значение функции 0,6; 1,2; 2,7. 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значение функции  = 0,</w:t>
            </w:r>
            <w:r w:rsidR="000A367F">
              <w:rPr>
                <w:sz w:val="26"/>
                <w:szCs w:val="26"/>
              </w:rPr>
              <w:t>6</w:t>
            </w:r>
            <w:r w:rsidRPr="007A5B30">
              <w:rPr>
                <w:sz w:val="26"/>
                <w:szCs w:val="26"/>
              </w:rPr>
              <w:t>;         значение аргумента =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значение функции  = 1,</w:t>
            </w:r>
            <w:r w:rsidR="000A367F">
              <w:rPr>
                <w:sz w:val="26"/>
                <w:szCs w:val="26"/>
              </w:rPr>
              <w:t>2</w:t>
            </w:r>
            <w:r w:rsidRPr="007A5B30">
              <w:rPr>
                <w:sz w:val="26"/>
                <w:szCs w:val="26"/>
              </w:rPr>
              <w:t>;         значение аргумента =</w:t>
            </w:r>
          </w:p>
          <w:p w:rsidR="00152787" w:rsidRPr="007A5B30" w:rsidRDefault="00152787" w:rsidP="007A5B30">
            <w:pPr>
              <w:spacing w:line="360" w:lineRule="auto"/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>значение функции  = 2,</w:t>
            </w:r>
            <w:r w:rsidR="000A367F">
              <w:rPr>
                <w:sz w:val="26"/>
                <w:szCs w:val="26"/>
              </w:rPr>
              <w:t>7</w:t>
            </w:r>
            <w:r w:rsidRPr="007A5B30">
              <w:rPr>
                <w:sz w:val="26"/>
                <w:szCs w:val="26"/>
              </w:rPr>
              <w:t>;         значение аргумента =</w:t>
            </w: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 xml:space="preserve">2. Принадлежит ли графику функции  </w:t>
            </w:r>
            <w:r w:rsidRPr="007A5B30">
              <w:rPr>
                <w:position w:val="-10"/>
                <w:sz w:val="26"/>
                <w:szCs w:val="26"/>
              </w:rPr>
              <w:object w:dxaOrig="760" w:dyaOrig="380">
                <v:shape id="_x0000_i1033" type="#_x0000_t75" style="width:38.2pt;height:19.65pt" o:ole="">
                  <v:imagedata r:id="rId28" o:title=""/>
                </v:shape>
                <o:OLEObject Type="Embed" ProgID="Equation.3" ShapeID="_x0000_i1033" DrawAspect="Content" ObjectID="_1431780911" r:id="rId29"/>
              </w:object>
            </w:r>
            <w:r w:rsidRPr="007A5B30">
              <w:rPr>
                <w:sz w:val="26"/>
                <w:szCs w:val="26"/>
              </w:rPr>
              <w:t xml:space="preserve"> точка: А(0,81; 0,9), В(900; -30).</w:t>
            </w:r>
          </w:p>
          <w:p w:rsidR="00152787" w:rsidRPr="007A5B30" w:rsidRDefault="00152787" w:rsidP="00653F95">
            <w:pPr>
              <w:rPr>
                <w:sz w:val="26"/>
                <w:szCs w:val="26"/>
                <w:u w:val="single"/>
              </w:rPr>
            </w:pPr>
            <w:r w:rsidRPr="007A5B30">
              <w:rPr>
                <w:sz w:val="26"/>
                <w:szCs w:val="26"/>
                <w:u w:val="single"/>
              </w:rPr>
              <w:t>А(0,81; 0,9)</w:t>
            </w:r>
          </w:p>
          <w:p w:rsidR="00152787" w:rsidRPr="007A5B30" w:rsidRDefault="00152787" w:rsidP="00653F95">
            <w:pPr>
              <w:rPr>
                <w:sz w:val="26"/>
                <w:szCs w:val="26"/>
              </w:rPr>
            </w:pPr>
          </w:p>
          <w:p w:rsidR="00152787" w:rsidRPr="007A5B30" w:rsidRDefault="00152787" w:rsidP="00653F95">
            <w:pPr>
              <w:rPr>
                <w:sz w:val="26"/>
                <w:szCs w:val="26"/>
              </w:rPr>
            </w:pPr>
          </w:p>
          <w:p w:rsidR="00152787" w:rsidRPr="007A5B30" w:rsidRDefault="00152787" w:rsidP="00653F95">
            <w:pPr>
              <w:rPr>
                <w:sz w:val="26"/>
                <w:szCs w:val="26"/>
              </w:rPr>
            </w:pPr>
          </w:p>
          <w:p w:rsidR="00152787" w:rsidRPr="007A5B30" w:rsidRDefault="00152787" w:rsidP="00653F95">
            <w:pPr>
              <w:rPr>
                <w:sz w:val="26"/>
                <w:szCs w:val="26"/>
              </w:rPr>
            </w:pPr>
          </w:p>
          <w:p w:rsidR="00152787" w:rsidRPr="007A5B30" w:rsidRDefault="00B8129E" w:rsidP="00653F95">
            <w:pPr>
              <w:rPr>
                <w:sz w:val="26"/>
                <w:szCs w:val="26"/>
              </w:rPr>
            </w:pPr>
            <w:r w:rsidRPr="00B8129E">
              <w:rPr>
                <w:noProof/>
              </w:rPr>
              <w:pict>
                <v:rect id="_x0000_s1030" style="position:absolute;margin-left:294pt;margin-top:1.7pt;width:18pt;height:18pt;z-index:251654144"/>
              </w:pict>
            </w:r>
            <w:r w:rsidR="00152787" w:rsidRPr="007A5B30">
              <w:rPr>
                <w:sz w:val="26"/>
                <w:szCs w:val="26"/>
              </w:rPr>
              <w:t xml:space="preserve">А(0,81; 0,9) принадлежит графику функции  </w:t>
            </w:r>
            <w:r w:rsidR="00152787" w:rsidRPr="007A5B30">
              <w:rPr>
                <w:position w:val="-10"/>
                <w:sz w:val="26"/>
                <w:szCs w:val="26"/>
              </w:rPr>
              <w:object w:dxaOrig="760" w:dyaOrig="380">
                <v:shape id="_x0000_i1034" type="#_x0000_t75" style="width:38.2pt;height:19.65pt" o:ole="">
                  <v:imagedata r:id="rId30" o:title=""/>
                </v:shape>
                <o:OLEObject Type="Embed" ProgID="Equation.3" ShapeID="_x0000_i1034" DrawAspect="Content" ObjectID="_1431780912" r:id="rId31"/>
              </w:object>
            </w:r>
          </w:p>
          <w:p w:rsidR="00152787" w:rsidRPr="007A5B30" w:rsidRDefault="00B8129E" w:rsidP="00653F95">
            <w:pPr>
              <w:rPr>
                <w:sz w:val="26"/>
                <w:szCs w:val="26"/>
              </w:rPr>
            </w:pPr>
            <w:r w:rsidRPr="00B8129E">
              <w:rPr>
                <w:noProof/>
              </w:rPr>
              <w:pict>
                <v:rect id="_x0000_s1031" style="position:absolute;margin-left:318pt;margin-top:.5pt;width:18pt;height:18pt;z-index:251655168"/>
              </w:pict>
            </w:r>
            <w:r w:rsidR="00152787" w:rsidRPr="007A5B30">
              <w:rPr>
                <w:sz w:val="26"/>
                <w:szCs w:val="26"/>
              </w:rPr>
              <w:t xml:space="preserve">А(0,81; 0,9) не принадлежит графику функции  </w:t>
            </w:r>
            <w:r w:rsidR="00152787" w:rsidRPr="007A5B30">
              <w:rPr>
                <w:position w:val="-10"/>
                <w:sz w:val="26"/>
                <w:szCs w:val="26"/>
              </w:rPr>
              <w:object w:dxaOrig="760" w:dyaOrig="380">
                <v:shape id="_x0000_i1035" type="#_x0000_t75" style="width:38.2pt;height:19.65pt" o:ole="">
                  <v:imagedata r:id="rId32" o:title=""/>
                </v:shape>
                <o:OLEObject Type="Embed" ProgID="Equation.3" ShapeID="_x0000_i1035" DrawAspect="Content" ObjectID="_1431780913" r:id="rId33"/>
              </w:object>
            </w:r>
          </w:p>
          <w:p w:rsidR="00152787" w:rsidRPr="007A5B30" w:rsidRDefault="00152787" w:rsidP="00653F95">
            <w:pPr>
              <w:rPr>
                <w:sz w:val="26"/>
                <w:szCs w:val="26"/>
                <w:u w:val="single"/>
              </w:rPr>
            </w:pPr>
            <w:r w:rsidRPr="007A5B30">
              <w:rPr>
                <w:sz w:val="26"/>
                <w:szCs w:val="26"/>
                <w:u w:val="single"/>
              </w:rPr>
              <w:t>В(900; -30)</w:t>
            </w:r>
          </w:p>
          <w:p w:rsidR="00152787" w:rsidRPr="007A5B30" w:rsidRDefault="00152787" w:rsidP="00653F95">
            <w:pPr>
              <w:rPr>
                <w:sz w:val="26"/>
                <w:szCs w:val="26"/>
              </w:rPr>
            </w:pPr>
          </w:p>
          <w:p w:rsidR="00152787" w:rsidRPr="007A5B30" w:rsidRDefault="00152787" w:rsidP="00653F95">
            <w:pPr>
              <w:rPr>
                <w:sz w:val="26"/>
                <w:szCs w:val="26"/>
              </w:rPr>
            </w:pPr>
          </w:p>
          <w:p w:rsidR="00152787" w:rsidRPr="007A5B30" w:rsidRDefault="00152787" w:rsidP="00653F95">
            <w:pPr>
              <w:rPr>
                <w:sz w:val="26"/>
                <w:szCs w:val="26"/>
              </w:rPr>
            </w:pPr>
          </w:p>
          <w:p w:rsidR="00152787" w:rsidRPr="007A5B30" w:rsidRDefault="00152787" w:rsidP="00653F95">
            <w:pPr>
              <w:rPr>
                <w:sz w:val="26"/>
                <w:szCs w:val="26"/>
              </w:rPr>
            </w:pPr>
          </w:p>
          <w:p w:rsidR="00152787" w:rsidRPr="007A5B30" w:rsidRDefault="00152787" w:rsidP="00653F95">
            <w:pPr>
              <w:rPr>
                <w:sz w:val="26"/>
                <w:szCs w:val="26"/>
              </w:rPr>
            </w:pPr>
          </w:p>
          <w:p w:rsidR="00152787" w:rsidRPr="007A5B30" w:rsidRDefault="00B8129E" w:rsidP="00653F95">
            <w:pPr>
              <w:rPr>
                <w:sz w:val="26"/>
                <w:szCs w:val="26"/>
              </w:rPr>
            </w:pPr>
            <w:r w:rsidRPr="00B8129E">
              <w:rPr>
                <w:noProof/>
              </w:rPr>
              <w:pict>
                <v:rect id="_x0000_s1032" style="position:absolute;margin-left:312pt;margin-top:17.6pt;width:18pt;height:18pt;z-index:251657216"/>
              </w:pict>
            </w:r>
            <w:r w:rsidRPr="00B8129E">
              <w:rPr>
                <w:noProof/>
              </w:rPr>
              <w:pict>
                <v:rect id="_x0000_s1033" style="position:absolute;margin-left:288.7pt;margin-top:-.3pt;width:17.65pt;height:18pt;z-index:251656192"/>
              </w:pict>
            </w:r>
            <w:r w:rsidR="00152787" w:rsidRPr="007A5B30">
              <w:rPr>
                <w:sz w:val="26"/>
                <w:szCs w:val="26"/>
              </w:rPr>
              <w:t xml:space="preserve">В(900; -30) принадлежит графику функции  </w:t>
            </w:r>
            <w:r w:rsidR="00152787" w:rsidRPr="007A5B30">
              <w:rPr>
                <w:position w:val="-10"/>
                <w:sz w:val="26"/>
                <w:szCs w:val="26"/>
              </w:rPr>
              <w:object w:dxaOrig="760" w:dyaOrig="380">
                <v:shape id="_x0000_i1036" type="#_x0000_t75" style="width:38.2pt;height:19.65pt" o:ole="">
                  <v:imagedata r:id="rId34" o:title=""/>
                </v:shape>
                <o:OLEObject Type="Embed" ProgID="Equation.3" ShapeID="_x0000_i1036" DrawAspect="Content" ObjectID="_1431780914" r:id="rId35"/>
              </w:object>
            </w:r>
          </w:p>
          <w:p w:rsidR="00152787" w:rsidRPr="007A5B30" w:rsidRDefault="00152787" w:rsidP="001D3880">
            <w:pPr>
              <w:rPr>
                <w:sz w:val="26"/>
                <w:szCs w:val="26"/>
              </w:rPr>
            </w:pPr>
            <w:r w:rsidRPr="007A5B30">
              <w:rPr>
                <w:sz w:val="26"/>
                <w:szCs w:val="26"/>
              </w:rPr>
              <w:t xml:space="preserve">В(900; -30) не принадлежит графику функции  </w:t>
            </w:r>
            <w:r w:rsidRPr="007A5B30">
              <w:rPr>
                <w:position w:val="-10"/>
                <w:sz w:val="26"/>
                <w:szCs w:val="26"/>
              </w:rPr>
              <w:object w:dxaOrig="760" w:dyaOrig="380">
                <v:shape id="_x0000_i1037" type="#_x0000_t75" style="width:38.2pt;height:19.65pt" o:ole="">
                  <v:imagedata r:id="rId36" o:title=""/>
                </v:shape>
                <o:OLEObject Type="Embed" ProgID="Equation.3" ShapeID="_x0000_i1037" DrawAspect="Content" ObjectID="_1431780915" r:id="rId37"/>
              </w:object>
            </w:r>
          </w:p>
          <w:p w:rsidR="00152787" w:rsidRPr="007A5B30" w:rsidRDefault="00152787" w:rsidP="001D3880">
            <w:pPr>
              <w:rPr>
                <w:position w:val="-26"/>
              </w:rPr>
            </w:pPr>
            <w:r w:rsidRPr="007A5B30">
              <w:rPr>
                <w:sz w:val="26"/>
                <w:szCs w:val="26"/>
              </w:rPr>
              <w:t>3. Сравните числа:</w:t>
            </w:r>
            <w:r w:rsidRPr="007A5B30">
              <w:rPr>
                <w:sz w:val="26"/>
                <w:szCs w:val="26"/>
              </w:rPr>
              <w:br/>
            </w:r>
            <w:r>
              <w:t xml:space="preserve">а) </w:t>
            </w:r>
            <w:r w:rsidRPr="007A5B30">
              <w:rPr>
                <w:position w:val="-26"/>
              </w:rPr>
              <w:object w:dxaOrig="1340" w:dyaOrig="700">
                <v:shape id="_x0000_i1038" type="#_x0000_t75" style="width:1in;height:37.1pt" o:ole="">
                  <v:imagedata r:id="rId38" o:title=""/>
                </v:shape>
                <o:OLEObject Type="Embed" ProgID="Equation.3" ShapeID="_x0000_i1038" DrawAspect="Content" ObjectID="_1431780916" r:id="rId39"/>
              </w:object>
            </w:r>
            <w:r>
              <w:t xml:space="preserve">;                          б) </w:t>
            </w:r>
            <w:r w:rsidRPr="007A5B30">
              <w:rPr>
                <w:position w:val="-10"/>
              </w:rPr>
              <w:object w:dxaOrig="1160" w:dyaOrig="380">
                <v:shape id="_x0000_i1039" type="#_x0000_t75" style="width:61.65pt;height:21.25pt" o:ole="">
                  <v:imagedata r:id="rId40" o:title=""/>
                </v:shape>
                <o:OLEObject Type="Embed" ProgID="Equation.3" ShapeID="_x0000_i1039" DrawAspect="Content" ObjectID="_1431780917" r:id="rId41"/>
              </w:object>
            </w:r>
            <w:r>
              <w:t xml:space="preserve">                              в) </w:t>
            </w:r>
            <w:r w:rsidRPr="007A5B30">
              <w:rPr>
                <w:position w:val="-26"/>
              </w:rPr>
              <w:object w:dxaOrig="1040" w:dyaOrig="700">
                <v:shape id="_x0000_i1040" type="#_x0000_t75" style="width:57.8pt;height:38.2pt" o:ole="">
                  <v:imagedata r:id="rId42" o:title=""/>
                </v:shape>
                <o:OLEObject Type="Embed" ProgID="Equation.3" ShapeID="_x0000_i1040" DrawAspect="Content" ObjectID="_1431780918" r:id="rId43"/>
              </w:object>
            </w:r>
          </w:p>
          <w:p w:rsidR="00152787" w:rsidRPr="007A5B30" w:rsidRDefault="00152787" w:rsidP="001D3880">
            <w:pPr>
              <w:rPr>
                <w:position w:val="-26"/>
              </w:rPr>
            </w:pPr>
          </w:p>
          <w:p w:rsidR="00152787" w:rsidRDefault="00152787" w:rsidP="001D3880"/>
        </w:tc>
      </w:tr>
    </w:tbl>
    <w:p w:rsidR="00152787" w:rsidRDefault="002C4AF1">
      <w:bookmarkStart w:id="0" w:name="_PictureBullets"/>
      <w:r>
        <w:rPr>
          <w:noProof/>
          <w:vanish/>
        </w:rPr>
        <w:drawing>
          <wp:inline distT="0" distB="0" distL="0" distR="0">
            <wp:extent cx="155575" cy="1555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155575" cy="1555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112395" cy="112395"/>
            <wp:effectExtent l="19050" t="0" r="190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112395" cy="112395"/>
            <wp:effectExtent l="0" t="0" r="190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52787" w:rsidSect="00DA6E82">
      <w:headerReference w:type="default" r:id="rId48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60" w:rsidRDefault="00140960" w:rsidP="00DA6E82">
      <w:r>
        <w:separator/>
      </w:r>
    </w:p>
  </w:endnote>
  <w:endnote w:type="continuationSeparator" w:id="0">
    <w:p w:rsidR="00140960" w:rsidRDefault="00140960" w:rsidP="00DA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60" w:rsidRDefault="00140960" w:rsidP="00DA6E82">
      <w:r>
        <w:separator/>
      </w:r>
    </w:p>
  </w:footnote>
  <w:footnote w:type="continuationSeparator" w:id="0">
    <w:p w:rsidR="00140960" w:rsidRDefault="00140960" w:rsidP="00DA6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82" w:rsidRPr="0010440A" w:rsidRDefault="00DA6E82" w:rsidP="00DA6E82">
    <w:pPr>
      <w:jc w:val="right"/>
    </w:pPr>
    <w:r w:rsidRPr="0010440A">
      <w:t>Минакова Светлана Евгеньевна</w:t>
    </w:r>
    <w:r>
      <w:t xml:space="preserve">,  </w:t>
    </w:r>
    <w:r w:rsidRPr="0010440A">
      <w:t>210-059-482</w:t>
    </w:r>
  </w:p>
  <w:p w:rsidR="00DA6E82" w:rsidRDefault="00DA6E82">
    <w:pPr>
      <w:pStyle w:val="af0"/>
    </w:pPr>
  </w:p>
  <w:p w:rsidR="00DA6E82" w:rsidRDefault="00DA6E8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558D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B36448"/>
    <w:multiLevelType w:val="hybridMultilevel"/>
    <w:tmpl w:val="CE3ED380"/>
    <w:lvl w:ilvl="0" w:tplc="B832C9AA">
      <w:numFmt w:val="bullet"/>
      <w:lvlText w:val="-"/>
      <w:lvlJc w:val="left"/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6B6E1F"/>
    <w:multiLevelType w:val="hybridMultilevel"/>
    <w:tmpl w:val="F28A5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E1CA8"/>
    <w:multiLevelType w:val="hybridMultilevel"/>
    <w:tmpl w:val="49328870"/>
    <w:lvl w:ilvl="0" w:tplc="B7BE61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color w:val="CC00CC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E312C"/>
    <w:multiLevelType w:val="multilevel"/>
    <w:tmpl w:val="6B1C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CF704C9"/>
    <w:multiLevelType w:val="hybridMultilevel"/>
    <w:tmpl w:val="AAB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8B3177"/>
    <w:multiLevelType w:val="hybridMultilevel"/>
    <w:tmpl w:val="ACCA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F81BE7"/>
    <w:multiLevelType w:val="hybridMultilevel"/>
    <w:tmpl w:val="22544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982B98"/>
    <w:multiLevelType w:val="multilevel"/>
    <w:tmpl w:val="7542E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D545E24"/>
    <w:multiLevelType w:val="hybridMultilevel"/>
    <w:tmpl w:val="C804D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AA31D5"/>
    <w:multiLevelType w:val="hybridMultilevel"/>
    <w:tmpl w:val="E668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5599C"/>
    <w:multiLevelType w:val="multilevel"/>
    <w:tmpl w:val="6B1C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3FC2579"/>
    <w:multiLevelType w:val="hybridMultilevel"/>
    <w:tmpl w:val="6516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1F7821"/>
    <w:multiLevelType w:val="hybridMultilevel"/>
    <w:tmpl w:val="49328870"/>
    <w:lvl w:ilvl="0" w:tplc="B7BE61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color w:val="CC00CC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946B16"/>
    <w:multiLevelType w:val="hybridMultilevel"/>
    <w:tmpl w:val="0BA0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25C2A"/>
    <w:multiLevelType w:val="hybridMultilevel"/>
    <w:tmpl w:val="4B545300"/>
    <w:lvl w:ilvl="0" w:tplc="B1C8F1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9839E5"/>
    <w:multiLevelType w:val="hybridMultilevel"/>
    <w:tmpl w:val="D2FE0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1623BF"/>
    <w:multiLevelType w:val="hybridMultilevel"/>
    <w:tmpl w:val="291A2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C3FCB"/>
    <w:multiLevelType w:val="hybridMultilevel"/>
    <w:tmpl w:val="FC8E55F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370097D"/>
    <w:multiLevelType w:val="hybridMultilevel"/>
    <w:tmpl w:val="ED183526"/>
    <w:lvl w:ilvl="0" w:tplc="0419000F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  <w:rPr>
        <w:rFonts w:cs="Times New Roman"/>
      </w:rPr>
    </w:lvl>
    <w:lvl w:ilvl="2" w:tplc="4860DDFE">
      <w:start w:val="1"/>
      <w:numFmt w:val="lowerLetter"/>
      <w:lvlText w:val="%3."/>
      <w:lvlJc w:val="right"/>
      <w:pPr>
        <w:tabs>
          <w:tab w:val="num" w:pos="1401"/>
        </w:tabs>
        <w:ind w:left="1401" w:hanging="180"/>
      </w:pPr>
      <w:rPr>
        <w:rFonts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  <w:rPr>
        <w:rFonts w:cs="Times New Roman"/>
      </w:rPr>
    </w:lvl>
  </w:abstractNum>
  <w:abstractNum w:abstractNumId="20">
    <w:nsid w:val="349D35A2"/>
    <w:multiLevelType w:val="hybridMultilevel"/>
    <w:tmpl w:val="91DE5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B3394"/>
    <w:multiLevelType w:val="hybridMultilevel"/>
    <w:tmpl w:val="0458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4C31D7"/>
    <w:multiLevelType w:val="hybridMultilevel"/>
    <w:tmpl w:val="A17C8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562542"/>
    <w:multiLevelType w:val="hybridMultilevel"/>
    <w:tmpl w:val="9DC06CD8"/>
    <w:lvl w:ilvl="0" w:tplc="25769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712CB4"/>
    <w:multiLevelType w:val="hybridMultilevel"/>
    <w:tmpl w:val="6770AD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0A068C"/>
    <w:multiLevelType w:val="multilevel"/>
    <w:tmpl w:val="4A8EA300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307"/>
        </w:tabs>
        <w:ind w:left="13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</w:abstractNum>
  <w:abstractNum w:abstractNumId="26">
    <w:nsid w:val="3D633964"/>
    <w:multiLevelType w:val="hybridMultilevel"/>
    <w:tmpl w:val="E0F6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84CCA"/>
    <w:multiLevelType w:val="hybridMultilevel"/>
    <w:tmpl w:val="2CEE1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50242C"/>
    <w:multiLevelType w:val="hybridMultilevel"/>
    <w:tmpl w:val="B7129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578BC"/>
    <w:multiLevelType w:val="hybridMultilevel"/>
    <w:tmpl w:val="376A5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A6530"/>
    <w:multiLevelType w:val="hybridMultilevel"/>
    <w:tmpl w:val="44D877E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829E4"/>
    <w:multiLevelType w:val="hybridMultilevel"/>
    <w:tmpl w:val="AF04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A66718"/>
    <w:multiLevelType w:val="hybridMultilevel"/>
    <w:tmpl w:val="8746F7D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7AC1714"/>
    <w:multiLevelType w:val="hybridMultilevel"/>
    <w:tmpl w:val="FA3C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1B3B61"/>
    <w:multiLevelType w:val="hybridMultilevel"/>
    <w:tmpl w:val="8E82B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20731C"/>
    <w:multiLevelType w:val="hybridMultilevel"/>
    <w:tmpl w:val="8C3E9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A6A49"/>
    <w:multiLevelType w:val="hybridMultilevel"/>
    <w:tmpl w:val="F1B6945A"/>
    <w:lvl w:ilvl="0" w:tplc="ED125D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5B0709"/>
    <w:multiLevelType w:val="hybridMultilevel"/>
    <w:tmpl w:val="0AEEC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163B2"/>
    <w:multiLevelType w:val="hybridMultilevel"/>
    <w:tmpl w:val="EB90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92325"/>
    <w:multiLevelType w:val="multilevel"/>
    <w:tmpl w:val="6B1C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D73084D"/>
    <w:multiLevelType w:val="multilevel"/>
    <w:tmpl w:val="6B1C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ECA5AE1"/>
    <w:multiLevelType w:val="hybridMultilevel"/>
    <w:tmpl w:val="6DB8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9"/>
  </w:num>
  <w:num w:numId="4">
    <w:abstractNumId w:val="8"/>
  </w:num>
  <w:num w:numId="5">
    <w:abstractNumId w:val="32"/>
  </w:num>
  <w:num w:numId="6">
    <w:abstractNumId w:val="18"/>
  </w:num>
  <w:num w:numId="7">
    <w:abstractNumId w:val="24"/>
  </w:num>
  <w:num w:numId="8">
    <w:abstractNumId w:val="30"/>
  </w:num>
  <w:num w:numId="9">
    <w:abstractNumId w:val="2"/>
  </w:num>
  <w:num w:numId="10">
    <w:abstractNumId w:val="31"/>
  </w:num>
  <w:num w:numId="11">
    <w:abstractNumId w:val="5"/>
  </w:num>
  <w:num w:numId="12">
    <w:abstractNumId w:val="41"/>
  </w:num>
  <w:num w:numId="13">
    <w:abstractNumId w:val="4"/>
  </w:num>
  <w:num w:numId="14">
    <w:abstractNumId w:val="16"/>
  </w:num>
  <w:num w:numId="15">
    <w:abstractNumId w:val="6"/>
  </w:num>
  <w:num w:numId="16">
    <w:abstractNumId w:val="21"/>
  </w:num>
  <w:num w:numId="17">
    <w:abstractNumId w:val="27"/>
  </w:num>
  <w:num w:numId="18">
    <w:abstractNumId w:val="22"/>
  </w:num>
  <w:num w:numId="19">
    <w:abstractNumId w:val="20"/>
  </w:num>
  <w:num w:numId="20">
    <w:abstractNumId w:val="9"/>
  </w:num>
  <w:num w:numId="21">
    <w:abstractNumId w:val="35"/>
  </w:num>
  <w:num w:numId="22">
    <w:abstractNumId w:val="37"/>
  </w:num>
  <w:num w:numId="23">
    <w:abstractNumId w:val="10"/>
  </w:num>
  <w:num w:numId="24">
    <w:abstractNumId w:val="17"/>
  </w:num>
  <w:num w:numId="25">
    <w:abstractNumId w:val="33"/>
  </w:num>
  <w:num w:numId="26">
    <w:abstractNumId w:val="7"/>
  </w:num>
  <w:num w:numId="27">
    <w:abstractNumId w:val="26"/>
  </w:num>
  <w:num w:numId="28">
    <w:abstractNumId w:val="40"/>
  </w:num>
  <w:num w:numId="29">
    <w:abstractNumId w:val="0"/>
  </w:num>
  <w:num w:numId="30">
    <w:abstractNumId w:val="25"/>
  </w:num>
  <w:num w:numId="31">
    <w:abstractNumId w:val="38"/>
  </w:num>
  <w:num w:numId="32">
    <w:abstractNumId w:val="15"/>
  </w:num>
  <w:num w:numId="33">
    <w:abstractNumId w:val="12"/>
  </w:num>
  <w:num w:numId="34">
    <w:abstractNumId w:val="29"/>
  </w:num>
  <w:num w:numId="35">
    <w:abstractNumId w:val="1"/>
  </w:num>
  <w:num w:numId="36">
    <w:abstractNumId w:val="23"/>
  </w:num>
  <w:num w:numId="37">
    <w:abstractNumId w:val="11"/>
  </w:num>
  <w:num w:numId="38">
    <w:abstractNumId w:val="19"/>
  </w:num>
  <w:num w:numId="39">
    <w:abstractNumId w:val="34"/>
  </w:num>
  <w:num w:numId="40">
    <w:abstractNumId w:val="36"/>
  </w:num>
  <w:num w:numId="41">
    <w:abstractNumId w:val="3"/>
  </w:num>
  <w:num w:numId="42">
    <w:abstractNumId w:val="28"/>
  </w:num>
  <w:num w:numId="43">
    <w:abstractNumId w:val="13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0D7F"/>
    <w:rsid w:val="00004E6E"/>
    <w:rsid w:val="00012853"/>
    <w:rsid w:val="00014DD0"/>
    <w:rsid w:val="000158D1"/>
    <w:rsid w:val="00016FEE"/>
    <w:rsid w:val="000177BD"/>
    <w:rsid w:val="00023EF6"/>
    <w:rsid w:val="00026283"/>
    <w:rsid w:val="0003795A"/>
    <w:rsid w:val="000401A8"/>
    <w:rsid w:val="00042F72"/>
    <w:rsid w:val="0005434C"/>
    <w:rsid w:val="00054482"/>
    <w:rsid w:val="000575AA"/>
    <w:rsid w:val="0006154B"/>
    <w:rsid w:val="00065D9A"/>
    <w:rsid w:val="00065DEA"/>
    <w:rsid w:val="00066E9E"/>
    <w:rsid w:val="000677C1"/>
    <w:rsid w:val="00073E83"/>
    <w:rsid w:val="0007569B"/>
    <w:rsid w:val="000763B3"/>
    <w:rsid w:val="00077C93"/>
    <w:rsid w:val="000828B9"/>
    <w:rsid w:val="000832C3"/>
    <w:rsid w:val="0008334D"/>
    <w:rsid w:val="000952E7"/>
    <w:rsid w:val="00095D3A"/>
    <w:rsid w:val="000A1173"/>
    <w:rsid w:val="000A367F"/>
    <w:rsid w:val="000B0C23"/>
    <w:rsid w:val="000B2917"/>
    <w:rsid w:val="000B56E5"/>
    <w:rsid w:val="000C147D"/>
    <w:rsid w:val="000C2642"/>
    <w:rsid w:val="000C4688"/>
    <w:rsid w:val="000C5B90"/>
    <w:rsid w:val="000C79FA"/>
    <w:rsid w:val="000D2E9B"/>
    <w:rsid w:val="000D7A22"/>
    <w:rsid w:val="000E4C72"/>
    <w:rsid w:val="000E63A4"/>
    <w:rsid w:val="000F6475"/>
    <w:rsid w:val="000F6DDD"/>
    <w:rsid w:val="0011350F"/>
    <w:rsid w:val="00113F71"/>
    <w:rsid w:val="00113FEB"/>
    <w:rsid w:val="00114C0C"/>
    <w:rsid w:val="00115CDD"/>
    <w:rsid w:val="001221FF"/>
    <w:rsid w:val="001239F8"/>
    <w:rsid w:val="00123C72"/>
    <w:rsid w:val="001243C2"/>
    <w:rsid w:val="00130C85"/>
    <w:rsid w:val="001329F7"/>
    <w:rsid w:val="00133E2F"/>
    <w:rsid w:val="00140960"/>
    <w:rsid w:val="00151B92"/>
    <w:rsid w:val="00152787"/>
    <w:rsid w:val="00154AB1"/>
    <w:rsid w:val="001552D8"/>
    <w:rsid w:val="001613F0"/>
    <w:rsid w:val="00163CE7"/>
    <w:rsid w:val="001663AA"/>
    <w:rsid w:val="001833A1"/>
    <w:rsid w:val="00186309"/>
    <w:rsid w:val="00190D08"/>
    <w:rsid w:val="00193F72"/>
    <w:rsid w:val="001A0E5E"/>
    <w:rsid w:val="001A4B21"/>
    <w:rsid w:val="001A78A2"/>
    <w:rsid w:val="001B0359"/>
    <w:rsid w:val="001B26F2"/>
    <w:rsid w:val="001B6672"/>
    <w:rsid w:val="001B6BDB"/>
    <w:rsid w:val="001C3339"/>
    <w:rsid w:val="001D2246"/>
    <w:rsid w:val="001D3880"/>
    <w:rsid w:val="001D5A1B"/>
    <w:rsid w:val="001E0F1F"/>
    <w:rsid w:val="001E2127"/>
    <w:rsid w:val="001E7C15"/>
    <w:rsid w:val="00204BF4"/>
    <w:rsid w:val="00205F22"/>
    <w:rsid w:val="0024297C"/>
    <w:rsid w:val="002502A6"/>
    <w:rsid w:val="0028004A"/>
    <w:rsid w:val="00280EAC"/>
    <w:rsid w:val="00283664"/>
    <w:rsid w:val="00286BCB"/>
    <w:rsid w:val="00292398"/>
    <w:rsid w:val="00292E59"/>
    <w:rsid w:val="002A032B"/>
    <w:rsid w:val="002A548D"/>
    <w:rsid w:val="002B35D9"/>
    <w:rsid w:val="002B3814"/>
    <w:rsid w:val="002B5DC3"/>
    <w:rsid w:val="002C0FF8"/>
    <w:rsid w:val="002C4AF1"/>
    <w:rsid w:val="002D314A"/>
    <w:rsid w:val="002E3AC1"/>
    <w:rsid w:val="002E7F34"/>
    <w:rsid w:val="00303739"/>
    <w:rsid w:val="003061A2"/>
    <w:rsid w:val="00317763"/>
    <w:rsid w:val="00325EA6"/>
    <w:rsid w:val="003324D3"/>
    <w:rsid w:val="0033329F"/>
    <w:rsid w:val="0033333D"/>
    <w:rsid w:val="0033605F"/>
    <w:rsid w:val="00342E17"/>
    <w:rsid w:val="00353853"/>
    <w:rsid w:val="0035552E"/>
    <w:rsid w:val="00360E0A"/>
    <w:rsid w:val="00361E72"/>
    <w:rsid w:val="00362614"/>
    <w:rsid w:val="003677F3"/>
    <w:rsid w:val="00386B6A"/>
    <w:rsid w:val="0039192F"/>
    <w:rsid w:val="003A594F"/>
    <w:rsid w:val="003C58BA"/>
    <w:rsid w:val="003D17C2"/>
    <w:rsid w:val="003D2FF8"/>
    <w:rsid w:val="003E1639"/>
    <w:rsid w:val="003E2332"/>
    <w:rsid w:val="003E4C3F"/>
    <w:rsid w:val="003F17CA"/>
    <w:rsid w:val="00400753"/>
    <w:rsid w:val="00403187"/>
    <w:rsid w:val="00404471"/>
    <w:rsid w:val="004159ED"/>
    <w:rsid w:val="004161AD"/>
    <w:rsid w:val="00425FA7"/>
    <w:rsid w:val="004261AF"/>
    <w:rsid w:val="00430782"/>
    <w:rsid w:val="00436EDF"/>
    <w:rsid w:val="004443E6"/>
    <w:rsid w:val="0045589F"/>
    <w:rsid w:val="004564C6"/>
    <w:rsid w:val="00460BD5"/>
    <w:rsid w:val="004654C7"/>
    <w:rsid w:val="00472B4B"/>
    <w:rsid w:val="004767E7"/>
    <w:rsid w:val="00481372"/>
    <w:rsid w:val="0048342D"/>
    <w:rsid w:val="004874F1"/>
    <w:rsid w:val="004907B8"/>
    <w:rsid w:val="004916CD"/>
    <w:rsid w:val="004A1939"/>
    <w:rsid w:val="004B69A7"/>
    <w:rsid w:val="004C1DFB"/>
    <w:rsid w:val="004C53D7"/>
    <w:rsid w:val="004D377E"/>
    <w:rsid w:val="004D39EE"/>
    <w:rsid w:val="004E765C"/>
    <w:rsid w:val="004F408D"/>
    <w:rsid w:val="004F47AD"/>
    <w:rsid w:val="004F71F8"/>
    <w:rsid w:val="004F7A6A"/>
    <w:rsid w:val="00504806"/>
    <w:rsid w:val="0050544B"/>
    <w:rsid w:val="00517670"/>
    <w:rsid w:val="00525503"/>
    <w:rsid w:val="00535FE6"/>
    <w:rsid w:val="00543B67"/>
    <w:rsid w:val="005449F5"/>
    <w:rsid w:val="00547ABC"/>
    <w:rsid w:val="00553918"/>
    <w:rsid w:val="00555E98"/>
    <w:rsid w:val="00570B9C"/>
    <w:rsid w:val="00574F60"/>
    <w:rsid w:val="005763E1"/>
    <w:rsid w:val="00577A45"/>
    <w:rsid w:val="005854FB"/>
    <w:rsid w:val="005935CE"/>
    <w:rsid w:val="0059451F"/>
    <w:rsid w:val="005A27F1"/>
    <w:rsid w:val="005A576F"/>
    <w:rsid w:val="005A779C"/>
    <w:rsid w:val="005B3226"/>
    <w:rsid w:val="005C4636"/>
    <w:rsid w:val="005C7A39"/>
    <w:rsid w:val="005D24A2"/>
    <w:rsid w:val="005D5C49"/>
    <w:rsid w:val="005E628D"/>
    <w:rsid w:val="005F051A"/>
    <w:rsid w:val="005F0B1A"/>
    <w:rsid w:val="005F1DA6"/>
    <w:rsid w:val="00604AA8"/>
    <w:rsid w:val="00623FEE"/>
    <w:rsid w:val="00625C92"/>
    <w:rsid w:val="00627952"/>
    <w:rsid w:val="00634619"/>
    <w:rsid w:val="00640343"/>
    <w:rsid w:val="006425DB"/>
    <w:rsid w:val="00643049"/>
    <w:rsid w:val="00653F95"/>
    <w:rsid w:val="00657040"/>
    <w:rsid w:val="006630A4"/>
    <w:rsid w:val="0067176A"/>
    <w:rsid w:val="00675773"/>
    <w:rsid w:val="00675C3B"/>
    <w:rsid w:val="00681033"/>
    <w:rsid w:val="00681A52"/>
    <w:rsid w:val="006829EA"/>
    <w:rsid w:val="00684761"/>
    <w:rsid w:val="00690704"/>
    <w:rsid w:val="00694E6C"/>
    <w:rsid w:val="006A15AA"/>
    <w:rsid w:val="006A3F47"/>
    <w:rsid w:val="006A568D"/>
    <w:rsid w:val="006A7DB8"/>
    <w:rsid w:val="006B1901"/>
    <w:rsid w:val="006B2D40"/>
    <w:rsid w:val="006B35A6"/>
    <w:rsid w:val="006B574E"/>
    <w:rsid w:val="006B7201"/>
    <w:rsid w:val="006C3769"/>
    <w:rsid w:val="006D5B7B"/>
    <w:rsid w:val="006E12DF"/>
    <w:rsid w:val="006E7E8D"/>
    <w:rsid w:val="006F0804"/>
    <w:rsid w:val="006F7E39"/>
    <w:rsid w:val="00701135"/>
    <w:rsid w:val="0070529D"/>
    <w:rsid w:val="00711CF1"/>
    <w:rsid w:val="007153CA"/>
    <w:rsid w:val="00723322"/>
    <w:rsid w:val="00730750"/>
    <w:rsid w:val="00741189"/>
    <w:rsid w:val="00741319"/>
    <w:rsid w:val="00743710"/>
    <w:rsid w:val="00745346"/>
    <w:rsid w:val="00752B2C"/>
    <w:rsid w:val="007600E8"/>
    <w:rsid w:val="007626EF"/>
    <w:rsid w:val="007653B5"/>
    <w:rsid w:val="0077158D"/>
    <w:rsid w:val="0078044C"/>
    <w:rsid w:val="007A5076"/>
    <w:rsid w:val="007A5B30"/>
    <w:rsid w:val="007B4840"/>
    <w:rsid w:val="007C0B8A"/>
    <w:rsid w:val="007C28E2"/>
    <w:rsid w:val="007C2AB0"/>
    <w:rsid w:val="007D065B"/>
    <w:rsid w:val="007D1BC9"/>
    <w:rsid w:val="007D5A62"/>
    <w:rsid w:val="007D6AE9"/>
    <w:rsid w:val="007E20CF"/>
    <w:rsid w:val="007F3464"/>
    <w:rsid w:val="008049C2"/>
    <w:rsid w:val="008156E5"/>
    <w:rsid w:val="00822964"/>
    <w:rsid w:val="008268EE"/>
    <w:rsid w:val="00831654"/>
    <w:rsid w:val="008326B6"/>
    <w:rsid w:val="00845CEC"/>
    <w:rsid w:val="0085131C"/>
    <w:rsid w:val="008552BB"/>
    <w:rsid w:val="00872780"/>
    <w:rsid w:val="008A3371"/>
    <w:rsid w:val="008B43C9"/>
    <w:rsid w:val="008B5EF0"/>
    <w:rsid w:val="008B5F58"/>
    <w:rsid w:val="008B607F"/>
    <w:rsid w:val="008B632C"/>
    <w:rsid w:val="008C0F2C"/>
    <w:rsid w:val="008C19F1"/>
    <w:rsid w:val="008C22E2"/>
    <w:rsid w:val="008C39EA"/>
    <w:rsid w:val="008C63CE"/>
    <w:rsid w:val="008D013F"/>
    <w:rsid w:val="008D463D"/>
    <w:rsid w:val="008D5109"/>
    <w:rsid w:val="008D5B6D"/>
    <w:rsid w:val="008D5DB5"/>
    <w:rsid w:val="008E27B4"/>
    <w:rsid w:val="008E3D44"/>
    <w:rsid w:val="00904E83"/>
    <w:rsid w:val="00907426"/>
    <w:rsid w:val="00910E22"/>
    <w:rsid w:val="00911266"/>
    <w:rsid w:val="009123B6"/>
    <w:rsid w:val="009224BF"/>
    <w:rsid w:val="00924242"/>
    <w:rsid w:val="0092790A"/>
    <w:rsid w:val="00931BF6"/>
    <w:rsid w:val="00934C46"/>
    <w:rsid w:val="009619AE"/>
    <w:rsid w:val="0096206B"/>
    <w:rsid w:val="00972F1B"/>
    <w:rsid w:val="009900A3"/>
    <w:rsid w:val="0099225E"/>
    <w:rsid w:val="009945F3"/>
    <w:rsid w:val="009B4EA1"/>
    <w:rsid w:val="009B5683"/>
    <w:rsid w:val="009C37C7"/>
    <w:rsid w:val="009C5AFC"/>
    <w:rsid w:val="009C7A6F"/>
    <w:rsid w:val="009D2D43"/>
    <w:rsid w:val="009D3AEB"/>
    <w:rsid w:val="009D3CBB"/>
    <w:rsid w:val="009D4697"/>
    <w:rsid w:val="009E516F"/>
    <w:rsid w:val="009F002E"/>
    <w:rsid w:val="009F4253"/>
    <w:rsid w:val="009F53CC"/>
    <w:rsid w:val="00A00370"/>
    <w:rsid w:val="00A04BC0"/>
    <w:rsid w:val="00A066C2"/>
    <w:rsid w:val="00A14768"/>
    <w:rsid w:val="00A179DA"/>
    <w:rsid w:val="00A2358F"/>
    <w:rsid w:val="00A35BE8"/>
    <w:rsid w:val="00A41B19"/>
    <w:rsid w:val="00A44BBB"/>
    <w:rsid w:val="00A46930"/>
    <w:rsid w:val="00A46BD1"/>
    <w:rsid w:val="00A50B14"/>
    <w:rsid w:val="00A50EB4"/>
    <w:rsid w:val="00A65315"/>
    <w:rsid w:val="00A76796"/>
    <w:rsid w:val="00A80B09"/>
    <w:rsid w:val="00A847EA"/>
    <w:rsid w:val="00A87F27"/>
    <w:rsid w:val="00A93974"/>
    <w:rsid w:val="00AA4F8A"/>
    <w:rsid w:val="00AB1ACB"/>
    <w:rsid w:val="00AB4974"/>
    <w:rsid w:val="00AB4E86"/>
    <w:rsid w:val="00AB58F8"/>
    <w:rsid w:val="00AB6145"/>
    <w:rsid w:val="00AB7E27"/>
    <w:rsid w:val="00AC0D52"/>
    <w:rsid w:val="00AC35FD"/>
    <w:rsid w:val="00AC657B"/>
    <w:rsid w:val="00AD0D7F"/>
    <w:rsid w:val="00AF580C"/>
    <w:rsid w:val="00B01771"/>
    <w:rsid w:val="00B04480"/>
    <w:rsid w:val="00B05330"/>
    <w:rsid w:val="00B1154C"/>
    <w:rsid w:val="00B122D8"/>
    <w:rsid w:val="00B15627"/>
    <w:rsid w:val="00B1760F"/>
    <w:rsid w:val="00B23673"/>
    <w:rsid w:val="00B26E9A"/>
    <w:rsid w:val="00B4628D"/>
    <w:rsid w:val="00B46621"/>
    <w:rsid w:val="00B46E5E"/>
    <w:rsid w:val="00B62D86"/>
    <w:rsid w:val="00B6322D"/>
    <w:rsid w:val="00B65299"/>
    <w:rsid w:val="00B8129E"/>
    <w:rsid w:val="00B82920"/>
    <w:rsid w:val="00B93002"/>
    <w:rsid w:val="00B95505"/>
    <w:rsid w:val="00BA0D2E"/>
    <w:rsid w:val="00BA27ED"/>
    <w:rsid w:val="00BA7B6C"/>
    <w:rsid w:val="00BB0A48"/>
    <w:rsid w:val="00BB54A9"/>
    <w:rsid w:val="00BC22CC"/>
    <w:rsid w:val="00BC4AF3"/>
    <w:rsid w:val="00BD403C"/>
    <w:rsid w:val="00BD6DCE"/>
    <w:rsid w:val="00BE415D"/>
    <w:rsid w:val="00BF61E4"/>
    <w:rsid w:val="00C02EA7"/>
    <w:rsid w:val="00C10421"/>
    <w:rsid w:val="00C12643"/>
    <w:rsid w:val="00C12B34"/>
    <w:rsid w:val="00C154FA"/>
    <w:rsid w:val="00C234A2"/>
    <w:rsid w:val="00C24281"/>
    <w:rsid w:val="00C33B38"/>
    <w:rsid w:val="00C363B7"/>
    <w:rsid w:val="00C406A7"/>
    <w:rsid w:val="00C42D7F"/>
    <w:rsid w:val="00C44DF5"/>
    <w:rsid w:val="00C450AA"/>
    <w:rsid w:val="00C47E80"/>
    <w:rsid w:val="00C564F5"/>
    <w:rsid w:val="00C57592"/>
    <w:rsid w:val="00C624CA"/>
    <w:rsid w:val="00C6502E"/>
    <w:rsid w:val="00C75FAE"/>
    <w:rsid w:val="00C81263"/>
    <w:rsid w:val="00C81DC3"/>
    <w:rsid w:val="00C90D66"/>
    <w:rsid w:val="00C95217"/>
    <w:rsid w:val="00C96D7D"/>
    <w:rsid w:val="00CA30E7"/>
    <w:rsid w:val="00CA45F1"/>
    <w:rsid w:val="00CA6AFB"/>
    <w:rsid w:val="00CB0430"/>
    <w:rsid w:val="00CC161D"/>
    <w:rsid w:val="00CC2D7F"/>
    <w:rsid w:val="00CC47AA"/>
    <w:rsid w:val="00CC5CC5"/>
    <w:rsid w:val="00CC7FEC"/>
    <w:rsid w:val="00CD04CF"/>
    <w:rsid w:val="00CD3CF4"/>
    <w:rsid w:val="00CE0B86"/>
    <w:rsid w:val="00CE275F"/>
    <w:rsid w:val="00CE2C5B"/>
    <w:rsid w:val="00CE3237"/>
    <w:rsid w:val="00CE57D6"/>
    <w:rsid w:val="00CF69C1"/>
    <w:rsid w:val="00CF76D4"/>
    <w:rsid w:val="00D02299"/>
    <w:rsid w:val="00D024E8"/>
    <w:rsid w:val="00D029B7"/>
    <w:rsid w:val="00D039C2"/>
    <w:rsid w:val="00D06377"/>
    <w:rsid w:val="00D1393C"/>
    <w:rsid w:val="00D16358"/>
    <w:rsid w:val="00D1793A"/>
    <w:rsid w:val="00D229A4"/>
    <w:rsid w:val="00D26992"/>
    <w:rsid w:val="00D27FF2"/>
    <w:rsid w:val="00D313D1"/>
    <w:rsid w:val="00D32B94"/>
    <w:rsid w:val="00D54E45"/>
    <w:rsid w:val="00D655A0"/>
    <w:rsid w:val="00D655A2"/>
    <w:rsid w:val="00D72521"/>
    <w:rsid w:val="00D736D3"/>
    <w:rsid w:val="00D81520"/>
    <w:rsid w:val="00DA07BD"/>
    <w:rsid w:val="00DA460C"/>
    <w:rsid w:val="00DA4D72"/>
    <w:rsid w:val="00DA6E82"/>
    <w:rsid w:val="00DB0738"/>
    <w:rsid w:val="00DB24E7"/>
    <w:rsid w:val="00DB45B7"/>
    <w:rsid w:val="00DB73E5"/>
    <w:rsid w:val="00DC5FE9"/>
    <w:rsid w:val="00DD09A1"/>
    <w:rsid w:val="00DE37C9"/>
    <w:rsid w:val="00DF5997"/>
    <w:rsid w:val="00E0126D"/>
    <w:rsid w:val="00E04769"/>
    <w:rsid w:val="00E0745A"/>
    <w:rsid w:val="00E077F9"/>
    <w:rsid w:val="00E134F6"/>
    <w:rsid w:val="00E245FC"/>
    <w:rsid w:val="00E27EB5"/>
    <w:rsid w:val="00E3206F"/>
    <w:rsid w:val="00E34B26"/>
    <w:rsid w:val="00E41C1F"/>
    <w:rsid w:val="00E64795"/>
    <w:rsid w:val="00E70055"/>
    <w:rsid w:val="00E71C48"/>
    <w:rsid w:val="00E75371"/>
    <w:rsid w:val="00E76849"/>
    <w:rsid w:val="00E856FC"/>
    <w:rsid w:val="00E9196B"/>
    <w:rsid w:val="00EA3D4A"/>
    <w:rsid w:val="00EA4F2A"/>
    <w:rsid w:val="00EB4D4A"/>
    <w:rsid w:val="00EC3EAB"/>
    <w:rsid w:val="00EC7E7D"/>
    <w:rsid w:val="00ED2B10"/>
    <w:rsid w:val="00ED3484"/>
    <w:rsid w:val="00EE7319"/>
    <w:rsid w:val="00EF2882"/>
    <w:rsid w:val="00F00BB2"/>
    <w:rsid w:val="00F01FC3"/>
    <w:rsid w:val="00F10D50"/>
    <w:rsid w:val="00F11D17"/>
    <w:rsid w:val="00F129A8"/>
    <w:rsid w:val="00F1303E"/>
    <w:rsid w:val="00F1354A"/>
    <w:rsid w:val="00F21873"/>
    <w:rsid w:val="00F22AD8"/>
    <w:rsid w:val="00F23488"/>
    <w:rsid w:val="00F269E8"/>
    <w:rsid w:val="00F3138C"/>
    <w:rsid w:val="00F35C70"/>
    <w:rsid w:val="00F41A70"/>
    <w:rsid w:val="00F5012F"/>
    <w:rsid w:val="00F63DBF"/>
    <w:rsid w:val="00F71ABA"/>
    <w:rsid w:val="00FA1CC0"/>
    <w:rsid w:val="00FA3252"/>
    <w:rsid w:val="00FA546E"/>
    <w:rsid w:val="00FB46AE"/>
    <w:rsid w:val="00FC7B5C"/>
    <w:rsid w:val="00FC7D61"/>
    <w:rsid w:val="00FD7A78"/>
    <w:rsid w:val="00FE2CE9"/>
    <w:rsid w:val="00FE2DDF"/>
    <w:rsid w:val="00FE4583"/>
    <w:rsid w:val="00FE4B04"/>
    <w:rsid w:val="00FF6786"/>
    <w:rsid w:val="00FF724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06A7"/>
    <w:pPr>
      <w:ind w:firstLine="709"/>
      <w:jc w:val="both"/>
    </w:pPr>
    <w:rPr>
      <w:b/>
      <w:i/>
      <w:szCs w:val="20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E4B04"/>
    <w:rPr>
      <w:rFonts w:cs="Times New Roman"/>
      <w:b/>
      <w:i/>
      <w:sz w:val="24"/>
      <w:u w:val="single"/>
    </w:rPr>
  </w:style>
  <w:style w:type="table" w:styleId="a5">
    <w:name w:val="Table Grid"/>
    <w:basedOn w:val="a1"/>
    <w:uiPriority w:val="99"/>
    <w:rsid w:val="00C406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45CEC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845CEC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5A27F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E753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E7537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00753"/>
    <w:pPr>
      <w:ind w:left="720"/>
    </w:pPr>
  </w:style>
  <w:style w:type="paragraph" w:styleId="ac">
    <w:name w:val="Body Text"/>
    <w:basedOn w:val="a"/>
    <w:link w:val="ad"/>
    <w:uiPriority w:val="99"/>
    <w:rsid w:val="006B72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B720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B7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B7201"/>
    <w:rPr>
      <w:rFonts w:cs="Times New Roman"/>
      <w:sz w:val="24"/>
      <w:szCs w:val="24"/>
    </w:rPr>
  </w:style>
  <w:style w:type="paragraph" w:styleId="ae">
    <w:name w:val="List"/>
    <w:basedOn w:val="a"/>
    <w:uiPriority w:val="99"/>
    <w:rsid w:val="00FE4B04"/>
    <w:pPr>
      <w:ind w:left="283" w:hanging="283"/>
    </w:pPr>
    <w:rPr>
      <w:rFonts w:ascii="Verdana" w:hAnsi="Verdana" w:cs="Arial"/>
      <w:color w:val="000066"/>
    </w:rPr>
  </w:style>
  <w:style w:type="paragraph" w:styleId="21">
    <w:name w:val="List Bullet 2"/>
    <w:basedOn w:val="a"/>
    <w:uiPriority w:val="99"/>
    <w:rsid w:val="00FE4B04"/>
    <w:pPr>
      <w:tabs>
        <w:tab w:val="num" w:pos="643"/>
      </w:tabs>
      <w:ind w:left="643" w:hanging="360"/>
    </w:pPr>
    <w:rPr>
      <w:rFonts w:ascii="Verdana" w:hAnsi="Verdana" w:cs="Arial"/>
      <w:color w:val="000066"/>
    </w:rPr>
  </w:style>
  <w:style w:type="paragraph" w:styleId="22">
    <w:name w:val="Body Text First Indent 2"/>
    <w:basedOn w:val="a3"/>
    <w:link w:val="23"/>
    <w:uiPriority w:val="99"/>
    <w:rsid w:val="00FE4B04"/>
    <w:pPr>
      <w:spacing w:after="120"/>
      <w:ind w:left="283" w:firstLine="210"/>
      <w:jc w:val="left"/>
    </w:pPr>
    <w:rPr>
      <w:rFonts w:ascii="Verdana" w:hAnsi="Verdana" w:cs="Arial"/>
      <w:b w:val="0"/>
      <w:i w:val="0"/>
      <w:color w:val="000066"/>
      <w:szCs w:val="24"/>
      <w:u w:val="none"/>
    </w:rPr>
  </w:style>
  <w:style w:type="character" w:customStyle="1" w:styleId="23">
    <w:name w:val="Красная строка 2 Знак"/>
    <w:basedOn w:val="a4"/>
    <w:link w:val="22"/>
    <w:uiPriority w:val="99"/>
    <w:locked/>
    <w:rsid w:val="00FE4B04"/>
  </w:style>
  <w:style w:type="character" w:styleId="af">
    <w:name w:val="Placeholder Text"/>
    <w:basedOn w:val="a0"/>
    <w:uiPriority w:val="99"/>
    <w:semiHidden/>
    <w:rsid w:val="00547AB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DA6E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A6E82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A6E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A6E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9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5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похожа на мельницу: если вы засыпаете в нее зерна пшеницы, то получите муку, если же засыпаете отруби, отруби и получите</vt:lpstr>
    </vt:vector>
  </TitlesOfParts>
  <Company>Hi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похожа на мельницу: если вы засыпаете в нее зерна пшеницы, то получите муку, если же засыпаете отруби, отруби и получите</dc:title>
  <dc:creator>User</dc:creator>
  <cp:lastModifiedBy>Виктор</cp:lastModifiedBy>
  <cp:revision>2</cp:revision>
  <cp:lastPrinted>2012-12-01T09:40:00Z</cp:lastPrinted>
  <dcterms:created xsi:type="dcterms:W3CDTF">2013-06-03T12:08:00Z</dcterms:created>
  <dcterms:modified xsi:type="dcterms:W3CDTF">2013-06-03T12:08:00Z</dcterms:modified>
</cp:coreProperties>
</file>