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61"/>
        <w:tblW w:w="0" w:type="auto"/>
        <w:tblLook w:val="04A0"/>
      </w:tblPr>
      <w:tblGrid>
        <w:gridCol w:w="3936"/>
        <w:gridCol w:w="5635"/>
      </w:tblGrid>
      <w:tr w:rsidR="002554C2" w:rsidTr="00C84A73">
        <w:tc>
          <w:tcPr>
            <w:tcW w:w="3936" w:type="dxa"/>
          </w:tcPr>
          <w:p w:rsidR="002554C2" w:rsidRDefault="002554C2" w:rsidP="00C84A73">
            <w:pPr>
              <w:spacing w:line="360" w:lineRule="auto"/>
            </w:pPr>
          </w:p>
        </w:tc>
        <w:tc>
          <w:tcPr>
            <w:tcW w:w="5635" w:type="dxa"/>
          </w:tcPr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sz w:val="24"/>
                <w:szCs w:val="24"/>
              </w:rPr>
              <w:t xml:space="preserve">                               </w:t>
            </w: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Выбери верный ответ</w:t>
            </w:r>
          </w:p>
        </w:tc>
      </w:tr>
      <w:tr w:rsidR="002554C2" w:rsidTr="00C84A73">
        <w:tc>
          <w:tcPr>
            <w:tcW w:w="3936" w:type="dxa"/>
          </w:tcPr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1)О чем (о ком) текст?</w:t>
            </w:r>
          </w:p>
        </w:tc>
        <w:tc>
          <w:tcPr>
            <w:tcW w:w="5635" w:type="dxa"/>
          </w:tcPr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1.О Прометее</w:t>
            </w:r>
          </w:p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2.Об оттенках обращения</w:t>
            </w:r>
          </w:p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3.О взаимоотношении русского человека в обществе</w:t>
            </w:r>
          </w:p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4.О богатстве мимики</w:t>
            </w:r>
          </w:p>
          <w:p w:rsidR="002554C2" w:rsidRPr="002554C2" w:rsidRDefault="002554C2" w:rsidP="00C84A73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5.Ваш вариант</w:t>
            </w:r>
            <w:r w:rsidRPr="002554C2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2554C2" w:rsidTr="00C84A73">
        <w:tc>
          <w:tcPr>
            <w:tcW w:w="3936" w:type="dxa"/>
          </w:tcPr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2)Проблема,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поднимаемая автором</w:t>
            </w:r>
          </w:p>
        </w:tc>
        <w:tc>
          <w:tcPr>
            <w:tcW w:w="5635" w:type="dxa"/>
          </w:tcPr>
          <w:p w:rsid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1.Человеческого достоинства</w:t>
            </w:r>
          </w:p>
          <w:p w:rsid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2.Смысла жизни</w:t>
            </w:r>
          </w:p>
          <w:p w:rsid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3.Лицемерия</w:t>
            </w:r>
          </w:p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4.Ваш вариант</w:t>
            </w:r>
          </w:p>
        </w:tc>
      </w:tr>
      <w:tr w:rsidR="002554C2" w:rsidTr="00C84A73">
        <w:tc>
          <w:tcPr>
            <w:tcW w:w="3936" w:type="dxa"/>
          </w:tcPr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3)Авторская позиция</w:t>
            </w:r>
          </w:p>
        </w:tc>
        <w:tc>
          <w:tcPr>
            <w:tcW w:w="5635" w:type="dxa"/>
          </w:tcPr>
          <w:p w:rsid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1.Всюду можно встретить такую картину, так было всегда.</w:t>
            </w:r>
          </w:p>
          <w:p w:rsid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2.Винит существующий строй</w:t>
            </w:r>
          </w:p>
          <w:p w:rsid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3.Ваш вариант</w:t>
            </w:r>
          </w:p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 стоит так низко опускаться ради собственной карьеры</w:t>
            </w:r>
          </w:p>
        </w:tc>
      </w:tr>
      <w:tr w:rsidR="002554C2" w:rsidTr="00C84A73">
        <w:tc>
          <w:tcPr>
            <w:tcW w:w="3936" w:type="dxa"/>
          </w:tcPr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4)Стиль текста</w:t>
            </w:r>
          </w:p>
        </w:tc>
        <w:tc>
          <w:tcPr>
            <w:tcW w:w="5635" w:type="dxa"/>
          </w:tcPr>
          <w:p w:rsid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1.Художественный</w:t>
            </w:r>
          </w:p>
          <w:p w:rsid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2.Разговорный</w:t>
            </w:r>
          </w:p>
          <w:p w:rsid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3.Публицистический</w:t>
            </w:r>
          </w:p>
          <w:p w:rsidR="002554C2" w:rsidRPr="002554C2" w:rsidRDefault="002554C2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4A73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</w:tr>
      <w:tr w:rsidR="002554C2" w:rsidTr="00C84A73">
        <w:tc>
          <w:tcPr>
            <w:tcW w:w="3936" w:type="dxa"/>
          </w:tcPr>
          <w:p w:rsidR="002554C2" w:rsidRPr="00C84A73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5)Тип речи</w:t>
            </w:r>
          </w:p>
        </w:tc>
        <w:tc>
          <w:tcPr>
            <w:tcW w:w="5635" w:type="dxa"/>
          </w:tcPr>
          <w:p w:rsidR="002554C2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1.Повествование, описание</w:t>
            </w:r>
          </w:p>
          <w:p w:rsidR="00C84A73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2.Повествование, рассуждение</w:t>
            </w:r>
          </w:p>
          <w:p w:rsidR="00C84A73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3.Рассуждение</w:t>
            </w:r>
          </w:p>
          <w:p w:rsidR="00C84A73" w:rsidRPr="00C84A73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4.Описание</w:t>
            </w:r>
          </w:p>
        </w:tc>
      </w:tr>
      <w:tr w:rsidR="002554C2" w:rsidTr="00C84A73">
        <w:tc>
          <w:tcPr>
            <w:tcW w:w="3936" w:type="dxa"/>
          </w:tcPr>
          <w:p w:rsidR="002554C2" w:rsidRPr="00C84A73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6)Изобразительно-выразительные средства</w:t>
            </w:r>
          </w:p>
        </w:tc>
        <w:tc>
          <w:tcPr>
            <w:tcW w:w="5635" w:type="dxa"/>
          </w:tcPr>
          <w:p w:rsidR="002554C2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1.Сравнение</w:t>
            </w:r>
          </w:p>
          <w:p w:rsidR="00C84A73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2.Метафора</w:t>
            </w:r>
          </w:p>
          <w:p w:rsidR="00C84A73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3.Эпитет</w:t>
            </w:r>
          </w:p>
          <w:p w:rsidR="00C84A73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4.Гипербола</w:t>
            </w:r>
          </w:p>
          <w:p w:rsidR="00C84A73" w:rsidRPr="00C84A73" w:rsidRDefault="00C84A73" w:rsidP="00C84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5.Ваш вариант</w:t>
            </w:r>
          </w:p>
        </w:tc>
      </w:tr>
    </w:tbl>
    <w:p w:rsidR="00AB54B2" w:rsidRPr="00C84A73" w:rsidRDefault="00C84A73" w:rsidP="00C84A73">
      <w:pPr>
        <w:pStyle w:val="1"/>
        <w:rPr>
          <w:rStyle w:val="a4"/>
          <w:color w:val="000000" w:themeColor="text1"/>
        </w:rPr>
      </w:pPr>
      <w:r w:rsidRPr="00C84A73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      </w:t>
      </w:r>
      <w:r w:rsidRPr="00C84A73">
        <w:rPr>
          <w:rStyle w:val="a4"/>
          <w:color w:val="000000" w:themeColor="text1"/>
        </w:rPr>
        <w:t>Выполни тестовое задание к тексту</w:t>
      </w:r>
    </w:p>
    <w:sectPr w:rsidR="00AB54B2" w:rsidRPr="00C84A73" w:rsidSect="00AB54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60" w:rsidRDefault="00502160" w:rsidP="00C94C79">
      <w:pPr>
        <w:spacing w:after="0" w:line="240" w:lineRule="auto"/>
      </w:pPr>
      <w:r>
        <w:separator/>
      </w:r>
    </w:p>
  </w:endnote>
  <w:endnote w:type="continuationSeparator" w:id="1">
    <w:p w:rsidR="00502160" w:rsidRDefault="00502160" w:rsidP="00C9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60" w:rsidRDefault="00502160" w:rsidP="00C94C79">
      <w:pPr>
        <w:spacing w:after="0" w:line="240" w:lineRule="auto"/>
      </w:pPr>
      <w:r>
        <w:separator/>
      </w:r>
    </w:p>
  </w:footnote>
  <w:footnote w:type="continuationSeparator" w:id="1">
    <w:p w:rsidR="00502160" w:rsidRDefault="00502160" w:rsidP="00C9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79" w:rsidRDefault="00C94C79">
    <w:pPr>
      <w:pStyle w:val="a5"/>
    </w:pPr>
    <w:r>
      <w:t>Приложение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4C2"/>
    <w:rsid w:val="001B37F1"/>
    <w:rsid w:val="002554C2"/>
    <w:rsid w:val="00502160"/>
    <w:rsid w:val="00AB54B2"/>
    <w:rsid w:val="00C84A73"/>
    <w:rsid w:val="00C9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B2"/>
  </w:style>
  <w:style w:type="paragraph" w:styleId="1">
    <w:name w:val="heading 1"/>
    <w:basedOn w:val="a"/>
    <w:next w:val="a"/>
    <w:link w:val="10"/>
    <w:uiPriority w:val="9"/>
    <w:qFormat/>
    <w:rsid w:val="00C84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4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84A7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9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C79"/>
  </w:style>
  <w:style w:type="paragraph" w:styleId="a7">
    <w:name w:val="footer"/>
    <w:basedOn w:val="a"/>
    <w:link w:val="a8"/>
    <w:uiPriority w:val="99"/>
    <w:semiHidden/>
    <w:unhideWhenUsed/>
    <w:rsid w:val="00C9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Любовь</cp:lastModifiedBy>
  <cp:revision>3</cp:revision>
  <dcterms:created xsi:type="dcterms:W3CDTF">2012-04-27T17:32:00Z</dcterms:created>
  <dcterms:modified xsi:type="dcterms:W3CDTF">2013-01-29T11:26:00Z</dcterms:modified>
</cp:coreProperties>
</file>