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D" w:rsidRPr="00625770" w:rsidRDefault="00DA434D" w:rsidP="00847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DA434D" w:rsidRPr="00625770" w:rsidRDefault="00DA434D" w:rsidP="0028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4D" w:rsidRDefault="00DA434D" w:rsidP="00847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Я и мой ребёнок: поиск взаимопонимания</w:t>
      </w:r>
    </w:p>
    <w:p w:rsidR="0028001E" w:rsidRPr="00625770" w:rsidRDefault="0028001E" w:rsidP="00847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4D" w:rsidRPr="00625770" w:rsidRDefault="00DA434D" w:rsidP="002800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i/>
          <w:sz w:val="24"/>
          <w:szCs w:val="24"/>
        </w:rPr>
        <w:t>Семинар-</w:t>
      </w:r>
      <w:r w:rsidR="0028001E">
        <w:rPr>
          <w:rFonts w:ascii="Times New Roman" w:hAnsi="Times New Roman" w:cs="Times New Roman"/>
          <w:i/>
          <w:sz w:val="24"/>
          <w:szCs w:val="24"/>
        </w:rPr>
        <w:t>практикум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625770">
        <w:rPr>
          <w:rFonts w:ascii="Times New Roman" w:hAnsi="Times New Roman" w:cs="Times New Roman"/>
          <w:sz w:val="24"/>
          <w:szCs w:val="24"/>
        </w:rPr>
        <w:t xml:space="preserve"> создание эмоционального настроя на работу по изменению стереотипов во взаимоотношения с детьми, научить родителей некоторым правилам и приёмам, облегчающим общение с подростками: выбор поддержки как стратегии поведения, формирующей у ребёнка уважение к </w:t>
      </w:r>
      <w:r w:rsidR="0028001E">
        <w:rPr>
          <w:rFonts w:ascii="Times New Roman" w:hAnsi="Times New Roman" w:cs="Times New Roman"/>
          <w:sz w:val="24"/>
          <w:szCs w:val="24"/>
        </w:rPr>
        <w:t>себе.</w:t>
      </w:r>
    </w:p>
    <w:p w:rsidR="00847DA6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625770">
        <w:rPr>
          <w:rFonts w:ascii="Times New Roman" w:hAnsi="Times New Roman" w:cs="Times New Roman"/>
          <w:sz w:val="24"/>
          <w:szCs w:val="24"/>
        </w:rPr>
        <w:t>родители «трудных» подростков</w:t>
      </w:r>
      <w:r w:rsidR="00847DA6">
        <w:rPr>
          <w:rFonts w:ascii="Times New Roman" w:hAnsi="Times New Roman" w:cs="Times New Roman"/>
          <w:sz w:val="24"/>
          <w:szCs w:val="24"/>
        </w:rPr>
        <w:t>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Оборудование и оснащение:</w:t>
      </w:r>
      <w:r w:rsidRPr="00625770">
        <w:rPr>
          <w:rFonts w:ascii="Times New Roman" w:hAnsi="Times New Roman" w:cs="Times New Roman"/>
          <w:sz w:val="24"/>
          <w:szCs w:val="24"/>
        </w:rPr>
        <w:t xml:space="preserve"> магнитофон, аудиозапись со спокойной музыкой.</w:t>
      </w:r>
    </w:p>
    <w:p w:rsidR="00DA434D" w:rsidRPr="00625770" w:rsidRDefault="0028001E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Голос детства из дальней дали до отрочества долетает.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Подросток его </w:t>
      </w:r>
      <w:proofErr w:type="gramStart"/>
      <w:r w:rsidRPr="00625770">
        <w:rPr>
          <w:rFonts w:ascii="Times New Roman" w:hAnsi="Times New Roman" w:cs="Times New Roman"/>
          <w:sz w:val="24"/>
          <w:szCs w:val="24"/>
        </w:rPr>
        <w:t>презирает</w:t>
      </w:r>
      <w:proofErr w:type="gramEnd"/>
      <w:r w:rsidRPr="00625770">
        <w:rPr>
          <w:rFonts w:ascii="Times New Roman" w:hAnsi="Times New Roman" w:cs="Times New Roman"/>
          <w:sz w:val="24"/>
          <w:szCs w:val="24"/>
        </w:rPr>
        <w:t xml:space="preserve"> и слышать его не хочет.</w:t>
      </w:r>
    </w:p>
    <w:p w:rsidR="00847DA6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«нет, нет, - он бормочет, - это вовсе не я,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Это просто ребёнок, который не знает, что говорит…»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Но ребёнок всегда говорит только то, что знает,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Даже если молчит, и особенно если молчит.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А подросток растёт, вырастает, но </w:t>
      </w:r>
      <w:proofErr w:type="gramStart"/>
      <w:r w:rsidRPr="0062577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625770">
        <w:rPr>
          <w:rFonts w:ascii="Times New Roman" w:hAnsi="Times New Roman" w:cs="Times New Roman"/>
          <w:sz w:val="24"/>
          <w:szCs w:val="24"/>
        </w:rPr>
        <w:t xml:space="preserve">  ещё не подрос.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Он не  может в себе подавить ни смятенья, ни смеха, ни слёз.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Воспитателям хочется,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Чтобы из него  получилось подобие прочих,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77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25770">
        <w:rPr>
          <w:rFonts w:ascii="Times New Roman" w:hAnsi="Times New Roman" w:cs="Times New Roman"/>
          <w:sz w:val="24"/>
          <w:szCs w:val="24"/>
        </w:rPr>
        <w:t xml:space="preserve"> они уже вывели на дорогу, -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Но подростку не хочется думать в ногу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И не хочется по приказу мечтать.</w:t>
      </w:r>
    </w:p>
    <w:p w:rsidR="00847DA6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Ему бы в детство опять…</w:t>
      </w:r>
    </w:p>
    <w:p w:rsidR="00DA434D" w:rsidRDefault="00DA434D" w:rsidP="0028001E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(Жак  </w:t>
      </w:r>
      <w:proofErr w:type="spellStart"/>
      <w:r w:rsidRPr="00625770">
        <w:rPr>
          <w:rFonts w:ascii="Times New Roman" w:hAnsi="Times New Roman" w:cs="Times New Roman"/>
          <w:sz w:val="24"/>
          <w:szCs w:val="24"/>
        </w:rPr>
        <w:t>Превер</w:t>
      </w:r>
      <w:proofErr w:type="spellEnd"/>
      <w:r w:rsidRPr="00625770">
        <w:rPr>
          <w:rFonts w:ascii="Times New Roman" w:hAnsi="Times New Roman" w:cs="Times New Roman"/>
          <w:sz w:val="24"/>
          <w:szCs w:val="24"/>
        </w:rPr>
        <w:t>)</w:t>
      </w:r>
    </w:p>
    <w:p w:rsidR="0028001E" w:rsidRPr="00625770" w:rsidRDefault="0028001E" w:rsidP="0028001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Подростковый возраст – сложный и во многом противоречивый период жизни ребёнка. Недаром его называют периодом «бури и натиска», «проб и ошибок». Особенности личности подростка можно довольно точно охарактеризовать как стремление к самостоятельности. Чаще всего конфликты подростка </w:t>
      </w:r>
      <w:proofErr w:type="gramStart"/>
      <w:r w:rsidRPr="006257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5770">
        <w:rPr>
          <w:rFonts w:ascii="Times New Roman" w:hAnsi="Times New Roman" w:cs="Times New Roman"/>
          <w:sz w:val="24"/>
          <w:szCs w:val="24"/>
        </w:rPr>
        <w:t xml:space="preserve"> взрослыми возникают там, где родители не хотят или не умеют разговаривать со своими повзрослевшими детьми по-другому. Подростковый возраст – в высшей степени сложный и противоречивый период становления личности – требует</w:t>
      </w:r>
      <w:r w:rsidR="0028001E">
        <w:rPr>
          <w:rFonts w:ascii="Times New Roman" w:hAnsi="Times New Roman" w:cs="Times New Roman"/>
          <w:sz w:val="24"/>
          <w:szCs w:val="24"/>
        </w:rPr>
        <w:t xml:space="preserve"> от родителе</w:t>
      </w:r>
      <w:proofErr w:type="gramStart"/>
      <w:r w:rsidR="002800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8001E">
        <w:rPr>
          <w:rFonts w:ascii="Times New Roman" w:hAnsi="Times New Roman" w:cs="Times New Roman"/>
          <w:sz w:val="24"/>
          <w:szCs w:val="24"/>
        </w:rPr>
        <w:t xml:space="preserve"> умелой поддержки.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Психологический смысл поддержки другого человека состоит в том, чтобы, общаясь с ним, давать ему понять, что вы видите в нём позитивные стороны его личности, на которые он может опереться при ошибках  и неудач. Овладеть навыком поддержки – это научиться видеть сильные стороны ребёнка и говорить ему об этом.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Чтобы освоить навыки поддержки, необходимо помнить о принципе безусловного принятия ребёнка. Это значит, любить его не за то, что он красивый, умный, отличник, помощник, а просто так, просто за то,  что он есть.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Упражнение «Желанный гость» </w:t>
      </w:r>
      <w:r w:rsidRPr="00625770">
        <w:rPr>
          <w:rFonts w:ascii="Times New Roman" w:hAnsi="Times New Roman" w:cs="Times New Roman"/>
          <w:i/>
          <w:sz w:val="24"/>
          <w:szCs w:val="24"/>
        </w:rPr>
        <w:t>(на фоне музыки)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Закройте на минутку глаза, и представьте, что вы дома. Звонок в дверь – и на пороге ваша подруга или друг. Как вы показываете, что этот человек вам дорог, что вы ему рады?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Теперь представьте, что это ваш собственный ребёнок, вот он приходит из школы, и вы показываете, что рады его видеть. Представили? В чём разница? Всегда ли мы показываем нашим детям свои чувства? Мы поможем нашим детям общаться с нами, если наше отношение к ним будет включать: </w:t>
      </w:r>
    </w:p>
    <w:p w:rsidR="00DA434D" w:rsidRPr="00625770" w:rsidRDefault="00DA434D" w:rsidP="002800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Принятие;</w:t>
      </w:r>
    </w:p>
    <w:p w:rsidR="00DA434D" w:rsidRPr="00625770" w:rsidRDefault="00DA434D" w:rsidP="002800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lastRenderedPageBreak/>
        <w:t>Внимание;</w:t>
      </w:r>
    </w:p>
    <w:p w:rsidR="00DA434D" w:rsidRPr="00625770" w:rsidRDefault="00DA434D" w:rsidP="002800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Признание (уважение);</w:t>
      </w:r>
    </w:p>
    <w:p w:rsidR="00DA434D" w:rsidRPr="00625770" w:rsidRDefault="00DA434D" w:rsidP="002800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Одобрение;</w:t>
      </w:r>
    </w:p>
    <w:p w:rsidR="00DA434D" w:rsidRPr="00625770" w:rsidRDefault="00DA434D" w:rsidP="002800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Тёплые чувства.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Моделируя своё отношение к детям в соответствии с указанными принципами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770">
        <w:rPr>
          <w:rFonts w:ascii="Times New Roman" w:hAnsi="Times New Roman" w:cs="Times New Roman"/>
          <w:sz w:val="24"/>
          <w:szCs w:val="24"/>
        </w:rPr>
        <w:t xml:space="preserve"> мы научим их устанавливать добрые отношения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25770">
        <w:rPr>
          <w:rFonts w:ascii="Times New Roman" w:hAnsi="Times New Roman" w:cs="Times New Roman"/>
          <w:sz w:val="24"/>
          <w:szCs w:val="24"/>
        </w:rPr>
        <w:t>родственниками и другими людьми. Однако родителям очень непросто в общении со своими детьми-подростками учитывать психологически особенности возра</w:t>
      </w:r>
      <w:r>
        <w:rPr>
          <w:rFonts w:ascii="Times New Roman" w:hAnsi="Times New Roman" w:cs="Times New Roman"/>
          <w:sz w:val="24"/>
          <w:szCs w:val="24"/>
        </w:rPr>
        <w:t>ста. Упражнение</w:t>
      </w:r>
      <w:r w:rsidRPr="00625770">
        <w:rPr>
          <w:rFonts w:ascii="Times New Roman" w:hAnsi="Times New Roman" w:cs="Times New Roman"/>
          <w:sz w:val="24"/>
          <w:szCs w:val="24"/>
        </w:rPr>
        <w:t>, которое вам сейчас предстоит выполнить, поможет учитывать эти способности.</w:t>
      </w:r>
    </w:p>
    <w:p w:rsidR="00DA434D" w:rsidRPr="00847DA6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i/>
          <w:sz w:val="24"/>
          <w:szCs w:val="24"/>
        </w:rPr>
        <w:t>Каждой группе предлагается один-два аспекта психологических особенностей подросткового возраста и описания его проявления в поведении и предлагается найти оптимальный способ их учёта в процессе общения с подростком. После 2-3 минут обсуждения в группах идёт презентация и общее обсуждение.</w:t>
      </w:r>
    </w:p>
    <w:p w:rsidR="00DA434D" w:rsidRPr="00625770" w:rsidRDefault="00DA434D" w:rsidP="00847DA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44"/>
        <w:gridCol w:w="2918"/>
      </w:tblGrid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особенности подростка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b/>
                <w:sz w:val="24"/>
                <w:szCs w:val="24"/>
              </w:rPr>
              <w:t>Как они проявляются в поведении подростков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b/>
                <w:sz w:val="24"/>
                <w:szCs w:val="24"/>
              </w:rPr>
              <w:t>Как я это учитываю (возможные варианты)</w:t>
            </w: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Чувствительность к мнению окружающих по поводу внешности, знаний, способностей.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Подростки становятся обидчивыми.  Для них  лучше ничего не сказать, чем сказать и ошибиться. Они хотят выглядеть лучше всех  и производить впечатление.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 Я  избегаю оценок.</w:t>
            </w:r>
          </w:p>
          <w:p w:rsidR="00DA434D" w:rsidRPr="00625770" w:rsidRDefault="00DA434D" w:rsidP="0084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 Даю возможность высказаться.</w:t>
            </w:r>
          </w:p>
          <w:p w:rsidR="00DA434D" w:rsidRPr="00625770" w:rsidRDefault="00DA434D" w:rsidP="0084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 Поощряю инициативу.</w:t>
            </w: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Реакция эмансипации - стремление высвободиться </w:t>
            </w:r>
            <w:proofErr w:type="gramStart"/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опеки  взрослых, внешнее бунтарство, демонстративность.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Проявляется как  сопротивление правилам, громкое обсуждение слов или поступков взрослых.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Даю право высказывать свои мысли.</w:t>
            </w:r>
          </w:p>
          <w:p w:rsidR="00DA434D" w:rsidRPr="00625770" w:rsidRDefault="00847DA6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34D" w:rsidRPr="00625770">
              <w:rPr>
                <w:rFonts w:ascii="Times New Roman" w:hAnsi="Times New Roman" w:cs="Times New Roman"/>
                <w:sz w:val="24"/>
                <w:szCs w:val="24"/>
              </w:rPr>
              <w:t>Отказываюсь от менторского  тона, необоснованных запретов, нотаций.</w:t>
            </w: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и дружбе, страх быть отвергнутым. 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Часто избегают общения из страха. Поэтому многие не могут сформатировать глубокие межличностные отношения.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-Поддерживаю.</w:t>
            </w:r>
          </w:p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-Подбадриваю.</w:t>
            </w: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Стремление быть принятым в своей социальной роли статусе.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Может быть ярко выражено стремление к эпатажности, приукрашиванию своих «подви</w:t>
            </w:r>
            <w:r w:rsidR="00847DA6">
              <w:rPr>
                <w:rFonts w:ascii="Times New Roman" w:hAnsi="Times New Roman" w:cs="Times New Roman"/>
                <w:sz w:val="24"/>
                <w:szCs w:val="24"/>
              </w:rPr>
              <w:t>гов», как социально-приёмлемых,</w:t>
            </w: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 так  и наоборот. Болезненно воспринимают потерю  авторитета в группе.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-Не даю резких оценок «подвигам».</w:t>
            </w:r>
          </w:p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-Спрашиваю, есть ли другие мнения.</w:t>
            </w: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Склонность к риску, острым ощущениям.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Неумение адекватно оценивать свои силы. Не думают о своей безопасности.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-Демонстрирую  уверенное, спокойное поведение. </w:t>
            </w: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Подверженность влиянию со стороны сверстников.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Боязнь твёрдо выразить своё мнение и оказаться </w:t>
            </w:r>
            <w:r w:rsidRPr="006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«белой вороной». Не обладают навыками самостоятельного принятия решений.</w:t>
            </w:r>
          </w:p>
        </w:tc>
        <w:tc>
          <w:tcPr>
            <w:tcW w:w="3191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-Обучение навыками своего мнения.</w:t>
            </w:r>
          </w:p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-Демонстрация уверенного отстаивания своей позиции.</w:t>
            </w:r>
          </w:p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4D" w:rsidRPr="00625770" w:rsidTr="00B655E6"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устойчивость к стрессам.</w:t>
            </w:r>
          </w:p>
        </w:tc>
        <w:tc>
          <w:tcPr>
            <w:tcW w:w="3190" w:type="dxa"/>
          </w:tcPr>
          <w:p w:rsidR="00DA434D" w:rsidRPr="00625770" w:rsidRDefault="00DA434D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0">
              <w:rPr>
                <w:rFonts w:ascii="Times New Roman" w:hAnsi="Times New Roman" w:cs="Times New Roman"/>
                <w:sz w:val="24"/>
                <w:szCs w:val="24"/>
              </w:rPr>
              <w:t>Могут действовать необдуманно, вести себя неадекватно.</w:t>
            </w:r>
          </w:p>
        </w:tc>
        <w:tc>
          <w:tcPr>
            <w:tcW w:w="3191" w:type="dxa"/>
          </w:tcPr>
          <w:p w:rsidR="00DA434D" w:rsidRPr="00625770" w:rsidRDefault="00847DA6" w:rsidP="00847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A434D" w:rsidRPr="00625770">
              <w:rPr>
                <w:rFonts w:ascii="Times New Roman" w:hAnsi="Times New Roman" w:cs="Times New Roman"/>
                <w:sz w:val="24"/>
                <w:szCs w:val="24"/>
              </w:rPr>
              <w:t xml:space="preserve">ровожу беседу о способах реагирования в стрессовых ситуациях, демонстрирую на собственном опыте. </w:t>
            </w:r>
          </w:p>
        </w:tc>
      </w:tr>
    </w:tbl>
    <w:p w:rsidR="00DA434D" w:rsidRPr="00625770" w:rsidRDefault="00DA434D" w:rsidP="002800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34D" w:rsidRPr="00625770" w:rsidRDefault="00DA434D" w:rsidP="002800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25770">
        <w:rPr>
          <w:rFonts w:ascii="Times New Roman" w:hAnsi="Times New Roman" w:cs="Times New Roman"/>
          <w:sz w:val="24"/>
          <w:szCs w:val="24"/>
        </w:rPr>
        <w:t>признание и уважение очень нужно каждому человеку, а ребёнку особенно. Покажите своему ребёнку, что вы уважаете его. Здесь важны только высказыв</w:t>
      </w:r>
      <w:r w:rsidR="0028001E">
        <w:rPr>
          <w:rFonts w:ascii="Times New Roman" w:hAnsi="Times New Roman" w:cs="Times New Roman"/>
          <w:sz w:val="24"/>
          <w:szCs w:val="24"/>
        </w:rPr>
        <w:t>ание вслух комплименты, а не то</w:t>
      </w:r>
      <w:r w:rsidRPr="00625770">
        <w:rPr>
          <w:rFonts w:ascii="Times New Roman" w:hAnsi="Times New Roman" w:cs="Times New Roman"/>
          <w:sz w:val="24"/>
          <w:szCs w:val="24"/>
        </w:rPr>
        <w:t>, что вы имеете виду, но не говорите. Используйте принцип «здесь и теперь». Признание должно выражаться в настоящем времени и описывать события настоящего момента. Предлагаю потренироваться.  Каждый из вас сейчас постарается сказать комплимент своему соседу справа. Итак, комплименты по кругу!</w:t>
      </w:r>
    </w:p>
    <w:p w:rsidR="00DA434D" w:rsidRPr="00625770" w:rsidRDefault="00DA434D" w:rsidP="002800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Вопросы для рефлексии.</w:t>
      </w:r>
    </w:p>
    <w:p w:rsidR="00DA434D" w:rsidRPr="00625770" w:rsidRDefault="00DA434D" w:rsidP="002800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Легко ли было подобрать комплимент?</w:t>
      </w:r>
    </w:p>
    <w:p w:rsidR="00DA434D" w:rsidRPr="00625770" w:rsidRDefault="00DA434D" w:rsidP="002800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Что Вы чувствовали, когда говорили комплименты?</w:t>
      </w:r>
    </w:p>
    <w:p w:rsidR="00DA434D" w:rsidRPr="00625770" w:rsidRDefault="00DA434D" w:rsidP="002800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Какие чувства Вы испытывали, когда Вам говорили комплимент?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625770">
        <w:rPr>
          <w:rFonts w:ascii="Times New Roman" w:hAnsi="Times New Roman" w:cs="Times New Roman"/>
          <w:sz w:val="24"/>
          <w:szCs w:val="24"/>
        </w:rPr>
        <w:t>(может сделать один из родителей): Особенно  следует  помнить о тёплой эмоциональной атмосфере в вашем доме.  Её главное условие – дружелюбный</w:t>
      </w:r>
      <w:bookmarkStart w:id="0" w:name="_GoBack"/>
      <w:bookmarkEnd w:id="0"/>
      <w:r w:rsidRPr="00625770">
        <w:rPr>
          <w:rFonts w:ascii="Times New Roman" w:hAnsi="Times New Roman" w:cs="Times New Roman"/>
          <w:sz w:val="24"/>
          <w:szCs w:val="24"/>
        </w:rPr>
        <w:t xml:space="preserve"> тон общения. Кроме того нужно иметь запас больших и маленьких праздников, семейных традиций, которые будут создавать атмосферу радости. Зона радости – это «золотой фонд»  жизни с ребёнком.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25770">
        <w:rPr>
          <w:rFonts w:ascii="Times New Roman" w:hAnsi="Times New Roman" w:cs="Times New Roman"/>
          <w:sz w:val="24"/>
          <w:szCs w:val="24"/>
        </w:rPr>
        <w:t xml:space="preserve"> Сейчас по кругу нужно продолжить фразу: «Зона радости в моей семье - это…»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i/>
          <w:sz w:val="24"/>
          <w:szCs w:val="24"/>
        </w:rPr>
        <w:t>После этого происходит обмен  мнениями (родители знакомятся с ритуалами, которые нравятся детям и которые могут создать «зону радости» в семье)</w:t>
      </w:r>
      <w:r w:rsidR="0028001E">
        <w:rPr>
          <w:rFonts w:ascii="Times New Roman" w:hAnsi="Times New Roman" w:cs="Times New Roman"/>
          <w:i/>
          <w:sz w:val="24"/>
          <w:szCs w:val="24"/>
        </w:rPr>
        <w:t>.</w:t>
      </w:r>
      <w:r w:rsidRPr="00625770">
        <w:rPr>
          <w:rFonts w:ascii="Times New Roman" w:hAnsi="Times New Roman" w:cs="Times New Roman"/>
          <w:i/>
          <w:sz w:val="24"/>
          <w:szCs w:val="24"/>
        </w:rPr>
        <w:t xml:space="preserve"> Ведущий подводит участников к выводу, что зона радости – это залог бесконфликтной дисциплины в семье.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i/>
          <w:sz w:val="24"/>
          <w:szCs w:val="24"/>
        </w:rPr>
        <w:t>Далее родителям предлагается  высказать своё мнение на тему «Новые гуманистические  принципы взаимоотношения взрослых и детей».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Принцип равенства: </w:t>
      </w:r>
      <w:r w:rsidRPr="00625770">
        <w:rPr>
          <w:rFonts w:ascii="Times New Roman" w:hAnsi="Times New Roman" w:cs="Times New Roman"/>
          <w:sz w:val="24"/>
          <w:szCs w:val="24"/>
        </w:rPr>
        <w:t>мир детства и взрослости – совершенно равноправные  части мира человека, их достоинства и недостатки дополняют друг друга.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625770">
        <w:rPr>
          <w:rFonts w:ascii="Times New Roman" w:hAnsi="Times New Roman" w:cs="Times New Roman"/>
          <w:b/>
          <w:sz w:val="24"/>
          <w:szCs w:val="24"/>
        </w:rPr>
        <w:t>диалогизма</w:t>
      </w:r>
      <w:proofErr w:type="spellEnd"/>
      <w:r w:rsidRPr="006257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5770">
        <w:rPr>
          <w:rFonts w:ascii="Times New Roman" w:hAnsi="Times New Roman" w:cs="Times New Roman"/>
          <w:sz w:val="24"/>
          <w:szCs w:val="24"/>
        </w:rPr>
        <w:t>мир детства представляет собой особую ценность для взрослых – целостный диалог двух миров означает учебно-воспитательный процесс, в котором обучение представляет собой движение содержания мира взрослости в мире детства, в воспитании, напротив, движение содержания мира взрослости.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Принцип сосуществования: </w:t>
      </w:r>
      <w:r w:rsidRPr="00625770">
        <w:rPr>
          <w:rFonts w:ascii="Times New Roman" w:hAnsi="Times New Roman" w:cs="Times New Roman"/>
          <w:sz w:val="24"/>
          <w:szCs w:val="24"/>
        </w:rPr>
        <w:t xml:space="preserve">мир детства  и мир взрослых должны поддерживать обоюдный суверенитет, исходить из идеи невмешательства, </w:t>
      </w:r>
      <w:proofErr w:type="spellStart"/>
      <w:r w:rsidRPr="00625770">
        <w:rPr>
          <w:rFonts w:ascii="Times New Roman" w:hAnsi="Times New Roman" w:cs="Times New Roman"/>
          <w:sz w:val="24"/>
          <w:szCs w:val="24"/>
        </w:rPr>
        <w:t>ненавязывания</w:t>
      </w:r>
      <w:proofErr w:type="spellEnd"/>
      <w:r w:rsidRPr="00625770">
        <w:rPr>
          <w:rFonts w:ascii="Times New Roman" w:hAnsi="Times New Roman" w:cs="Times New Roman"/>
          <w:sz w:val="24"/>
          <w:szCs w:val="24"/>
        </w:rPr>
        <w:t xml:space="preserve"> друг другу своих ценностей и законов, любая акция взрослых или детей не должна наносить ущ</w:t>
      </w:r>
      <w:r w:rsidR="0028001E">
        <w:rPr>
          <w:rFonts w:ascii="Times New Roman" w:hAnsi="Times New Roman" w:cs="Times New Roman"/>
          <w:sz w:val="24"/>
          <w:szCs w:val="24"/>
        </w:rPr>
        <w:t>ерба другим.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Принцип свободы: </w:t>
      </w:r>
      <w:r w:rsidRPr="00625770">
        <w:rPr>
          <w:rFonts w:ascii="Times New Roman" w:hAnsi="Times New Roman" w:cs="Times New Roman"/>
          <w:sz w:val="24"/>
          <w:szCs w:val="24"/>
        </w:rPr>
        <w:t>предоставление миру детей полной свободы в выборе собственного пути. Взрослые обязаны сохранять жизнь и здоровье людей.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Принцип соразвития: </w:t>
      </w:r>
      <w:r w:rsidRPr="00625770">
        <w:rPr>
          <w:rFonts w:ascii="Times New Roman" w:hAnsi="Times New Roman" w:cs="Times New Roman"/>
          <w:sz w:val="24"/>
          <w:szCs w:val="24"/>
        </w:rPr>
        <w:t xml:space="preserve">процесс развития мира детей идёт параллельно развитию мира взрослых, аномалией процесса развития является остановка </w:t>
      </w:r>
      <w:proofErr w:type="spellStart"/>
      <w:r w:rsidRPr="0062577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625770">
        <w:rPr>
          <w:rFonts w:ascii="Times New Roman" w:hAnsi="Times New Roman" w:cs="Times New Roman"/>
          <w:sz w:val="24"/>
          <w:szCs w:val="24"/>
        </w:rPr>
        <w:t xml:space="preserve"> как ребёнка, так и взрослых.</w:t>
      </w:r>
    </w:p>
    <w:p w:rsidR="00DA434D" w:rsidRPr="00625770" w:rsidRDefault="0028001E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434D" w:rsidRPr="00625770">
        <w:rPr>
          <w:rFonts w:ascii="Times New Roman" w:hAnsi="Times New Roman" w:cs="Times New Roman"/>
          <w:b/>
          <w:sz w:val="24"/>
          <w:szCs w:val="24"/>
        </w:rPr>
        <w:t>ринцип единства:</w:t>
      </w:r>
      <w:r w:rsidR="00DA434D" w:rsidRPr="00625770">
        <w:rPr>
          <w:rFonts w:ascii="Times New Roman" w:hAnsi="Times New Roman" w:cs="Times New Roman"/>
          <w:sz w:val="24"/>
          <w:szCs w:val="24"/>
        </w:rPr>
        <w:t xml:space="preserve"> мир детства и взрослых не образует двух разграниченных миров, но составляет единый мир людей.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Принцип принятия: </w:t>
      </w:r>
      <w:r w:rsidRPr="00625770">
        <w:rPr>
          <w:rFonts w:ascii="Times New Roman" w:hAnsi="Times New Roman" w:cs="Times New Roman"/>
          <w:sz w:val="24"/>
          <w:szCs w:val="24"/>
        </w:rPr>
        <w:t>особенности любого человека должны приниматься другими людьми такими, каковы они есть. Отношения могут складываться только на безоговорочной любви. Ненависть может проявиться лишь в отношении поступка, но не человека, ибо человек больше, чем его негативный поступок.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Упражнение «Диалог» </w:t>
      </w:r>
      <w:r w:rsidRPr="00625770">
        <w:rPr>
          <w:rFonts w:ascii="Times New Roman" w:hAnsi="Times New Roman" w:cs="Times New Roman"/>
          <w:i/>
          <w:sz w:val="24"/>
          <w:szCs w:val="24"/>
        </w:rPr>
        <w:t>(звучит спокойная музыка).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Сядьте удобно. Закройте глаза. Мысленно посадите вашего ребёнка. Представьте его позу, одежду, выражение лица. Поговорите с ним, расскажите, как вы его любите, как он вам дорого. Не ограничивайтесь одной-двумя фразами, постарайтесь наиболее полно выразить своё отношение, мысли и чувства к ребёнку. Затем расскажите ему, за что на него </w:t>
      </w:r>
      <w:proofErr w:type="gramStart"/>
      <w:r w:rsidRPr="00625770">
        <w:rPr>
          <w:rFonts w:ascii="Times New Roman" w:hAnsi="Times New Roman" w:cs="Times New Roman"/>
          <w:sz w:val="24"/>
          <w:szCs w:val="24"/>
        </w:rPr>
        <w:t>обижены</w:t>
      </w:r>
      <w:proofErr w:type="gramEnd"/>
      <w:r w:rsidRPr="00625770">
        <w:rPr>
          <w:rFonts w:ascii="Times New Roman" w:hAnsi="Times New Roman" w:cs="Times New Roman"/>
          <w:sz w:val="24"/>
          <w:szCs w:val="24"/>
        </w:rPr>
        <w:t>, почему не довольны им.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Мысленно или реально  пересядьте на стул, где и сидел ваш ребёнок. Почувствуйте, что вам теперь хочется ответить. Скажите это, не ограничиваясь одной фразой. Этот диалог можно продолжить сколь угодно долго, но завершить его нужно словами любви и принятия.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25770">
        <w:rPr>
          <w:rFonts w:ascii="Times New Roman" w:hAnsi="Times New Roman" w:cs="Times New Roman"/>
          <w:sz w:val="24"/>
          <w:szCs w:val="24"/>
        </w:rPr>
        <w:t>«Мыслей у детей не меньше, и они не беднее не хуже, чем у взрослых, только они другие</w:t>
      </w:r>
      <w:proofErr w:type="gramStart"/>
      <w:r w:rsidRPr="0062577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25770">
        <w:rPr>
          <w:rFonts w:ascii="Times New Roman" w:hAnsi="Times New Roman" w:cs="Times New Roman"/>
          <w:sz w:val="24"/>
          <w:szCs w:val="24"/>
        </w:rPr>
        <w:t xml:space="preserve">оэтому нам так трудно найти с детьми общий язык, поэтому нет более сложного искусства, чем умение говорить с ними». Этими словами замечательного педагога </w:t>
      </w:r>
      <w:proofErr w:type="spellStart"/>
      <w:r w:rsidRPr="00625770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Pr="00625770">
        <w:rPr>
          <w:rFonts w:ascii="Times New Roman" w:hAnsi="Times New Roman" w:cs="Times New Roman"/>
          <w:sz w:val="24"/>
          <w:szCs w:val="24"/>
        </w:rPr>
        <w:t xml:space="preserve"> Корчака мы завершаем нашу сегодняшнюю встречу, но надеюсь, она поможет вам вести диалог со своими детьми на одном языке – языке понимания и любви.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770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625770">
        <w:rPr>
          <w:rFonts w:ascii="Times New Roman" w:hAnsi="Times New Roman" w:cs="Times New Roman"/>
          <w:sz w:val="24"/>
          <w:szCs w:val="24"/>
        </w:rPr>
        <w:t xml:space="preserve"> </w:t>
      </w:r>
      <w:r w:rsidRPr="00625770">
        <w:rPr>
          <w:rFonts w:ascii="Times New Roman" w:hAnsi="Times New Roman" w:cs="Times New Roman"/>
          <w:i/>
          <w:sz w:val="24"/>
          <w:szCs w:val="24"/>
        </w:rPr>
        <w:t>(участники по мере готовности  отвечают на вопросы).</w:t>
      </w:r>
    </w:p>
    <w:p w:rsidR="00DA434D" w:rsidRPr="00625770" w:rsidRDefault="00DA434D" w:rsidP="002800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Что именно для Вас было полезно на сегодняшней встрече?</w:t>
      </w:r>
    </w:p>
    <w:p w:rsidR="00DA434D" w:rsidRPr="00625770" w:rsidRDefault="00DA434D" w:rsidP="002800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Что является самым важным из того, чему Вы научились в группе?</w:t>
      </w:r>
    </w:p>
    <w:p w:rsidR="00DA434D" w:rsidRPr="00625770" w:rsidRDefault="00DA434D" w:rsidP="002800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>Ваши пожелания к следующему занятию.</w:t>
      </w:r>
    </w:p>
    <w:p w:rsidR="00DA434D" w:rsidRPr="00625770" w:rsidRDefault="00DA434D" w:rsidP="00280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0">
        <w:rPr>
          <w:rFonts w:ascii="Times New Roman" w:hAnsi="Times New Roman" w:cs="Times New Roman"/>
          <w:sz w:val="24"/>
          <w:szCs w:val="24"/>
        </w:rPr>
        <w:t xml:space="preserve">В конце встречи каждый родитель получает памятку «Правила эффективного взаимодействия с подростком». </w:t>
      </w:r>
    </w:p>
    <w:sectPr w:rsidR="00DA434D" w:rsidRPr="00625770" w:rsidSect="000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6D6F"/>
    <w:multiLevelType w:val="hybridMultilevel"/>
    <w:tmpl w:val="089E0E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A08699F"/>
    <w:multiLevelType w:val="hybridMultilevel"/>
    <w:tmpl w:val="D3DA14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66425E6"/>
    <w:multiLevelType w:val="hybridMultilevel"/>
    <w:tmpl w:val="8604F1EE"/>
    <w:lvl w:ilvl="0" w:tplc="55B693B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34D"/>
    <w:rsid w:val="000F3F0B"/>
    <w:rsid w:val="0028001E"/>
    <w:rsid w:val="00847DA6"/>
    <w:rsid w:val="00D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4D"/>
    <w:pPr>
      <w:ind w:left="720"/>
      <w:contextualSpacing/>
    </w:pPr>
  </w:style>
  <w:style w:type="table" w:styleId="a4">
    <w:name w:val="Table Grid"/>
    <w:basedOn w:val="a1"/>
    <w:uiPriority w:val="59"/>
    <w:rsid w:val="00DA4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НПУ</cp:lastModifiedBy>
  <cp:revision>4</cp:revision>
  <dcterms:created xsi:type="dcterms:W3CDTF">2013-01-28T15:13:00Z</dcterms:created>
  <dcterms:modified xsi:type="dcterms:W3CDTF">2013-01-29T05:36:00Z</dcterms:modified>
</cp:coreProperties>
</file>