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81" w:rsidRPr="00996880" w:rsidRDefault="00163381" w:rsidP="00163381">
      <w:pPr>
        <w:shd w:val="clear" w:color="auto" w:fill="FFFFFF"/>
        <w:spacing w:line="720" w:lineRule="exact"/>
        <w:ind w:left="6250" w:right="6206"/>
        <w:jc w:val="right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996880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 Приложение 4</w:t>
      </w:r>
    </w:p>
    <w:p w:rsidR="00163381" w:rsidRPr="00996880" w:rsidRDefault="00163381" w:rsidP="00163381">
      <w:pPr>
        <w:shd w:val="clear" w:color="auto" w:fill="FFFFFF"/>
        <w:spacing w:line="720" w:lineRule="exact"/>
        <w:ind w:left="6250" w:right="6206"/>
        <w:jc w:val="center"/>
        <w:rPr>
          <w:rFonts w:ascii="Times New Roman" w:hAnsi="Times New Roman" w:cs="Times New Roman"/>
          <w:sz w:val="24"/>
          <w:szCs w:val="28"/>
        </w:rPr>
      </w:pPr>
      <w:r w:rsidRPr="00996880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ЦИКЛ «ГОРОД» </w:t>
      </w:r>
      <w:r w:rsidRPr="00996880">
        <w:rPr>
          <w:rFonts w:ascii="Times New Roman" w:hAnsi="Times New Roman" w:cs="Times New Roman"/>
          <w:bCs/>
          <w:i/>
          <w:iCs/>
          <w:spacing w:val="-3"/>
          <w:sz w:val="24"/>
          <w:szCs w:val="28"/>
        </w:rPr>
        <w:t>ЦВЕТ «СЕРЫЙ»</w:t>
      </w:r>
    </w:p>
    <w:p w:rsidR="00163381" w:rsidRPr="00996880" w:rsidRDefault="00163381" w:rsidP="00163381">
      <w:pPr>
        <w:spacing w:after="283" w:line="1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6154"/>
        <w:gridCol w:w="8006"/>
      </w:tblGrid>
      <w:tr w:rsidR="00163381" w:rsidRPr="00996880" w:rsidTr="00D73194">
        <w:trPr>
          <w:trHeight w:hRule="exact" w:val="113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№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Выражения, содержащие цвет</w:t>
            </w:r>
          </w:p>
        </w:tc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8"/>
              </w:rPr>
              <w:t>Значение этих выражения</w:t>
            </w: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1"/>
                <w:sz w:val="24"/>
                <w:szCs w:val="28"/>
              </w:rPr>
              <w:t>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8"/>
              </w:rPr>
              <w:t>Оловянный закат</w:t>
            </w:r>
          </w:p>
        </w:tc>
        <w:tc>
          <w:tcPr>
            <w:tcW w:w="8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spacing w:line="360" w:lineRule="exact"/>
              <w:ind w:left="773" w:right="8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 xml:space="preserve">Серый цвет воспринимается не хорошо. </w:t>
            </w:r>
            <w:r w:rsidRPr="00996880"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8"/>
              </w:rPr>
              <w:t>Блок выражает этим цветом холодность.</w:t>
            </w:r>
          </w:p>
        </w:tc>
      </w:tr>
      <w:tr w:rsidR="00163381" w:rsidRPr="00996880" w:rsidTr="00D73194">
        <w:trPr>
          <w:trHeight w:hRule="exact" w:val="3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9"/>
                <w:sz w:val="24"/>
                <w:szCs w:val="28"/>
              </w:rPr>
              <w:t>2.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8"/>
              </w:rPr>
              <w:t>Оловянные кровли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6"/>
                <w:sz w:val="24"/>
                <w:szCs w:val="28"/>
              </w:rPr>
              <w:t>3.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1"/>
                <w:sz w:val="24"/>
                <w:szCs w:val="28"/>
              </w:rPr>
              <w:t>Дымно-сизый туман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6"/>
                <w:sz w:val="24"/>
                <w:szCs w:val="28"/>
              </w:rPr>
              <w:t>4.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 xml:space="preserve">Встала улица, </w:t>
            </w:r>
            <w:proofErr w:type="gramStart"/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серым</w:t>
            </w:r>
            <w:proofErr w:type="gramEnd"/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 xml:space="preserve"> полна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3"/>
                <w:sz w:val="24"/>
                <w:szCs w:val="28"/>
              </w:rPr>
              <w:t>5.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В сером мраке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5"/>
                <w:sz w:val="24"/>
                <w:szCs w:val="28"/>
              </w:rPr>
              <w:t>6.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Наступает серый вечер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32"/>
                <w:sz w:val="24"/>
                <w:szCs w:val="28"/>
              </w:rPr>
              <w:t>7.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И предок царственно-чугунный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1"/>
                <w:sz w:val="24"/>
                <w:szCs w:val="28"/>
              </w:rPr>
              <w:t>8.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Лохмотья, сшитые пестро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3"/>
                <w:sz w:val="24"/>
                <w:szCs w:val="28"/>
              </w:rPr>
              <w:t>9.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8"/>
              </w:rPr>
              <w:t>Серебром моих веселий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4"/>
                <w:sz w:val="24"/>
                <w:szCs w:val="28"/>
              </w:rPr>
              <w:t>10.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Когда над рябью рек свинцовой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4"/>
                <w:sz w:val="24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В сырой и серой высоте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8"/>
              </w:rPr>
              <w:t>12.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 xml:space="preserve">И </w:t>
            </w:r>
            <w:proofErr w:type="gramStart"/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серый</w:t>
            </w:r>
            <w:proofErr w:type="gramEnd"/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, как ночные своды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3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4"/>
                <w:sz w:val="24"/>
                <w:szCs w:val="28"/>
              </w:rPr>
              <w:t>13.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8"/>
              </w:rPr>
              <w:t>На серые камни ложилась дремота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3381" w:rsidRPr="00996880" w:rsidTr="00D73194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14"/>
                <w:sz w:val="24"/>
                <w:szCs w:val="28"/>
              </w:rPr>
              <w:t>14.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9688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8"/>
              </w:rPr>
              <w:t xml:space="preserve">Серый </w:t>
            </w:r>
            <w:proofErr w:type="gramStart"/>
            <w:r w:rsidRPr="0099688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8"/>
              </w:rPr>
              <w:t>постылый</w:t>
            </w:r>
            <w:proofErr w:type="gramEnd"/>
            <w:r w:rsidRPr="00996880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8"/>
              </w:rPr>
              <w:t xml:space="preserve"> налет</w:t>
            </w:r>
          </w:p>
        </w:tc>
        <w:tc>
          <w:tcPr>
            <w:tcW w:w="8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381" w:rsidRPr="00996880" w:rsidRDefault="0016338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4BAB" w:rsidRPr="00996880" w:rsidRDefault="003A4BAB" w:rsidP="00B92559">
      <w:pPr>
        <w:rPr>
          <w:sz w:val="20"/>
        </w:rPr>
      </w:pPr>
    </w:p>
    <w:sectPr w:rsidR="003A4BAB" w:rsidRPr="00996880" w:rsidSect="001633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381"/>
    <w:rsid w:val="00163381"/>
    <w:rsid w:val="003A4BAB"/>
    <w:rsid w:val="008B47C1"/>
    <w:rsid w:val="00996880"/>
    <w:rsid w:val="00B92559"/>
    <w:rsid w:val="00D2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ГОУ НПО ПУ-42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6</cp:revision>
  <dcterms:created xsi:type="dcterms:W3CDTF">2013-01-23T02:07:00Z</dcterms:created>
  <dcterms:modified xsi:type="dcterms:W3CDTF">2013-01-23T02:55:00Z</dcterms:modified>
</cp:coreProperties>
</file>