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1" w:rsidRPr="00B14151" w:rsidRDefault="00B14151" w:rsidP="00B14151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51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</w:t>
      </w:r>
    </w:p>
    <w:p w:rsidR="00B14151" w:rsidRP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51">
        <w:rPr>
          <w:rFonts w:ascii="Times New Roman" w:hAnsi="Times New Roman" w:cs="Times New Roman"/>
          <w:b/>
          <w:sz w:val="24"/>
          <w:szCs w:val="24"/>
          <w:u w:val="single"/>
        </w:rPr>
        <w:t>Тест А.И Захарова на оценку уровня тревожности ребенка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51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 xml:space="preserve">Внимательно прочитайте эти утверждения и оцените, насколько они характерны для вашего ребенка. Если это выражено, ставьте «+», если встречается периодически, ставьте «0», если </w:t>
      </w:r>
      <w:proofErr w:type="spellStart"/>
      <w:r w:rsidRPr="00B14151">
        <w:rPr>
          <w:rFonts w:ascii="Times New Roman" w:hAnsi="Times New Roman" w:cs="Times New Roman"/>
          <w:sz w:val="24"/>
          <w:szCs w:val="24"/>
        </w:rPr>
        <w:t>отсутствует</w:t>
      </w:r>
      <w:proofErr w:type="gramStart"/>
      <w:r w:rsidRPr="00B1415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151">
        <w:rPr>
          <w:rFonts w:ascii="Times New Roman" w:hAnsi="Times New Roman" w:cs="Times New Roman"/>
          <w:sz w:val="24"/>
          <w:szCs w:val="24"/>
        </w:rPr>
        <w:t>тавьте</w:t>
      </w:r>
      <w:proofErr w:type="spellEnd"/>
      <w:r w:rsidRPr="00B14151">
        <w:rPr>
          <w:rFonts w:ascii="Times New Roman" w:hAnsi="Times New Roman" w:cs="Times New Roman"/>
          <w:sz w:val="24"/>
          <w:szCs w:val="24"/>
        </w:rPr>
        <w:t xml:space="preserve"> « - ».</w:t>
      </w:r>
    </w:p>
    <w:p w:rsidR="00B14151" w:rsidRP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14151" w:rsidRPr="00B14151" w:rsidRDefault="004B6A75" w:rsidP="004B6A7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выполняют родители </w:t>
      </w:r>
    </w:p>
    <w:p w:rsidR="00B14151" w:rsidRP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Ваш ребенок: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Легко расстраивается, много переживает, все слишком близко принимает к сердцу.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Чуть что – в слезы, плачет навзрыд или ноет, ворчит, не может успокоиться.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 xml:space="preserve">Капризничает ни с того ни </w:t>
      </w:r>
      <w:proofErr w:type="gramStart"/>
      <w:r w:rsidRPr="00B14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4151">
        <w:rPr>
          <w:rFonts w:ascii="Times New Roman" w:hAnsi="Times New Roman" w:cs="Times New Roman"/>
          <w:sz w:val="24"/>
          <w:szCs w:val="24"/>
        </w:rPr>
        <w:t xml:space="preserve"> сего, раздражается по пустякам, не может ждать, терпеть.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Более чем часто обижается, дуется, не переносит никаких замечаний.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 xml:space="preserve">Крайне </w:t>
      </w:r>
      <w:proofErr w:type="gramStart"/>
      <w:r w:rsidRPr="00B14151">
        <w:rPr>
          <w:rFonts w:ascii="Times New Roman" w:hAnsi="Times New Roman" w:cs="Times New Roman"/>
          <w:sz w:val="24"/>
          <w:szCs w:val="24"/>
        </w:rPr>
        <w:t>неустойчив</w:t>
      </w:r>
      <w:proofErr w:type="gramEnd"/>
      <w:r w:rsidRPr="00B14151">
        <w:rPr>
          <w:rFonts w:ascii="Times New Roman" w:hAnsi="Times New Roman" w:cs="Times New Roman"/>
          <w:sz w:val="24"/>
          <w:szCs w:val="24"/>
        </w:rPr>
        <w:t xml:space="preserve"> в настроении, вплоть до того, что может смеяться и плакать одновременно.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Все больше грустит и печалится без видимой причины.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Как и впервые годы, снова сосет палец, все вертит в руках.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51">
        <w:rPr>
          <w:rFonts w:ascii="Times New Roman" w:hAnsi="Times New Roman" w:cs="Times New Roman"/>
          <w:sz w:val="24"/>
          <w:szCs w:val="24"/>
        </w:rPr>
        <w:t>Долго не засыпает без света и присутствия рядом близких, беспокойно спит, просыпается, не может сразу прийти в себя утром.</w:t>
      </w:r>
      <w:proofErr w:type="gramEnd"/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Становится повышенно возбудимым, когда нужно сдерживать себя, или заторможенным и вялым при выполнении задания.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Появляются выраженные страхи, опасения, боязливость в любых новых, неизвестных или ответственных ситуациях.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Нарастает неуверенность в себе, нерешительность в своих действиях и поступках.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Все быстрее устает, отвлекается, не может концентрировать внимание продолжительное время.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Все труднее найти с ним общий язык, договориться: становится сам не свой, без конца меняет решения или уходит в себя.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Начинает жаловаться на головные боли вечером или боли в области живота утром; нередко бледнеет, краснеет, потеет, беспокоит зуд без видимой причины, аллергия, раздражения кожи.</w:t>
      </w:r>
    </w:p>
    <w:p w:rsidR="00B14151" w:rsidRPr="00B14151" w:rsidRDefault="00B14151" w:rsidP="00B1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Снижается аппетит, часто и подолгу болеет, повышается без причины температура; часто пропускает школу.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151">
        <w:rPr>
          <w:rFonts w:ascii="Times New Roman" w:hAnsi="Times New Roman" w:cs="Times New Roman"/>
          <w:b/>
          <w:sz w:val="24"/>
          <w:szCs w:val="24"/>
        </w:rPr>
        <w:t>Возможные варианты ответов: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данный пункт выражен и возрастает в последнее время – 2 балла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данный пункт проявляется периодически – 1 балл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данный пункт отсутствует – 0 баллов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Подсчитывается сумма баллов и делается вывод о наличии невроза или предрасположение к нему.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от 20 до 30 баллов – невроз;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от 15 до 20 баллов – невроз был или будет в ближайшее время;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от 10 до 15 баллов – нервное расстройство, но не обязательно достигающее стадии заболевания;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от 5 до 9 баллов – необходимо внимание к этому ребенку;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менее 5 баллов – отклонения несущественны и являются выражением проходящих возрастных особенностей ребенка.</w:t>
      </w:r>
    </w:p>
    <w:p w:rsidR="00B14151" w:rsidRP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51">
        <w:rPr>
          <w:rFonts w:ascii="Times New Roman" w:hAnsi="Times New Roman" w:cs="Times New Roman"/>
          <w:b/>
          <w:sz w:val="24"/>
          <w:szCs w:val="24"/>
        </w:rPr>
        <w:lastRenderedPageBreak/>
        <w:t>Проективный рисуночный тест «Несуществующее животное»</w:t>
      </w:r>
    </w:p>
    <w:p w:rsidR="00B14151" w:rsidRP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 xml:space="preserve">Проводится психологом, </w:t>
      </w:r>
      <w:proofErr w:type="gramStart"/>
      <w:r w:rsidRPr="00B14151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B14151">
        <w:rPr>
          <w:rFonts w:ascii="Times New Roman" w:hAnsi="Times New Roman" w:cs="Times New Roman"/>
          <w:sz w:val="24"/>
          <w:szCs w:val="24"/>
        </w:rPr>
        <w:t xml:space="preserve"> для психологического анализа личностных особенностей детей.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Инструкция.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Необходимо нарисовать несуществующее животное, то есть такое, какого нет в реальной жизни.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Детям предлагается лист бумаги и цветные карандаши. Взрослый не вмешивается в процесс рисования, а по окончании задает вопросы: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Как зовут животное?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С кем оно дружит?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- Чем питается?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Ответы фиксируются.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При анализе рисунка учитывается следующее:</w:t>
      </w:r>
    </w:p>
    <w:p w:rsidR="00B14151" w:rsidRPr="00B14151" w:rsidRDefault="00B14151" w:rsidP="00B1415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размер фигуры: связан с самооценкой ребенка (чем больше, тем выше)</w:t>
      </w:r>
    </w:p>
    <w:p w:rsidR="00B14151" w:rsidRPr="00B14151" w:rsidRDefault="00B14151" w:rsidP="00B1415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птички, бабочки, крылья: желание выйти из неблагоприятной ситуации;</w:t>
      </w:r>
    </w:p>
    <w:p w:rsidR="00B14151" w:rsidRPr="00B14151" w:rsidRDefault="00B14151" w:rsidP="00B1415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антенны, провода, локаторы и тому подобное: интерес к окружающим, стремление к контактам;</w:t>
      </w:r>
    </w:p>
    <w:p w:rsidR="00B14151" w:rsidRPr="00B14151" w:rsidRDefault="00B14151" w:rsidP="004B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Важно при анализе рисунка учитывать все его особенности во взаимосвязи, а также ответы на вопросы.</w:t>
      </w:r>
    </w:p>
    <w:p w:rsid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51">
        <w:rPr>
          <w:rFonts w:ascii="Times New Roman" w:hAnsi="Times New Roman" w:cs="Times New Roman"/>
          <w:b/>
          <w:sz w:val="24"/>
          <w:szCs w:val="24"/>
        </w:rPr>
        <w:t>МЕТОД «НЕОКОНЧЕННЫЕ ПРЕДЛОЖЕНИЯ»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Используется для диагностики страхов в различных сферах общения и деятельности школьника. Ребенку предлагается закончить предложение.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Когда я думаю о школе…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Когда я иду в школу…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Когда звенит звонок…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Когда я вижу учителя…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Когда кончаются уроки…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Когда я отвечаю у доски…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Когда я получаю двойку…</w:t>
      </w:r>
    </w:p>
    <w:p w:rsidR="00B14151" w:rsidRPr="00B14151" w:rsidRDefault="00B14151" w:rsidP="00B141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Когда учитель задает вопрос, я…</w:t>
      </w:r>
    </w:p>
    <w:p w:rsidR="00B14151" w:rsidRP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СХЕМА ХАРАКТЕРИСТИКА УЧАЩИХСЯ «   »  КЛАССА</w:t>
      </w: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Учитель__________                                 Дата______________</w:t>
      </w: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78"/>
        <w:gridCol w:w="1025"/>
      </w:tblGrid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Охотно ли, с интересом ребенок учится?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Достаточно ли ответственно относится к учению?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Переживает ли свои учебные удачи и неудачи?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Стремится ли к улучшению своих результатов?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B14151">
              <w:rPr>
                <w:rFonts w:ascii="Times New Roman" w:hAnsi="Times New Roman" w:cs="Times New Roman"/>
                <w:sz w:val="24"/>
                <w:szCs w:val="24"/>
              </w:rPr>
              <w:t xml:space="preserve"> ли на уроках? Часто ли выражает желание ответить на уроках?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Вполне ли дисциплинирован ученик?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Умеет ли организовать себя в работе?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ли при этом </w:t>
            </w:r>
            <w:proofErr w:type="gramStart"/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внимателен</w:t>
            </w:r>
            <w:proofErr w:type="gramEnd"/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, целеустремлен, настойчив?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Отвечает ли работоспособность ребенка предъявляемым школой требованиям?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Достаточно ли контактен, доверчив ученик, легко ли откликается на воспитательные действия?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Хорошо ли складываются его отношения с другими детьми?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Можете ли вы опереться в работе с ребенком на помощь его родителей?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Нуждается ли ребенок в дополнительной индивидуальной помощи?</w:t>
            </w:r>
          </w:p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а) на уроках</w:t>
            </w:r>
          </w:p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б) при выполнении домашнего задания?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Легко ли откликается на помощь?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Успешно ли прошел процесс адаптации ребенка к школе?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1" w:rsidRPr="00B14151" w:rsidTr="008A50AA">
        <w:tc>
          <w:tcPr>
            <w:tcW w:w="46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8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>Вполне ли удовлетворительно усваивает ребенок программные знания, умения, навыки?</w:t>
            </w:r>
          </w:p>
        </w:tc>
        <w:tc>
          <w:tcPr>
            <w:tcW w:w="1025" w:type="dxa"/>
          </w:tcPr>
          <w:p w:rsidR="00B14151" w:rsidRPr="00B14151" w:rsidRDefault="00B14151" w:rsidP="00B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1 балл – «</w:t>
      </w:r>
      <w:proofErr w:type="gramStart"/>
      <w:r w:rsidRPr="00B14151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B14151">
        <w:rPr>
          <w:rFonts w:ascii="Times New Roman" w:hAnsi="Times New Roman" w:cs="Times New Roman"/>
          <w:sz w:val="24"/>
          <w:szCs w:val="24"/>
        </w:rPr>
        <w:t xml:space="preserve"> да»</w:t>
      </w: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2 балла – «скорее да, чем нет»</w:t>
      </w: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3 балла – «скорее нет, чем да»</w:t>
      </w: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>4 балла – «</w:t>
      </w:r>
      <w:proofErr w:type="gramStart"/>
      <w:r w:rsidRPr="00B14151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B14151">
        <w:rPr>
          <w:rFonts w:ascii="Times New Roman" w:hAnsi="Times New Roman" w:cs="Times New Roman"/>
          <w:sz w:val="24"/>
          <w:szCs w:val="24"/>
        </w:rPr>
        <w:t xml:space="preserve"> нет»</w:t>
      </w: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14151" w:rsidRPr="00B14151" w:rsidRDefault="00B14151" w:rsidP="00B1415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B14151">
        <w:rPr>
          <w:rFonts w:ascii="Times New Roman" w:hAnsi="Times New Roman" w:cs="Times New Roman"/>
          <w:sz w:val="24"/>
          <w:szCs w:val="24"/>
        </w:rPr>
        <w:t xml:space="preserve">* Средний балл = 3,1 – </w:t>
      </w:r>
      <w:proofErr w:type="spellStart"/>
      <w:r w:rsidRPr="00B14151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B14151">
        <w:rPr>
          <w:rFonts w:ascii="Times New Roman" w:hAnsi="Times New Roman" w:cs="Times New Roman"/>
          <w:sz w:val="24"/>
          <w:szCs w:val="24"/>
        </w:rPr>
        <w:t xml:space="preserve"> учащегося</w:t>
      </w:r>
    </w:p>
    <w:sectPr w:rsidR="00B14151" w:rsidRPr="00B14151" w:rsidSect="0016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0BA4"/>
    <w:multiLevelType w:val="hybridMultilevel"/>
    <w:tmpl w:val="786E85D6"/>
    <w:lvl w:ilvl="0" w:tplc="5C1E86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1897904"/>
    <w:multiLevelType w:val="hybridMultilevel"/>
    <w:tmpl w:val="A31252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151"/>
    <w:rsid w:val="00161927"/>
    <w:rsid w:val="004B6A75"/>
    <w:rsid w:val="00B1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6751-D8C5-4ED9-82BD-D92E73D1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2013-01-17T06:44:00Z</dcterms:created>
  <dcterms:modified xsi:type="dcterms:W3CDTF">2013-01-20T18:26:00Z</dcterms:modified>
</cp:coreProperties>
</file>