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15" w:rsidRDefault="0012579B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Биятто.Л.В</w:t>
      </w:r>
      <w:proofErr w:type="spellEnd"/>
      <w:r>
        <w:rPr>
          <w:rFonts w:ascii="Times New Roman" w:hAnsi="Times New Roman" w:cs="Times New Roman"/>
          <w:sz w:val="24"/>
          <w:szCs w:val="24"/>
        </w:rPr>
        <w:t>.  И</w:t>
      </w:r>
      <w:r w:rsidR="00A96715">
        <w:rPr>
          <w:rFonts w:ascii="Times New Roman" w:hAnsi="Times New Roman" w:cs="Times New Roman"/>
          <w:sz w:val="24"/>
          <w:szCs w:val="24"/>
        </w:rPr>
        <w:t>дентификатор: 267-671-877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>Технологическая карта урока литературного чтения во 2 классе УМК « Перспективная начальная школа»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 xml:space="preserve">Тема: В.Лунин « Кукла» 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>Тип урока: урок получения новых знаний.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>Личностные</w:t>
      </w:r>
      <w:proofErr w:type="gramStart"/>
      <w:r w:rsidRPr="001029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9AC">
        <w:rPr>
          <w:rFonts w:ascii="Times New Roman" w:hAnsi="Times New Roman" w:cs="Times New Roman"/>
          <w:sz w:val="24"/>
          <w:szCs w:val="24"/>
        </w:rPr>
        <w:t xml:space="preserve"> эмоционально-ценностное отношение к предметам, нормам, нравственным качествам, поступкам людей, их внутреннему миру; ориентирование в нравственной оценке собственных поступков; понимание значимости доброты, взаимопомощи, преданности, общения.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9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29AC">
        <w:rPr>
          <w:rFonts w:ascii="Times New Roman" w:hAnsi="Times New Roman" w:cs="Times New Roman"/>
          <w:sz w:val="24"/>
          <w:szCs w:val="24"/>
        </w:rPr>
        <w:t xml:space="preserve">:  понимание информации, представленной в виде литературного текста, репродукции картины, музыкального произведения; умение осуществлять поиск информации в справочной литературе </w:t>
      </w:r>
      <w:proofErr w:type="gramStart"/>
      <w:r w:rsidRPr="001029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29AC">
        <w:rPr>
          <w:rFonts w:ascii="Times New Roman" w:hAnsi="Times New Roman" w:cs="Times New Roman"/>
          <w:sz w:val="24"/>
          <w:szCs w:val="24"/>
        </w:rPr>
        <w:t>словари ) ; участие в коллективном обсуждении учебной задачи;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>Предметные: формирование осознанного, правильного, выразительного чтения; умение анализировать поступки героев; определять тему и выделять главную мысль произведения.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 xml:space="preserve">Цель урока: на основе </w:t>
      </w:r>
      <w:proofErr w:type="spellStart"/>
      <w:r w:rsidRPr="001029A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2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9A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029AC">
        <w:rPr>
          <w:rFonts w:ascii="Times New Roman" w:hAnsi="Times New Roman" w:cs="Times New Roman"/>
          <w:sz w:val="24"/>
          <w:szCs w:val="24"/>
        </w:rPr>
        <w:t xml:space="preserve"> связей ( близости художественного образа в различных видах искусств: литературе, музыке, живописи ) систематизировать чувственный и эстетический опыт учеников: добиваться более высокого уровня понимания художественного образа, его основной идеи,  формирование эмоциональн</w:t>
      </w:r>
      <w:proofErr w:type="gramStart"/>
      <w:r w:rsidRPr="001029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29AC">
        <w:rPr>
          <w:rFonts w:ascii="Times New Roman" w:hAnsi="Times New Roman" w:cs="Times New Roman"/>
          <w:sz w:val="24"/>
          <w:szCs w:val="24"/>
        </w:rPr>
        <w:t xml:space="preserve"> ценностного отношения к художественному объекту; развивать умение анализировать произведения, определять тему и выделять главную мысль, обобщать информацию по взаимодействию видов искусств; развивать устную речь, пополнять словарный запас.                                                                                                                                       </w:t>
      </w:r>
    </w:p>
    <w:p w:rsidR="005332A7" w:rsidRPr="001029AC" w:rsidRDefault="005332A7" w:rsidP="0053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AC">
        <w:rPr>
          <w:rFonts w:ascii="Times New Roman" w:hAnsi="Times New Roman" w:cs="Times New Roman"/>
          <w:sz w:val="24"/>
          <w:szCs w:val="24"/>
        </w:rPr>
        <w:t xml:space="preserve"> Оборудование: репродукция картины </w:t>
      </w:r>
      <w:proofErr w:type="spellStart"/>
      <w:r w:rsidRPr="001029AC">
        <w:rPr>
          <w:rFonts w:ascii="Times New Roman" w:hAnsi="Times New Roman" w:cs="Times New Roman"/>
          <w:sz w:val="24"/>
          <w:szCs w:val="24"/>
        </w:rPr>
        <w:t>М.Добужинского</w:t>
      </w:r>
      <w:proofErr w:type="spellEnd"/>
      <w:r w:rsidRPr="001029AC">
        <w:rPr>
          <w:rFonts w:ascii="Times New Roman" w:hAnsi="Times New Roman" w:cs="Times New Roman"/>
          <w:sz w:val="24"/>
          <w:szCs w:val="24"/>
        </w:rPr>
        <w:t xml:space="preserve"> « Кукла», </w:t>
      </w:r>
      <w:proofErr w:type="spellStart"/>
      <w:r w:rsidRPr="001029A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1029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029AC">
        <w:rPr>
          <w:rFonts w:ascii="Times New Roman" w:hAnsi="Times New Roman" w:cs="Times New Roman"/>
          <w:sz w:val="24"/>
          <w:szCs w:val="24"/>
        </w:rPr>
        <w:t>роизведение</w:t>
      </w:r>
      <w:proofErr w:type="spellEnd"/>
      <w:r w:rsidRPr="001029AC">
        <w:rPr>
          <w:rFonts w:ascii="Times New Roman" w:hAnsi="Times New Roman" w:cs="Times New Roman"/>
          <w:sz w:val="24"/>
          <w:szCs w:val="24"/>
        </w:rPr>
        <w:t xml:space="preserve"> П.И.Чайковского « Новая кукла «Болезнь куклы», Толковый словарь Ожегова, карточки к деформированному плану, портрет композитора.</w:t>
      </w:r>
    </w:p>
    <w:p w:rsidR="005332A7" w:rsidRDefault="005332A7" w:rsidP="005332A7">
      <w:pPr>
        <w:rPr>
          <w:sz w:val="24"/>
          <w:szCs w:val="24"/>
        </w:rPr>
      </w:pPr>
    </w:p>
    <w:p w:rsidR="005332A7" w:rsidRDefault="005332A7" w:rsidP="005332A7">
      <w:pPr>
        <w:rPr>
          <w:sz w:val="24"/>
          <w:szCs w:val="24"/>
        </w:rPr>
      </w:pPr>
    </w:p>
    <w:p w:rsidR="005332A7" w:rsidRDefault="005332A7" w:rsidP="005332A7">
      <w:pPr>
        <w:rPr>
          <w:sz w:val="24"/>
          <w:szCs w:val="24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1650"/>
        <w:gridCol w:w="18"/>
        <w:gridCol w:w="2261"/>
        <w:gridCol w:w="6"/>
        <w:gridCol w:w="1823"/>
        <w:gridCol w:w="18"/>
        <w:gridCol w:w="4077"/>
        <w:gridCol w:w="2464"/>
        <w:gridCol w:w="2470"/>
      </w:tblGrid>
      <w:tr w:rsidR="005332A7" w:rsidTr="00FD0452">
        <w:tc>
          <w:tcPr>
            <w:tcW w:w="16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2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1842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Результаты этапа</w:t>
            </w:r>
          </w:p>
        </w:tc>
        <w:tc>
          <w:tcPr>
            <w:tcW w:w="4078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66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5332A7" w:rsidTr="00FD0452">
        <w:tc>
          <w:tcPr>
            <w:tcW w:w="16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Самооп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ятельности.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A7" w:rsidRPr="00F77F96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учебную деятельность.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уроку.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звонок- 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Всё ль на месте,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Всё ль в порядке?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внимательно,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Работайте старательно!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Ребята, на празднике «Давайте жить дружно!» мы выяснили, кто может быть другом. Давайте вспомним!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Нет на свете лучшего дружка, чем родная матушка!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-Как в рассказе В.Драгунского «Друг детства»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было подготовить рассказ о своей любимой игрушке. Послушаем тех ребят, которые принесли игрушки.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Друг – это мама!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Друг – это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 учитель, вторая мама!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Другом может быть домашнее животное.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Друг – это интересная книга.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Друг – это любимая игрушка.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 игрушках.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Личностные: мотивация к учебной деятельности.</w:t>
            </w:r>
            <w:proofErr w:type="gramEnd"/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) умение строить речевое высказывание.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оррекция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, оценка ответа одноклассника.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</w:tr>
      <w:tr w:rsidR="005332A7" w:rsidTr="00FD0452">
        <w:tc>
          <w:tcPr>
            <w:tcW w:w="16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Постановка учебной задачи.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32A7" w:rsidRDefault="005332A7" w:rsidP="00FD0452">
            <w:pPr>
              <w:rPr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умение определять тему и цель для изучения в совместной деятельности</w:t>
            </w:r>
          </w:p>
        </w:tc>
        <w:tc>
          <w:tcPr>
            <w:tcW w:w="1842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 с привлечением учащихся на основе вопросов, отнесения  к прошлым знаниям.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Стихотворение Виктора Лунина называется « Кукла»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по названию определить, о чём будет стихотворение? 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Итак, тема «Кукла»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А вот какую главную мысль хотел донести до нас поэт? Мы должны выяснить на уроке. А сегодня эту тему мы будем рассматривать в разных видах искусства (литературе, музыке, живописи) и в каждом выделять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делать выводы.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Название определяет тему произведения.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Познавательные (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: формулирование познавательной цели.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: прогнозирование.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</w:tr>
      <w:tr w:rsidR="005332A7" w:rsidTr="00FD0452">
        <w:tc>
          <w:tcPr>
            <w:tcW w:w="16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3 Решение учебной задачи.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чтения, слушания и говорения.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эмоционально-ценностное отношение к художественному объекту.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Осознанное, выразительное чтение, умение выделять главное на основе анализа произведения, выражение своего отношения к поступкам героев. Реализация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нально-ценностного компонента.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текста. Чтение стихотворения учителем. (отметить слово, значение которого неясно)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ХАБЫ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произведения: вопросы из рубрики «Подумай» (с.157) 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планом  (опорные слова, фразы)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-огорчается;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 разговаривает с куклой;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 возмущается;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 играет;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- признаётся в любви 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 Пункты плана указывают на интонацию при чтении?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произведения: вопросы из рубрики «Подумай» 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с.158)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Обобщение: вопрос из рубрики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« Выскажи своё мнение» 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с.158)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работает ученик по индивидуальному заданию)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Чтение, говорение.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Анализ предложенного плана, коррекция.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по частям.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Психоролевая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Мальчик истосковался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кукла заменила ему младшую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сестрёнку.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(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): поиск и выделение информации.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Познавательные (логические): анализ с целью выделения признаков;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(логические): синтез как составление целого из частей.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Познавательные (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: умение сотрудничать.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Личностные: оценивание содержания, обеспечивающего личностный моральный выбор.</w:t>
            </w:r>
            <w:proofErr w:type="gramEnd"/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</w:tr>
      <w:tr w:rsidR="005332A7" w:rsidTr="00FD0452">
        <w:tc>
          <w:tcPr>
            <w:tcW w:w="16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</w:tr>
      <w:tr w:rsidR="005332A7" w:rsidTr="00FD0452">
        <w:tc>
          <w:tcPr>
            <w:tcW w:w="1668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3 Решение учебной задачи.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 «Музейный дом», рассматриваем репродукцию картины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М.Добужинского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«Кукла»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 А что хотел нам сказать своей картиной художник?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окном разгар лета или наступающая осень?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в доме есть кто-нибудь?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переживанием делится с нами художник?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-Центральное место на картине занимает окно и лежащая на подоконнике кукла, в несчастной позе, одинокая, брошенная. Дом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пустой. Это дача. Жители дачи уехали в город, а куклу оставили. Грусть художник передал блеклыми, тусклыми красками, преобладают жёлто-коричневые цвета.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-Сравним героя стихотворения и невидимого хозяина куклы на картине. Одинаково ли они относятся к своему другу?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А бывают такие отношения среди людей в жизни? 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есть преданные, настоящие друзья, которые разделяют и радость, и горе, а есть и такие, что бросают, предают).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Ребята, а что вы знаете о Петре Ильиче Чайковском?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музыки вы, конечно, слушали его произведения. Так вот у П.И.Чайковского тоже есть произведения о кукле. Сегодня мы прослушаем 2 и определим, какое из них помогает передать отношение героя к кукле в стихотворении В.Лунина, а какое передаёт состояние брошенной куклы в картине художника М.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Добужинского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Вместе с музыкой хорошей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К нам приходит волшебство.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Осторожней, осторожней-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Не спугнуть бы нам его….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Называется « Новая кукла»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Называется « Болезнь куклы».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- А от чего кукла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изображённая на картине, может заболеть?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люди могут болеть от одиноче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ства?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рассказывают, что видят на переднем плане,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заднем плане,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краски использовал художник и почему.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героям: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1 герой играет, признаётся в любви, относится как к сестре;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2герой бросил друга;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(Композитор)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1 музыка радостная, светлая, громкая подходит к стихотворению «Кукла»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Мальчик весело играет с куклой.</w:t>
            </w: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2 музыка грустная,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кучная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картине « Кукла».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Кукла грустит, тоскует.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От одиночества.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  <w:p w:rsidR="005332A7" w:rsidRDefault="005332A7" w:rsidP="00FD0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</w:tc>
        <w:tc>
          <w:tcPr>
            <w:tcW w:w="2466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: выявление средств выразительности и основной идеи в сходных образах различных видов искусств.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Личностные: способность к оценке действий людей с точки зрения соблюдения/нарушения морали.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средств выразительности и основной идеи в сходных образах различных видов искусств.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</w:tr>
      <w:tr w:rsidR="005332A7" w:rsidTr="00FD0452">
        <w:tblPrEx>
          <w:tblLook w:val="0000"/>
        </w:tblPrEx>
        <w:trPr>
          <w:trHeight w:val="525"/>
        </w:trPr>
        <w:tc>
          <w:tcPr>
            <w:tcW w:w="1650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знаний в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</w:t>
            </w:r>
          </w:p>
          <w:p w:rsidR="005332A7" w:rsidRDefault="005332A7" w:rsidP="00FD0452">
            <w:pPr>
              <w:spacing w:after="200"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80" w:type="dxa"/>
            <w:gridSpan w:val="2"/>
          </w:tcPr>
          <w:p w:rsidR="005332A7" w:rsidRDefault="005332A7" w:rsidP="00FD0452">
            <w:pPr>
              <w:rPr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повторение учебного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необходимого для формирования опыта эмоционально-ценностного отношения к действительности</w:t>
            </w:r>
          </w:p>
        </w:tc>
        <w:tc>
          <w:tcPr>
            <w:tcW w:w="1830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чувственного и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опыта учеников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 словом, художник красками, композитор звуками сочинили свои произведения на одну тему «Кукла».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– это всего лишь игрушка. Но  в их произведениях она показана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вой: кукла проявляет взаимопонимание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, кукла страдает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одиночества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, кукла болеет</w:t>
            </w: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…З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ачем? Что хотели сказать авторы детям? 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« Всё начинается с детства!»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игре мы представляем игрушки живыми, то и относиться к ним мы должны как к людям. Проявлять доброту, верность, чуткость. 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5332A7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: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логические: сопоставление полученных знаний на основе аналитико-синтетического восприятия различных видов искусства с близостью художественного образа.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Личностные: умение понимать и принимать духовно-нравственные непреходящие ценности, заложенные в произведениях различных видов искусств, выражать своё отношение к ним.</w:t>
            </w:r>
          </w:p>
          <w:p w:rsidR="005332A7" w:rsidRPr="001023CE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структуриро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знания.</w:t>
            </w:r>
          </w:p>
        </w:tc>
      </w:tr>
      <w:tr w:rsidR="005332A7" w:rsidTr="00A96715">
        <w:tblPrEx>
          <w:tblLook w:val="0000"/>
        </w:tblPrEx>
        <w:trPr>
          <w:trHeight w:val="70"/>
        </w:trPr>
        <w:tc>
          <w:tcPr>
            <w:tcW w:w="1650" w:type="dxa"/>
          </w:tcPr>
          <w:p w:rsidR="005332A7" w:rsidRDefault="005332A7" w:rsidP="00FD0452">
            <w:pPr>
              <w:ind w:left="108"/>
              <w:rPr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Рефлексия учебной деятельности</w:t>
            </w:r>
          </w:p>
        </w:tc>
        <w:tc>
          <w:tcPr>
            <w:tcW w:w="2280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Организовать оценивание уч-ся собственной деятельности на уроке.</w:t>
            </w:r>
          </w:p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цели и результаты собственной деятельности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стихотворения. Рисунок любимой игрушки.</w:t>
            </w:r>
          </w:p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5332A7" w:rsidRDefault="005332A7" w:rsidP="00FD0452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5332A7" w:rsidRPr="001029AC" w:rsidRDefault="005332A7" w:rsidP="00FD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выражать свои мысли.</w:t>
            </w:r>
            <w:bookmarkStart w:id="0" w:name="_GoBack"/>
            <w:bookmarkEnd w:id="0"/>
          </w:p>
          <w:p w:rsidR="005332A7" w:rsidRDefault="005332A7" w:rsidP="00FD0452">
            <w:pPr>
              <w:rPr>
                <w:sz w:val="24"/>
                <w:szCs w:val="24"/>
              </w:rPr>
            </w:pPr>
            <w:r w:rsidRPr="001029A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475D" w:rsidRDefault="001E475D"/>
    <w:sectPr w:rsidR="001E475D" w:rsidSect="005332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A7"/>
    <w:rsid w:val="00000ACE"/>
    <w:rsid w:val="00002EC5"/>
    <w:rsid w:val="00010B45"/>
    <w:rsid w:val="00014181"/>
    <w:rsid w:val="00025C25"/>
    <w:rsid w:val="00052B28"/>
    <w:rsid w:val="00056904"/>
    <w:rsid w:val="00073288"/>
    <w:rsid w:val="0008413B"/>
    <w:rsid w:val="000852EB"/>
    <w:rsid w:val="000869C1"/>
    <w:rsid w:val="000939E8"/>
    <w:rsid w:val="000C7D9D"/>
    <w:rsid w:val="000E67C8"/>
    <w:rsid w:val="00106D53"/>
    <w:rsid w:val="00113C15"/>
    <w:rsid w:val="001159E5"/>
    <w:rsid w:val="00117A47"/>
    <w:rsid w:val="00121F99"/>
    <w:rsid w:val="0012579B"/>
    <w:rsid w:val="00130B21"/>
    <w:rsid w:val="00130B4D"/>
    <w:rsid w:val="001428F3"/>
    <w:rsid w:val="00157A13"/>
    <w:rsid w:val="001611B6"/>
    <w:rsid w:val="00174725"/>
    <w:rsid w:val="00174A1D"/>
    <w:rsid w:val="00181808"/>
    <w:rsid w:val="00183DB8"/>
    <w:rsid w:val="001911FA"/>
    <w:rsid w:val="00194FCB"/>
    <w:rsid w:val="001A7F13"/>
    <w:rsid w:val="001B5F3D"/>
    <w:rsid w:val="001C2472"/>
    <w:rsid w:val="001D184A"/>
    <w:rsid w:val="001E475D"/>
    <w:rsid w:val="0021545C"/>
    <w:rsid w:val="00240693"/>
    <w:rsid w:val="00245BCC"/>
    <w:rsid w:val="00251309"/>
    <w:rsid w:val="00256310"/>
    <w:rsid w:val="0027622E"/>
    <w:rsid w:val="00283142"/>
    <w:rsid w:val="0029229A"/>
    <w:rsid w:val="00296E4A"/>
    <w:rsid w:val="002A3DB4"/>
    <w:rsid w:val="002B7028"/>
    <w:rsid w:val="002C142E"/>
    <w:rsid w:val="002D08BD"/>
    <w:rsid w:val="002D2F89"/>
    <w:rsid w:val="002D319A"/>
    <w:rsid w:val="002D551D"/>
    <w:rsid w:val="002F6E1C"/>
    <w:rsid w:val="0030555B"/>
    <w:rsid w:val="00307BF0"/>
    <w:rsid w:val="0032152E"/>
    <w:rsid w:val="003217B9"/>
    <w:rsid w:val="00322DAB"/>
    <w:rsid w:val="003254CA"/>
    <w:rsid w:val="00336E82"/>
    <w:rsid w:val="003374A0"/>
    <w:rsid w:val="00337827"/>
    <w:rsid w:val="003408B2"/>
    <w:rsid w:val="00351AFA"/>
    <w:rsid w:val="00356437"/>
    <w:rsid w:val="003721C2"/>
    <w:rsid w:val="003737D3"/>
    <w:rsid w:val="00397D50"/>
    <w:rsid w:val="00397F26"/>
    <w:rsid w:val="003A2FF7"/>
    <w:rsid w:val="003A3471"/>
    <w:rsid w:val="003B1CAE"/>
    <w:rsid w:val="003E14DF"/>
    <w:rsid w:val="003E5F9B"/>
    <w:rsid w:val="003F149A"/>
    <w:rsid w:val="00400617"/>
    <w:rsid w:val="00412A30"/>
    <w:rsid w:val="00430B47"/>
    <w:rsid w:val="00455E4F"/>
    <w:rsid w:val="00467389"/>
    <w:rsid w:val="004704BE"/>
    <w:rsid w:val="00482A0A"/>
    <w:rsid w:val="004A014F"/>
    <w:rsid w:val="004A2E05"/>
    <w:rsid w:val="004A71F6"/>
    <w:rsid w:val="004B1D62"/>
    <w:rsid w:val="004F1918"/>
    <w:rsid w:val="004F1ECD"/>
    <w:rsid w:val="004F2B78"/>
    <w:rsid w:val="00521432"/>
    <w:rsid w:val="00527733"/>
    <w:rsid w:val="005332A7"/>
    <w:rsid w:val="00544746"/>
    <w:rsid w:val="00551651"/>
    <w:rsid w:val="00553BD4"/>
    <w:rsid w:val="00585403"/>
    <w:rsid w:val="005949E6"/>
    <w:rsid w:val="005A1D36"/>
    <w:rsid w:val="005A588A"/>
    <w:rsid w:val="005C61C9"/>
    <w:rsid w:val="005D2FBD"/>
    <w:rsid w:val="005F20B7"/>
    <w:rsid w:val="00600887"/>
    <w:rsid w:val="00610FBD"/>
    <w:rsid w:val="00611FB8"/>
    <w:rsid w:val="00621A6B"/>
    <w:rsid w:val="00622040"/>
    <w:rsid w:val="00624488"/>
    <w:rsid w:val="00633C38"/>
    <w:rsid w:val="006363E0"/>
    <w:rsid w:val="00643120"/>
    <w:rsid w:val="00647AC5"/>
    <w:rsid w:val="00650165"/>
    <w:rsid w:val="00655F04"/>
    <w:rsid w:val="006564F9"/>
    <w:rsid w:val="006639ED"/>
    <w:rsid w:val="006707DE"/>
    <w:rsid w:val="00674BC0"/>
    <w:rsid w:val="006753D3"/>
    <w:rsid w:val="00676C0C"/>
    <w:rsid w:val="00692141"/>
    <w:rsid w:val="006924B7"/>
    <w:rsid w:val="006A4D20"/>
    <w:rsid w:val="006A6801"/>
    <w:rsid w:val="006B154F"/>
    <w:rsid w:val="006F36A1"/>
    <w:rsid w:val="0070051B"/>
    <w:rsid w:val="00712F27"/>
    <w:rsid w:val="00714FB2"/>
    <w:rsid w:val="00716A10"/>
    <w:rsid w:val="007652FC"/>
    <w:rsid w:val="00772904"/>
    <w:rsid w:val="00773258"/>
    <w:rsid w:val="00776C9C"/>
    <w:rsid w:val="00792603"/>
    <w:rsid w:val="0079718E"/>
    <w:rsid w:val="007A07F9"/>
    <w:rsid w:val="007A24EE"/>
    <w:rsid w:val="007A2B57"/>
    <w:rsid w:val="007B0490"/>
    <w:rsid w:val="007B5C80"/>
    <w:rsid w:val="007B71B0"/>
    <w:rsid w:val="007B76EF"/>
    <w:rsid w:val="007C5FE9"/>
    <w:rsid w:val="007D1326"/>
    <w:rsid w:val="007D30A5"/>
    <w:rsid w:val="007E131F"/>
    <w:rsid w:val="007E5937"/>
    <w:rsid w:val="007F071B"/>
    <w:rsid w:val="007F227C"/>
    <w:rsid w:val="007F3F04"/>
    <w:rsid w:val="0080243B"/>
    <w:rsid w:val="00802BB4"/>
    <w:rsid w:val="008172F3"/>
    <w:rsid w:val="008377AB"/>
    <w:rsid w:val="00842009"/>
    <w:rsid w:val="00842832"/>
    <w:rsid w:val="00843F13"/>
    <w:rsid w:val="00853463"/>
    <w:rsid w:val="008567EB"/>
    <w:rsid w:val="00860A05"/>
    <w:rsid w:val="00863491"/>
    <w:rsid w:val="00870EA1"/>
    <w:rsid w:val="00872A21"/>
    <w:rsid w:val="00895DFA"/>
    <w:rsid w:val="008A13E3"/>
    <w:rsid w:val="008B2286"/>
    <w:rsid w:val="008B6629"/>
    <w:rsid w:val="008C0091"/>
    <w:rsid w:val="008C140B"/>
    <w:rsid w:val="008C3537"/>
    <w:rsid w:val="008D50D2"/>
    <w:rsid w:val="008E3622"/>
    <w:rsid w:val="008E572C"/>
    <w:rsid w:val="0090107D"/>
    <w:rsid w:val="00901133"/>
    <w:rsid w:val="009123A1"/>
    <w:rsid w:val="009131F0"/>
    <w:rsid w:val="00916419"/>
    <w:rsid w:val="00933448"/>
    <w:rsid w:val="009532A4"/>
    <w:rsid w:val="00957D2C"/>
    <w:rsid w:val="009675E6"/>
    <w:rsid w:val="00984DCA"/>
    <w:rsid w:val="00997ECE"/>
    <w:rsid w:val="009B29A5"/>
    <w:rsid w:val="009B5A3B"/>
    <w:rsid w:val="009D5CA5"/>
    <w:rsid w:val="009F4C19"/>
    <w:rsid w:val="00A1087B"/>
    <w:rsid w:val="00A10E54"/>
    <w:rsid w:val="00A2641A"/>
    <w:rsid w:val="00A271DE"/>
    <w:rsid w:val="00A33D26"/>
    <w:rsid w:val="00A37C84"/>
    <w:rsid w:val="00A42CCD"/>
    <w:rsid w:val="00A436A9"/>
    <w:rsid w:val="00A44319"/>
    <w:rsid w:val="00A522CC"/>
    <w:rsid w:val="00A60E00"/>
    <w:rsid w:val="00A623B9"/>
    <w:rsid w:val="00A67462"/>
    <w:rsid w:val="00A7336B"/>
    <w:rsid w:val="00A96715"/>
    <w:rsid w:val="00AD4297"/>
    <w:rsid w:val="00AD430D"/>
    <w:rsid w:val="00AE13C9"/>
    <w:rsid w:val="00AF0710"/>
    <w:rsid w:val="00B03EC2"/>
    <w:rsid w:val="00B128F2"/>
    <w:rsid w:val="00B158B3"/>
    <w:rsid w:val="00B22B7B"/>
    <w:rsid w:val="00B22CD2"/>
    <w:rsid w:val="00B23A33"/>
    <w:rsid w:val="00B35325"/>
    <w:rsid w:val="00B40336"/>
    <w:rsid w:val="00B463CE"/>
    <w:rsid w:val="00B70FE4"/>
    <w:rsid w:val="00B75D73"/>
    <w:rsid w:val="00B83415"/>
    <w:rsid w:val="00B860F1"/>
    <w:rsid w:val="00BA4862"/>
    <w:rsid w:val="00BA720E"/>
    <w:rsid w:val="00BD2348"/>
    <w:rsid w:val="00BD6783"/>
    <w:rsid w:val="00BE17C1"/>
    <w:rsid w:val="00BE252A"/>
    <w:rsid w:val="00C10D3B"/>
    <w:rsid w:val="00C169CA"/>
    <w:rsid w:val="00C26D10"/>
    <w:rsid w:val="00C474EC"/>
    <w:rsid w:val="00C80476"/>
    <w:rsid w:val="00C84AA9"/>
    <w:rsid w:val="00C86890"/>
    <w:rsid w:val="00CA012C"/>
    <w:rsid w:val="00CA3449"/>
    <w:rsid w:val="00CA49A1"/>
    <w:rsid w:val="00CA50D6"/>
    <w:rsid w:val="00CD1B18"/>
    <w:rsid w:val="00CD22E2"/>
    <w:rsid w:val="00CE4A97"/>
    <w:rsid w:val="00CE5432"/>
    <w:rsid w:val="00CF3BE0"/>
    <w:rsid w:val="00CF7F15"/>
    <w:rsid w:val="00D31EEB"/>
    <w:rsid w:val="00D3447B"/>
    <w:rsid w:val="00D4331D"/>
    <w:rsid w:val="00D56207"/>
    <w:rsid w:val="00D632F7"/>
    <w:rsid w:val="00D63F33"/>
    <w:rsid w:val="00D67F75"/>
    <w:rsid w:val="00D717BA"/>
    <w:rsid w:val="00D802DF"/>
    <w:rsid w:val="00D86165"/>
    <w:rsid w:val="00D86316"/>
    <w:rsid w:val="00DA18DC"/>
    <w:rsid w:val="00DA4712"/>
    <w:rsid w:val="00DA5F1E"/>
    <w:rsid w:val="00DB10BE"/>
    <w:rsid w:val="00DB44E3"/>
    <w:rsid w:val="00DE6708"/>
    <w:rsid w:val="00DF2224"/>
    <w:rsid w:val="00DF3BB3"/>
    <w:rsid w:val="00E0288C"/>
    <w:rsid w:val="00E035DB"/>
    <w:rsid w:val="00E04351"/>
    <w:rsid w:val="00E21D0C"/>
    <w:rsid w:val="00E523FA"/>
    <w:rsid w:val="00E53595"/>
    <w:rsid w:val="00E57B06"/>
    <w:rsid w:val="00E65D71"/>
    <w:rsid w:val="00E676CD"/>
    <w:rsid w:val="00E7090F"/>
    <w:rsid w:val="00E94948"/>
    <w:rsid w:val="00EA681C"/>
    <w:rsid w:val="00EB266A"/>
    <w:rsid w:val="00EB272E"/>
    <w:rsid w:val="00EB4275"/>
    <w:rsid w:val="00EC09E3"/>
    <w:rsid w:val="00ED6016"/>
    <w:rsid w:val="00EE1026"/>
    <w:rsid w:val="00EF5B1A"/>
    <w:rsid w:val="00EF5D8A"/>
    <w:rsid w:val="00F01ABA"/>
    <w:rsid w:val="00F17EDF"/>
    <w:rsid w:val="00F2333D"/>
    <w:rsid w:val="00F54490"/>
    <w:rsid w:val="00F57972"/>
    <w:rsid w:val="00F57F63"/>
    <w:rsid w:val="00F67A2A"/>
    <w:rsid w:val="00F85FB3"/>
    <w:rsid w:val="00F85FFC"/>
    <w:rsid w:val="00F92870"/>
    <w:rsid w:val="00F93B32"/>
    <w:rsid w:val="00F94EFE"/>
    <w:rsid w:val="00FA0E66"/>
    <w:rsid w:val="00FA158C"/>
    <w:rsid w:val="00FA2DE1"/>
    <w:rsid w:val="00FB2BE7"/>
    <w:rsid w:val="00FC4653"/>
    <w:rsid w:val="00F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1371</Words>
  <Characters>7816</Characters>
  <Application>Microsoft Office Word</Application>
  <DocSecurity>0</DocSecurity>
  <Lines>65</Lines>
  <Paragraphs>18</Paragraphs>
  <ScaleCrop>false</ScaleCrop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2013-01-15T17:36:00Z</dcterms:created>
  <dcterms:modified xsi:type="dcterms:W3CDTF">2013-01-15T17:45:00Z</dcterms:modified>
</cp:coreProperties>
</file>