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73" w:rsidRPr="00075903" w:rsidRDefault="00894D73" w:rsidP="00894D73">
      <w:pPr>
        <w:pStyle w:val="a3"/>
        <w:spacing w:before="120" w:beforeAutospacing="0" w:after="120" w:afterAutospacing="0"/>
        <w:jc w:val="right"/>
        <w:rPr>
          <w:b/>
        </w:rPr>
      </w:pPr>
      <w:r w:rsidRPr="00075903">
        <w:rPr>
          <w:b/>
        </w:rPr>
        <w:t>Приложение №3</w:t>
      </w:r>
    </w:p>
    <w:p w:rsidR="00894D73" w:rsidRDefault="00894D73" w:rsidP="00894D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1730">
        <w:rPr>
          <w:b/>
          <w:sz w:val="28"/>
          <w:szCs w:val="28"/>
        </w:rPr>
        <w:t>Текст к упражнению «Испорченный телефон»</w:t>
      </w:r>
    </w:p>
    <w:p w:rsidR="00894D73" w:rsidRPr="00577F4E" w:rsidRDefault="00894D73" w:rsidP="00894D73">
      <w:pPr>
        <w:pStyle w:val="a3"/>
        <w:spacing w:before="120" w:beforeAutospacing="0" w:after="120" w:afterAutospacing="0"/>
        <w:ind w:firstLine="709"/>
        <w:jc w:val="both"/>
      </w:pPr>
      <w:r w:rsidRPr="00577F4E">
        <w:rPr>
          <w:i/>
        </w:rPr>
        <w:t>1 вариант</w:t>
      </w:r>
      <w:r w:rsidRPr="00577F4E">
        <w:t>. Учитель китайского языка Татьяна Львовна просила передать ст. воспитателю Назарову, что экскурсия в Екатерининский парк  переноситься  со вторника 24 апреля в 17.00 на пятницу 27 апреля в 16.00 часов. Всем участникам экскурсии иметь при себе 50 рублей на приобретение входных билетов. А также орешки или семечки для белок.</w:t>
      </w:r>
    </w:p>
    <w:p w:rsidR="00894D73" w:rsidRPr="00577F4E" w:rsidRDefault="00894D73" w:rsidP="00894D73">
      <w:pPr>
        <w:pStyle w:val="a3"/>
        <w:spacing w:before="120" w:beforeAutospacing="0" w:after="120" w:afterAutospacing="0"/>
        <w:ind w:firstLine="709"/>
        <w:jc w:val="both"/>
      </w:pPr>
      <w:r w:rsidRPr="00577F4E">
        <w:rPr>
          <w:i/>
        </w:rPr>
        <w:t>2 вариант.</w:t>
      </w:r>
      <w:r w:rsidRPr="00577F4E">
        <w:t xml:space="preserve"> Библиотекарь Елена Борисовна просила предупредить педагога – организатора Спиридонову, что классный  час по теме</w:t>
      </w:r>
      <w:proofErr w:type="gramStart"/>
      <w:r w:rsidRPr="00577F4E">
        <w:t xml:space="preserve"> :</w:t>
      </w:r>
      <w:proofErr w:type="gramEnd"/>
      <w:r w:rsidRPr="00577F4E">
        <w:t xml:space="preserve"> Россия – страна возможностей» переноситься с 3 мая 18.00 часов на 10 мая 17 часов. Всем участникам встречи иметь с собой по 3 гвоздики.</w:t>
      </w:r>
    </w:p>
    <w:tbl>
      <w:tblPr>
        <w:tblpPr w:leftFromText="180" w:rightFromText="180" w:vertAnchor="text" w:horzAnchor="margin" w:tblpXSpec="center" w:tblpY="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4D73" w:rsidRPr="00F01730" w:rsidTr="001F4C7D">
        <w:trPr>
          <w:trHeight w:val="1413"/>
        </w:trPr>
        <w:tc>
          <w:tcPr>
            <w:tcW w:w="4785" w:type="dxa"/>
          </w:tcPr>
          <w:p w:rsidR="00894D73" w:rsidRPr="00F01730" w:rsidRDefault="00894D73" w:rsidP="001F4C7D">
            <w:pPr>
              <w:pStyle w:val="a3"/>
            </w:pPr>
            <w:r w:rsidRPr="00F01730">
              <w:t xml:space="preserve">Продемонстрировать пассивное слушание: </w:t>
            </w:r>
          </w:p>
          <w:p w:rsidR="00894D73" w:rsidRPr="00F01730" w:rsidRDefault="00894D73" w:rsidP="001F4C7D">
            <w:pPr>
              <w:pStyle w:val="a3"/>
            </w:pPr>
            <w:r w:rsidRPr="00F01730">
              <w:t>Используя технику:</w:t>
            </w:r>
            <w:r>
              <w:t xml:space="preserve"> </w:t>
            </w:r>
            <w:r w:rsidRPr="00F01730">
              <w:t>— молчание (видимое отсутствие реакции без эмоций, глядя «сквозь» рассказчика, думая о своем</w:t>
            </w:r>
            <w:proofErr w:type="gramStart"/>
            <w:r w:rsidRPr="00F01730">
              <w:t>,)</w:t>
            </w:r>
            <w:proofErr w:type="gramEnd"/>
          </w:p>
        </w:tc>
        <w:tc>
          <w:tcPr>
            <w:tcW w:w="4786" w:type="dxa"/>
          </w:tcPr>
          <w:p w:rsidR="00894D73" w:rsidRPr="00F01730" w:rsidRDefault="00894D73" w:rsidP="001F4C7D">
            <w:pPr>
              <w:pStyle w:val="a3"/>
            </w:pPr>
            <w:r w:rsidRPr="00F01730">
              <w:t>Продемонстрировать активное слушание:</w:t>
            </w:r>
          </w:p>
          <w:p w:rsidR="00894D73" w:rsidRPr="00F01730" w:rsidRDefault="00894D73" w:rsidP="001F4C7D">
            <w:pPr>
              <w:pStyle w:val="a3"/>
            </w:pPr>
            <w:r w:rsidRPr="00F01730">
              <w:t>Используя технику</w:t>
            </w:r>
            <w:r>
              <w:t xml:space="preserve"> </w:t>
            </w:r>
            <w:r w:rsidRPr="00F01730">
              <w:t xml:space="preserve"> — «парафраз» («пересказ») — передача содержания высказывания партнера другими словами;</w:t>
            </w:r>
          </w:p>
        </w:tc>
      </w:tr>
      <w:tr w:rsidR="00894D73" w:rsidRPr="00F01730" w:rsidTr="001F4C7D">
        <w:tc>
          <w:tcPr>
            <w:tcW w:w="4785" w:type="dxa"/>
          </w:tcPr>
          <w:p w:rsidR="00894D73" w:rsidRPr="00F01730" w:rsidRDefault="00894D73" w:rsidP="001F4C7D">
            <w:pPr>
              <w:pStyle w:val="a3"/>
            </w:pPr>
            <w:r w:rsidRPr="00F01730">
              <w:t xml:space="preserve">Продемонстрировать активное слушание:  </w:t>
            </w:r>
          </w:p>
          <w:p w:rsidR="00894D73" w:rsidRPr="00F01730" w:rsidRDefault="00894D73" w:rsidP="001F4C7D">
            <w:pPr>
              <w:pStyle w:val="a3"/>
            </w:pPr>
            <w:r w:rsidRPr="00F01730">
              <w:t>Используя техник</w:t>
            </w:r>
            <w:proofErr w:type="gramStart"/>
            <w:r w:rsidRPr="00F01730">
              <w:t>у-</w:t>
            </w:r>
            <w:proofErr w:type="gramEnd"/>
            <w:r w:rsidRPr="00F01730">
              <w:t xml:space="preserve"> «эхо-реакция» </w:t>
            </w:r>
            <w:r>
              <w:t xml:space="preserve"> </w:t>
            </w:r>
            <w:r w:rsidRPr="00F01730">
              <w:t>— повторение последнего слова собеседника («И тогда мы пошли на дискотеку.</w:t>
            </w:r>
            <w:r>
              <w:t xml:space="preserve"> </w:t>
            </w:r>
            <w:r w:rsidRPr="00F01730">
              <w:t xml:space="preserve"> — </w:t>
            </w:r>
            <w:proofErr w:type="gramStart"/>
            <w:r w:rsidRPr="00F01730">
              <w:t>На дискотеку?»);</w:t>
            </w:r>
            <w:proofErr w:type="gramEnd"/>
          </w:p>
        </w:tc>
        <w:tc>
          <w:tcPr>
            <w:tcW w:w="4786" w:type="dxa"/>
          </w:tcPr>
          <w:p w:rsidR="00894D73" w:rsidRPr="00F01730" w:rsidRDefault="00894D73" w:rsidP="001F4C7D">
            <w:pPr>
              <w:pStyle w:val="a3"/>
            </w:pPr>
            <w:r w:rsidRPr="00F01730">
              <w:t xml:space="preserve">Продемонстрировать активное слушание:  </w:t>
            </w:r>
          </w:p>
          <w:p w:rsidR="00894D73" w:rsidRPr="00F01730" w:rsidRDefault="00894D73" w:rsidP="001F4C7D">
            <w:pPr>
              <w:pStyle w:val="a3"/>
            </w:pPr>
            <w:proofErr w:type="gramStart"/>
            <w:r w:rsidRPr="00F01730">
              <w:t>Используя технику</w:t>
            </w:r>
            <w:r>
              <w:t xml:space="preserve"> </w:t>
            </w:r>
            <w:r w:rsidRPr="00F01730">
              <w:t xml:space="preserve">— </w:t>
            </w:r>
            <w:r>
              <w:t xml:space="preserve"> </w:t>
            </w:r>
            <w:r w:rsidRPr="00F01730">
              <w:t>эмоции («ух», «ах», «здорово», смех, гримасы и т.п.</w:t>
            </w:r>
            <w:proofErr w:type="gramEnd"/>
          </w:p>
        </w:tc>
      </w:tr>
      <w:tr w:rsidR="00894D73" w:rsidRPr="00F01730" w:rsidTr="001F4C7D">
        <w:tc>
          <w:tcPr>
            <w:tcW w:w="4785" w:type="dxa"/>
          </w:tcPr>
          <w:p w:rsidR="00894D73" w:rsidRPr="00F01730" w:rsidRDefault="00894D73" w:rsidP="001F4C7D">
            <w:pPr>
              <w:pStyle w:val="a3"/>
            </w:pPr>
            <w:r w:rsidRPr="00F01730">
              <w:t xml:space="preserve">Продемонстрировать активное слушание: </w:t>
            </w:r>
          </w:p>
          <w:p w:rsidR="00894D73" w:rsidRPr="00F01730" w:rsidRDefault="00894D73" w:rsidP="001F4C7D">
            <w:pPr>
              <w:pStyle w:val="a3"/>
            </w:pPr>
            <w:r w:rsidRPr="00F01730">
              <w:t>Используя технику</w:t>
            </w:r>
            <w:r>
              <w:t xml:space="preserve"> </w:t>
            </w:r>
            <w:r w:rsidRPr="00F01730">
              <w:t xml:space="preserve">— </w:t>
            </w:r>
            <w:r>
              <w:t xml:space="preserve"> </w:t>
            </w:r>
            <w:r w:rsidRPr="00F01730">
              <w:t>побуждение («Ну и</w:t>
            </w:r>
            <w:proofErr w:type="gramStart"/>
            <w:r w:rsidRPr="00F01730">
              <w:t>… И</w:t>
            </w:r>
            <w:proofErr w:type="gramEnd"/>
            <w:r w:rsidRPr="00F01730">
              <w:t> что дальше?»);</w:t>
            </w:r>
          </w:p>
        </w:tc>
        <w:tc>
          <w:tcPr>
            <w:tcW w:w="4786" w:type="dxa"/>
          </w:tcPr>
          <w:p w:rsidR="00894D73" w:rsidRPr="00F01730" w:rsidRDefault="00894D73" w:rsidP="001F4C7D">
            <w:pPr>
              <w:pStyle w:val="a3"/>
            </w:pPr>
            <w:r w:rsidRPr="00F01730">
              <w:t xml:space="preserve">Продемонстрировать активное слушание: </w:t>
            </w:r>
          </w:p>
          <w:p w:rsidR="00894D73" w:rsidRPr="00F01730" w:rsidRDefault="00894D73" w:rsidP="001F4C7D">
            <w:pPr>
              <w:pStyle w:val="a3"/>
            </w:pPr>
            <w:proofErr w:type="gramStart"/>
            <w:r w:rsidRPr="00F01730">
              <w:t>Используя технику</w:t>
            </w:r>
            <w:r>
              <w:t xml:space="preserve"> </w:t>
            </w:r>
            <w:r w:rsidRPr="00F01730">
              <w:t>—</w:t>
            </w:r>
            <w:r>
              <w:t xml:space="preserve"> </w:t>
            </w:r>
            <w:r w:rsidRPr="00F01730">
              <w:t xml:space="preserve"> уточняющие вопросы («Что ты имел в виду»?)</w:t>
            </w:r>
            <w:r>
              <w:t xml:space="preserve"> </w:t>
            </w:r>
            <w:r w:rsidRPr="00F01730">
              <w:t xml:space="preserve">или </w:t>
            </w:r>
            <w:r w:rsidRPr="00F01730">
              <w:br/>
              <w:t xml:space="preserve">— </w:t>
            </w:r>
            <w:r>
              <w:t xml:space="preserve"> </w:t>
            </w:r>
            <w:r w:rsidRPr="00F01730">
              <w:t>наводящие вопросы (Что?</w:t>
            </w:r>
            <w:proofErr w:type="gramEnd"/>
            <w:r w:rsidRPr="00F01730">
              <w:t xml:space="preserve"> Где? Когда? Почему? </w:t>
            </w:r>
            <w:proofErr w:type="gramStart"/>
            <w:r w:rsidRPr="00F01730">
              <w:t>Зачем?)</w:t>
            </w:r>
            <w:proofErr w:type="gramEnd"/>
          </w:p>
        </w:tc>
      </w:tr>
    </w:tbl>
    <w:p w:rsidR="00914FB0" w:rsidRDefault="00914FB0"/>
    <w:sectPr w:rsidR="00914FB0" w:rsidSect="00EE0EE5">
      <w:pgSz w:w="11906" w:h="16838"/>
      <w:pgMar w:top="1134" w:right="85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4D73"/>
    <w:rsid w:val="00115C85"/>
    <w:rsid w:val="007967AA"/>
    <w:rsid w:val="00894D73"/>
    <w:rsid w:val="00914FB0"/>
    <w:rsid w:val="00C70B44"/>
    <w:rsid w:val="00E06484"/>
    <w:rsid w:val="00E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D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2013-01-20T13:53:00Z</dcterms:created>
  <dcterms:modified xsi:type="dcterms:W3CDTF">2013-01-20T13:53:00Z</dcterms:modified>
</cp:coreProperties>
</file>