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F" w:rsidRPr="00577F4E" w:rsidRDefault="00D9325F" w:rsidP="00D9325F">
      <w:pPr>
        <w:pStyle w:val="a3"/>
        <w:spacing w:before="240" w:beforeAutospacing="0" w:after="120" w:afterAutospacing="0"/>
        <w:jc w:val="right"/>
        <w:rPr>
          <w:b/>
        </w:rPr>
      </w:pPr>
      <w:r w:rsidRPr="00577F4E">
        <w:rPr>
          <w:b/>
        </w:rPr>
        <w:t>Приложение №1</w:t>
      </w:r>
    </w:p>
    <w:p w:rsidR="00D9325F" w:rsidRPr="00577F4E" w:rsidRDefault="00D9325F" w:rsidP="00CD62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F4E">
        <w:rPr>
          <w:b/>
        </w:rPr>
        <w:t>Анкета «Умеете ли вы слушать?»</w:t>
      </w:r>
    </w:p>
    <w:p w:rsidR="00D9325F" w:rsidRPr="00577F4E" w:rsidRDefault="00D9325F" w:rsidP="00CD627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i/>
        </w:rPr>
        <w:tab/>
      </w:r>
      <w:r w:rsidRPr="00577F4E">
        <w:rPr>
          <w:b/>
          <w:i/>
        </w:rPr>
        <w:t>Инструкция.</w:t>
      </w:r>
      <w:r w:rsidRPr="00577F4E">
        <w:t xml:space="preserve"> Постарайтесь, не особенно за</w:t>
      </w:r>
      <w:r w:rsidRPr="00577F4E">
        <w:softHyphen/>
        <w:t>думываясь, искренне ответить на них «да» или «нет».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720"/>
        <w:gridCol w:w="643"/>
      </w:tblGrid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№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F4E">
              <w:t>вопрос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да</w:t>
            </w: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нет</w:t>
            </w:r>
          </w:p>
        </w:tc>
      </w:tr>
      <w:tr w:rsidR="00D9325F" w:rsidRPr="00577F4E" w:rsidTr="001F4C7D">
        <w:trPr>
          <w:trHeight w:val="597"/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1.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Часто ли вы с нетерпением ждете, когда другой закончит говорить и даст возможность высказаться вам?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2.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Бывает ли, что вы спешите принять решение до того, как поймете суть проблемы?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3.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Правда ли, что вы порой слушаете лишь то, что вам нравится?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4.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Мешают ли вам эмоции слушать собеседника?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5.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 xml:space="preserve">   Часто ли вы отвлекаетесь, когда ваш собеседник излагает свои мысли?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6.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Запоминаете ли вы вместо основных моментов беседы какие-либо несущественные?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7.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Бывает ли так, что слушать другого человека вам мешают собствен</w:t>
            </w:r>
            <w:r w:rsidRPr="00577F4E">
              <w:softHyphen/>
              <w:t>ные предубеждения?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8.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 xml:space="preserve">   Прекращаете ли вы слушать собеседника, когда появляются труд</w:t>
            </w:r>
            <w:r w:rsidRPr="00577F4E">
              <w:softHyphen/>
              <w:t>ности в понимании сказанного?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9.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 xml:space="preserve">  Занимаете ли вы негативную позицию к </w:t>
            </w:r>
            <w:proofErr w:type="gramStart"/>
            <w:r w:rsidRPr="00577F4E">
              <w:t>говорящему</w:t>
            </w:r>
            <w:proofErr w:type="gramEnd"/>
            <w:r w:rsidRPr="00577F4E">
              <w:t>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10.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Перебиваете ли вы собеседника?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11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Избегаете ли вы взгляда собеседника в разговоре?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25F" w:rsidRPr="00577F4E" w:rsidTr="001F4C7D">
        <w:trPr>
          <w:jc w:val="center"/>
        </w:trPr>
        <w:tc>
          <w:tcPr>
            <w:tcW w:w="648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>12.</w:t>
            </w:r>
          </w:p>
        </w:tc>
        <w:tc>
          <w:tcPr>
            <w:tcW w:w="756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F4E">
              <w:t xml:space="preserve">   Возникает ли у вас острое желание прервать собеседника и вста</w:t>
            </w:r>
            <w:r w:rsidRPr="00577F4E">
              <w:softHyphen/>
              <w:t>вить свое слово за него, опередив его собственные выводы?</w:t>
            </w:r>
          </w:p>
        </w:tc>
        <w:tc>
          <w:tcPr>
            <w:tcW w:w="720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D9325F" w:rsidRPr="00577F4E" w:rsidRDefault="00D9325F" w:rsidP="001F4C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325F" w:rsidRPr="00111EEA" w:rsidRDefault="00D9325F" w:rsidP="00D9325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9325F" w:rsidRPr="00577F4E" w:rsidRDefault="00D9325F" w:rsidP="00CD6278">
      <w:pPr>
        <w:widowControl w:val="0"/>
        <w:autoSpaceDE w:val="0"/>
        <w:autoSpaceDN w:val="0"/>
        <w:adjustRightInd w:val="0"/>
        <w:ind w:firstLine="709"/>
        <w:jc w:val="both"/>
      </w:pPr>
      <w:r w:rsidRPr="00577F4E">
        <w:rPr>
          <w:b/>
          <w:i/>
        </w:rPr>
        <w:t>Обработка и интерпретация результатов.</w:t>
      </w:r>
      <w:r w:rsidRPr="00577F4E">
        <w:t xml:space="preserve"> </w:t>
      </w:r>
    </w:p>
    <w:p w:rsidR="00D9325F" w:rsidRPr="00577F4E" w:rsidRDefault="00D9325F" w:rsidP="00D9325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77F4E">
        <w:rPr>
          <w:i/>
        </w:rPr>
        <w:t>Подсчитайте количе</w:t>
      </w:r>
      <w:r w:rsidRPr="00577F4E">
        <w:rPr>
          <w:i/>
        </w:rPr>
        <w:softHyphen/>
        <w:t>ство ответов «нет».</w:t>
      </w:r>
    </w:p>
    <w:p w:rsidR="00D9325F" w:rsidRPr="00577F4E" w:rsidRDefault="00D9325F" w:rsidP="00D9325F">
      <w:pPr>
        <w:widowControl w:val="0"/>
        <w:autoSpaceDE w:val="0"/>
        <w:autoSpaceDN w:val="0"/>
        <w:adjustRightInd w:val="0"/>
        <w:ind w:firstLine="709"/>
        <w:jc w:val="both"/>
      </w:pPr>
      <w:r w:rsidRPr="00577F4E">
        <w:rPr>
          <w:b/>
        </w:rPr>
        <w:t>10-12 баллов.</w:t>
      </w:r>
      <w:r w:rsidRPr="00577F4E">
        <w:t xml:space="preserve"> Вы умеете достаточно хорошо слушать собеседника. Не руководствуясь предубеждениями по отношению к нему, стараетесь выделить в его словах главное. Ваши собственные эмоции не мешают вам слушать даже то, что вам не очень нравится. Поэтому многие лю</w:t>
      </w:r>
      <w:r w:rsidRPr="00577F4E">
        <w:softHyphen/>
        <w:t>бят общаться с вами.</w:t>
      </w:r>
    </w:p>
    <w:p w:rsidR="00D9325F" w:rsidRPr="00577F4E" w:rsidRDefault="00D9325F" w:rsidP="00D9325F">
      <w:pPr>
        <w:widowControl w:val="0"/>
        <w:autoSpaceDE w:val="0"/>
        <w:autoSpaceDN w:val="0"/>
        <w:adjustRightInd w:val="0"/>
        <w:ind w:firstLine="709"/>
        <w:jc w:val="both"/>
      </w:pPr>
      <w:r w:rsidRPr="00577F4E">
        <w:rPr>
          <w:b/>
        </w:rPr>
        <w:t>8-10 баллов.</w:t>
      </w:r>
      <w:r w:rsidRPr="00577F4E">
        <w:t xml:space="preserve"> Нередко вы проявляете умение слушать партнера. Даже если вы чем-то недовольны, все равно стараетесь дослушать партнера до конца. Если же партнер вам надоел, пытаетесь тактично прервать общение с ним. Иногда вы все же позволяете себе перебить собеседника для того, чтобы вставить свое «веское слово».</w:t>
      </w:r>
    </w:p>
    <w:p w:rsidR="00D9325F" w:rsidRPr="00577F4E" w:rsidRDefault="00D9325F" w:rsidP="00D9325F">
      <w:pPr>
        <w:widowControl w:val="0"/>
        <w:autoSpaceDE w:val="0"/>
        <w:autoSpaceDN w:val="0"/>
        <w:adjustRightInd w:val="0"/>
        <w:ind w:firstLine="709"/>
        <w:jc w:val="both"/>
      </w:pPr>
      <w:r w:rsidRPr="00577F4E">
        <w:rPr>
          <w:b/>
        </w:rPr>
        <w:t>Менее 8 баллов.</w:t>
      </w:r>
      <w:r w:rsidRPr="00577F4E">
        <w:t xml:space="preserve"> К сожалению, вы еще не научились слушать сво</w:t>
      </w:r>
      <w:r w:rsidRPr="00577F4E">
        <w:softHyphen/>
        <w:t>их партнеров по общению. Вы перебиваете их, не даете высказаться до конца. Если вам не нравится то, что человек говорит, перестаете слушать его.</w:t>
      </w: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p w:rsidR="00CD6278" w:rsidRDefault="00CD6278" w:rsidP="00D9325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</w:p>
    <w:sectPr w:rsidR="00CD6278" w:rsidSect="00CD6F99">
      <w:footerReference w:type="default" r:id="rId7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58" w:rsidRDefault="00B70058" w:rsidP="00CD6F99">
      <w:r>
        <w:separator/>
      </w:r>
    </w:p>
  </w:endnote>
  <w:endnote w:type="continuationSeparator" w:id="0">
    <w:p w:rsidR="00B70058" w:rsidRDefault="00B70058" w:rsidP="00CD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0F" w:rsidRDefault="00B70058">
    <w:pPr>
      <w:pStyle w:val="a5"/>
      <w:jc w:val="center"/>
    </w:pPr>
  </w:p>
  <w:p w:rsidR="0028580F" w:rsidRDefault="00B70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58" w:rsidRDefault="00B70058" w:rsidP="00CD6F99">
      <w:r>
        <w:separator/>
      </w:r>
    </w:p>
  </w:footnote>
  <w:footnote w:type="continuationSeparator" w:id="0">
    <w:p w:rsidR="00B70058" w:rsidRDefault="00B70058" w:rsidP="00CD6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97F"/>
    <w:multiLevelType w:val="hybridMultilevel"/>
    <w:tmpl w:val="08D05FE8"/>
    <w:lvl w:ilvl="0" w:tplc="D2E2D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6586D"/>
    <w:multiLevelType w:val="hybridMultilevel"/>
    <w:tmpl w:val="1FD0C932"/>
    <w:lvl w:ilvl="0" w:tplc="D2E2D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B693A"/>
    <w:multiLevelType w:val="hybridMultilevel"/>
    <w:tmpl w:val="24BCC2D0"/>
    <w:lvl w:ilvl="0" w:tplc="D2E2D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294FB4"/>
    <w:multiLevelType w:val="hybridMultilevel"/>
    <w:tmpl w:val="C3029D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A541401"/>
    <w:multiLevelType w:val="hybridMultilevel"/>
    <w:tmpl w:val="18421C66"/>
    <w:lvl w:ilvl="0" w:tplc="D7A67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E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6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2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E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6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0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0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2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FD787C"/>
    <w:multiLevelType w:val="multilevel"/>
    <w:tmpl w:val="E8B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5F"/>
    <w:rsid w:val="00115C85"/>
    <w:rsid w:val="003B0EB9"/>
    <w:rsid w:val="007967AA"/>
    <w:rsid w:val="00914FB0"/>
    <w:rsid w:val="00B70058"/>
    <w:rsid w:val="00C70B44"/>
    <w:rsid w:val="00CD6278"/>
    <w:rsid w:val="00CD6F99"/>
    <w:rsid w:val="00D9325F"/>
    <w:rsid w:val="00E06484"/>
    <w:rsid w:val="00EE0EE5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2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325F"/>
    <w:rPr>
      <w:b/>
      <w:bCs/>
    </w:rPr>
  </w:style>
  <w:style w:type="paragraph" w:styleId="a5">
    <w:name w:val="footer"/>
    <w:basedOn w:val="a"/>
    <w:link w:val="a6"/>
    <w:uiPriority w:val="99"/>
    <w:rsid w:val="00D93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34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D6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Manager>Царев И.Н.</Manager>
  <Company>ГКОУ СПБ КК МО РФ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Порох Татьяна Викторовна</dc:creator>
  <cp:keywords/>
  <dc:description/>
  <cp:lastModifiedBy>Татьяна</cp:lastModifiedBy>
  <cp:revision>6</cp:revision>
  <dcterms:created xsi:type="dcterms:W3CDTF">2013-01-20T13:38:00Z</dcterms:created>
  <dcterms:modified xsi:type="dcterms:W3CDTF">2013-01-20T13:54:00Z</dcterms:modified>
</cp:coreProperties>
</file>