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C7" w:rsidRPr="00BC7685" w:rsidRDefault="00A757C7" w:rsidP="002E6E5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768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2E6E5E" w:rsidRPr="00BC7685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A757C7" w:rsidRPr="0007711C" w:rsidRDefault="00A757C7" w:rsidP="00167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11C"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 ХИМИЧЕСКОГО АНАЛИЗА ГРУНТА</w:t>
      </w:r>
    </w:p>
    <w:p w:rsidR="00A757C7" w:rsidRPr="0007711C" w:rsidRDefault="00A757C7" w:rsidP="00A75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11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7711C">
        <w:rPr>
          <w:rFonts w:ascii="Times New Roman" w:hAnsi="Times New Roman" w:cs="Times New Roman"/>
          <w:sz w:val="24"/>
          <w:szCs w:val="24"/>
        </w:rPr>
        <w:t>познакомиться с методами определения химического состава грунта.</w:t>
      </w:r>
    </w:p>
    <w:p w:rsidR="00A757C7" w:rsidRPr="0007711C" w:rsidRDefault="00A757C7" w:rsidP="00A75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11C">
        <w:rPr>
          <w:rFonts w:ascii="Times New Roman" w:hAnsi="Times New Roman" w:cs="Times New Roman"/>
          <w:b/>
          <w:sz w:val="24"/>
          <w:szCs w:val="24"/>
        </w:rPr>
        <w:t xml:space="preserve">Задание:  </w:t>
      </w:r>
      <w:r w:rsidRPr="0007711C">
        <w:rPr>
          <w:rFonts w:ascii="Times New Roman" w:hAnsi="Times New Roman" w:cs="Times New Roman"/>
          <w:sz w:val="24"/>
          <w:szCs w:val="24"/>
        </w:rPr>
        <w:t xml:space="preserve">провести химический анализ предложенного грунта и сделать </w:t>
      </w:r>
    </w:p>
    <w:p w:rsidR="00A757C7" w:rsidRPr="0007711C" w:rsidRDefault="00A757C7" w:rsidP="00A757C7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07711C">
        <w:rPr>
          <w:rFonts w:ascii="Times New Roman" w:hAnsi="Times New Roman" w:cs="Times New Roman"/>
          <w:sz w:val="24"/>
          <w:szCs w:val="24"/>
        </w:rPr>
        <w:t xml:space="preserve">вывод о благоприятности строительных работ на данном грунте. </w:t>
      </w:r>
    </w:p>
    <w:p w:rsidR="00A757C7" w:rsidRPr="0007711C" w:rsidRDefault="00A757C7" w:rsidP="00A757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71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711C">
        <w:rPr>
          <w:rFonts w:ascii="Times New Roman" w:hAnsi="Times New Roman" w:cs="Times New Roman"/>
          <w:b/>
          <w:sz w:val="24"/>
          <w:szCs w:val="24"/>
        </w:rPr>
        <w:t>Методика выполнения задания:</w:t>
      </w:r>
    </w:p>
    <w:p w:rsidR="00A757C7" w:rsidRPr="0007711C" w:rsidRDefault="00A757C7" w:rsidP="00BC7685">
      <w:pPr>
        <w:pStyle w:val="a3"/>
        <w:numPr>
          <w:ilvl w:val="1"/>
          <w:numId w:val="1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7711C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07711C">
        <w:rPr>
          <w:rFonts w:ascii="Times New Roman" w:hAnsi="Times New Roman" w:cs="Times New Roman"/>
          <w:b/>
          <w:sz w:val="24"/>
          <w:szCs w:val="24"/>
        </w:rPr>
        <w:t>карбонатов (соли угольной кислоты).</w:t>
      </w:r>
      <w:r w:rsidRPr="00077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7C7" w:rsidRPr="0007711C" w:rsidRDefault="00A757C7" w:rsidP="00BC7685">
      <w:pPr>
        <w:pStyle w:val="a3"/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7711C">
        <w:rPr>
          <w:rFonts w:ascii="Times New Roman" w:hAnsi="Times New Roman" w:cs="Times New Roman"/>
          <w:sz w:val="24"/>
          <w:szCs w:val="24"/>
        </w:rPr>
        <w:t xml:space="preserve">В  фарфоровую чашку  насыпать немного грунта и прибавить </w:t>
      </w:r>
    </w:p>
    <w:p w:rsidR="00A757C7" w:rsidRPr="0007711C" w:rsidRDefault="00A757C7" w:rsidP="00BC7685">
      <w:pPr>
        <w:pStyle w:val="a3"/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7711C">
        <w:rPr>
          <w:rFonts w:ascii="Times New Roman" w:hAnsi="Times New Roman" w:cs="Times New Roman"/>
          <w:sz w:val="24"/>
          <w:szCs w:val="24"/>
        </w:rPr>
        <w:t xml:space="preserve">2 - 3 капли 10 %-ной соляной кислоты </w:t>
      </w:r>
      <w:r w:rsidRPr="0007711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0771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HCL</w:t>
      </w:r>
      <w:r w:rsidRPr="0007711C">
        <w:rPr>
          <w:rFonts w:ascii="Times New Roman" w:hAnsi="Times New Roman" w:cs="Times New Roman"/>
          <w:sz w:val="24"/>
          <w:szCs w:val="24"/>
          <w:shd w:val="clear" w:color="auto" w:fill="FFFFFF"/>
        </w:rPr>
        <w:t>):</w:t>
      </w:r>
    </w:p>
    <w:p w:rsidR="00A757C7" w:rsidRPr="0007711C" w:rsidRDefault="00A757C7" w:rsidP="00BC7685">
      <w:p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7711C">
        <w:rPr>
          <w:rFonts w:ascii="Times New Roman" w:hAnsi="Times New Roman" w:cs="Times New Roman"/>
          <w:sz w:val="24"/>
          <w:szCs w:val="24"/>
        </w:rPr>
        <w:t>- если вскипание отсутствует, карбонатов нет;</w:t>
      </w:r>
    </w:p>
    <w:p w:rsidR="00A757C7" w:rsidRPr="00BC7685" w:rsidRDefault="00A757C7" w:rsidP="00BC7685">
      <w:p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7711C">
        <w:rPr>
          <w:rFonts w:ascii="Times New Roman" w:hAnsi="Times New Roman" w:cs="Times New Roman"/>
          <w:sz w:val="24"/>
          <w:szCs w:val="24"/>
        </w:rPr>
        <w:t xml:space="preserve">- вскипание сильное и продолжительное - карбонатов </w:t>
      </w:r>
      <w:r w:rsidRPr="00BC7685">
        <w:rPr>
          <w:rFonts w:ascii="Times New Roman" w:hAnsi="Times New Roman" w:cs="Times New Roman"/>
          <w:sz w:val="24"/>
          <w:szCs w:val="24"/>
        </w:rPr>
        <w:t>меньше 10%;</w:t>
      </w:r>
    </w:p>
    <w:p w:rsidR="00A757C7" w:rsidRPr="00BC7685" w:rsidRDefault="00A757C7" w:rsidP="00BC7685">
      <w:p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7711C">
        <w:rPr>
          <w:rFonts w:ascii="Times New Roman" w:hAnsi="Times New Roman" w:cs="Times New Roman"/>
          <w:sz w:val="24"/>
          <w:szCs w:val="24"/>
        </w:rPr>
        <w:t xml:space="preserve">- вскипание бурное и продолжительное - карбонатов </w:t>
      </w:r>
      <w:r w:rsidRPr="00BC7685">
        <w:rPr>
          <w:rFonts w:ascii="Times New Roman" w:hAnsi="Times New Roman" w:cs="Times New Roman"/>
          <w:sz w:val="24"/>
          <w:szCs w:val="24"/>
        </w:rPr>
        <w:t xml:space="preserve">больше 10 %. </w:t>
      </w:r>
    </w:p>
    <w:p w:rsidR="00A757C7" w:rsidRPr="00BC7685" w:rsidRDefault="00A757C7" w:rsidP="00BC7685">
      <w:pPr>
        <w:pStyle w:val="2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426" w:hanging="284"/>
        <w:rPr>
          <w:b w:val="0"/>
          <w:sz w:val="24"/>
          <w:szCs w:val="24"/>
          <w:shd w:val="clear" w:color="auto" w:fill="FFFFFF"/>
        </w:rPr>
      </w:pPr>
      <w:r w:rsidRPr="0007711C">
        <w:rPr>
          <w:rStyle w:val="apple-converted-space"/>
          <w:b w:val="0"/>
          <w:sz w:val="24"/>
          <w:szCs w:val="24"/>
          <w:shd w:val="clear" w:color="auto" w:fill="FFFFFF"/>
        </w:rPr>
        <w:t> О</w:t>
      </w:r>
      <w:r w:rsidRPr="0007711C">
        <w:rPr>
          <w:rStyle w:val="submenu-table"/>
          <w:b w:val="0"/>
          <w:sz w:val="24"/>
          <w:szCs w:val="24"/>
          <w:shd w:val="clear" w:color="auto" w:fill="FFFFFF"/>
        </w:rPr>
        <w:t xml:space="preserve">пределение </w:t>
      </w:r>
      <w:r w:rsidRPr="0007711C">
        <w:rPr>
          <w:rStyle w:val="submenu-table"/>
          <w:sz w:val="24"/>
          <w:szCs w:val="24"/>
          <w:shd w:val="clear" w:color="auto" w:fill="FFFFFF"/>
        </w:rPr>
        <w:t>оксидов железа (</w:t>
      </w:r>
      <w:r w:rsidRPr="0007711C">
        <w:rPr>
          <w:rStyle w:val="submenu-table"/>
          <w:sz w:val="24"/>
          <w:szCs w:val="24"/>
          <w:shd w:val="clear" w:color="auto" w:fill="FFFFFF"/>
          <w:lang w:val="en-US"/>
        </w:rPr>
        <w:t>II</w:t>
      </w:r>
      <w:r w:rsidRPr="0007711C">
        <w:rPr>
          <w:rStyle w:val="submenu-table"/>
          <w:sz w:val="24"/>
          <w:szCs w:val="24"/>
          <w:shd w:val="clear" w:color="auto" w:fill="FFFFFF"/>
        </w:rPr>
        <w:t xml:space="preserve">, </w:t>
      </w:r>
      <w:r w:rsidRPr="0007711C">
        <w:rPr>
          <w:rStyle w:val="submenu-table"/>
          <w:sz w:val="24"/>
          <w:szCs w:val="24"/>
          <w:shd w:val="clear" w:color="auto" w:fill="FFFFFF"/>
          <w:lang w:val="en-US"/>
        </w:rPr>
        <w:t>III</w:t>
      </w:r>
      <w:r w:rsidRPr="0007711C">
        <w:rPr>
          <w:rStyle w:val="submenu-table"/>
          <w:sz w:val="24"/>
          <w:szCs w:val="24"/>
          <w:shd w:val="clear" w:color="auto" w:fill="FFFFFF"/>
        </w:rPr>
        <w:t>)</w:t>
      </w:r>
      <w:r w:rsidRPr="0007711C">
        <w:rPr>
          <w:sz w:val="24"/>
          <w:szCs w:val="24"/>
          <w:shd w:val="clear" w:color="auto" w:fill="FFFFFF"/>
        </w:rPr>
        <w:t>.</w:t>
      </w:r>
      <w:r w:rsidRPr="0007711C">
        <w:rPr>
          <w:b w:val="0"/>
          <w:sz w:val="24"/>
          <w:szCs w:val="24"/>
        </w:rPr>
        <w:br/>
      </w:r>
      <w:r w:rsidRPr="0007711C">
        <w:rPr>
          <w:b w:val="0"/>
          <w:sz w:val="24"/>
          <w:szCs w:val="24"/>
          <w:shd w:val="clear" w:color="auto" w:fill="FFFFFF"/>
        </w:rPr>
        <w:t xml:space="preserve">В две пробирки внесите по 2 мл  фильтрата водной вытяжки </w:t>
      </w:r>
      <w:r w:rsidRPr="00BC7685">
        <w:rPr>
          <w:b w:val="0"/>
          <w:sz w:val="24"/>
          <w:szCs w:val="24"/>
          <w:shd w:val="clear" w:color="auto" w:fill="FFFFFF"/>
        </w:rPr>
        <w:t xml:space="preserve">грунта.  </w:t>
      </w:r>
    </w:p>
    <w:p w:rsidR="00A757C7" w:rsidRPr="0007711C" w:rsidRDefault="00A757C7" w:rsidP="00BC7685">
      <w:pPr>
        <w:pStyle w:val="2"/>
        <w:shd w:val="clear" w:color="auto" w:fill="FFFFFF"/>
        <w:spacing w:before="0" w:beforeAutospacing="0" w:after="0" w:afterAutospacing="0" w:line="360" w:lineRule="auto"/>
        <w:ind w:left="426" w:hanging="284"/>
        <w:rPr>
          <w:b w:val="0"/>
          <w:sz w:val="24"/>
          <w:szCs w:val="24"/>
          <w:shd w:val="clear" w:color="auto" w:fill="FFFFFF"/>
        </w:rPr>
      </w:pPr>
      <w:r w:rsidRPr="0007711C">
        <w:rPr>
          <w:b w:val="0"/>
          <w:sz w:val="24"/>
          <w:szCs w:val="24"/>
          <w:shd w:val="clear" w:color="auto" w:fill="FFFFFF"/>
        </w:rPr>
        <w:t>В первую пробирку добавьте красной кровяной соли (K</w:t>
      </w:r>
      <w:r w:rsidRPr="0007711C">
        <w:rPr>
          <w:b w:val="0"/>
          <w:sz w:val="24"/>
          <w:szCs w:val="24"/>
          <w:shd w:val="clear" w:color="auto" w:fill="FFFFFF"/>
          <w:vertAlign w:val="subscript"/>
        </w:rPr>
        <w:t>3</w:t>
      </w:r>
      <w:r w:rsidRPr="0007711C">
        <w:rPr>
          <w:b w:val="0"/>
          <w:sz w:val="24"/>
          <w:szCs w:val="24"/>
          <w:shd w:val="clear" w:color="auto" w:fill="FFFFFF"/>
        </w:rPr>
        <w:t>[(CN)</w:t>
      </w:r>
      <w:r w:rsidRPr="0007711C">
        <w:rPr>
          <w:b w:val="0"/>
          <w:sz w:val="24"/>
          <w:szCs w:val="24"/>
          <w:shd w:val="clear" w:color="auto" w:fill="FFFFFF"/>
          <w:vertAlign w:val="subscript"/>
        </w:rPr>
        <w:t>6</w:t>
      </w:r>
      <w:r w:rsidRPr="0007711C">
        <w:rPr>
          <w:b w:val="0"/>
          <w:sz w:val="24"/>
          <w:szCs w:val="24"/>
          <w:shd w:val="clear" w:color="auto" w:fill="FFFFFF"/>
        </w:rPr>
        <w:t xml:space="preserve">]): </w:t>
      </w:r>
    </w:p>
    <w:p w:rsidR="00A757C7" w:rsidRPr="00BC7685" w:rsidRDefault="00A757C7" w:rsidP="00BC7685">
      <w:pPr>
        <w:pStyle w:val="2"/>
        <w:shd w:val="clear" w:color="auto" w:fill="FFFFFF"/>
        <w:spacing w:before="0" w:beforeAutospacing="0" w:after="0" w:afterAutospacing="0" w:line="360" w:lineRule="auto"/>
        <w:ind w:left="426" w:hanging="284"/>
        <w:rPr>
          <w:rStyle w:val="apple-converted-space"/>
          <w:b w:val="0"/>
          <w:sz w:val="24"/>
          <w:szCs w:val="24"/>
          <w:shd w:val="clear" w:color="auto" w:fill="FFFFFF"/>
        </w:rPr>
      </w:pPr>
      <w:r w:rsidRPr="0007711C">
        <w:rPr>
          <w:b w:val="0"/>
          <w:i/>
          <w:sz w:val="24"/>
          <w:szCs w:val="24"/>
          <w:shd w:val="clear" w:color="auto" w:fill="FFFFFF"/>
        </w:rPr>
        <w:t xml:space="preserve">- </w:t>
      </w:r>
      <w:r w:rsidRPr="0007711C">
        <w:rPr>
          <w:b w:val="0"/>
          <w:sz w:val="24"/>
          <w:szCs w:val="24"/>
          <w:shd w:val="clear" w:color="auto" w:fill="FFFFFF"/>
        </w:rPr>
        <w:t>появившееся си</w:t>
      </w:r>
      <w:r w:rsidR="00BC7685">
        <w:rPr>
          <w:b w:val="0"/>
          <w:sz w:val="24"/>
          <w:szCs w:val="24"/>
          <w:shd w:val="clear" w:color="auto" w:fill="FFFFFF"/>
        </w:rPr>
        <w:t xml:space="preserve">неватое окрашивание указывает на </w:t>
      </w:r>
      <w:r w:rsidRPr="0007711C">
        <w:rPr>
          <w:b w:val="0"/>
          <w:sz w:val="24"/>
          <w:szCs w:val="24"/>
          <w:shd w:val="clear" w:color="auto" w:fill="FFFFFF"/>
        </w:rPr>
        <w:t>присутствие в грунте  оксида железа (</w:t>
      </w:r>
      <w:r w:rsidRPr="0007711C">
        <w:rPr>
          <w:b w:val="0"/>
          <w:sz w:val="24"/>
          <w:szCs w:val="24"/>
          <w:shd w:val="clear" w:color="auto" w:fill="FFFFFF"/>
          <w:lang w:val="en-US"/>
        </w:rPr>
        <w:t>II</w:t>
      </w:r>
      <w:r w:rsidRPr="0007711C">
        <w:rPr>
          <w:b w:val="0"/>
          <w:sz w:val="24"/>
          <w:szCs w:val="24"/>
          <w:shd w:val="clear" w:color="auto" w:fill="FFFFFF"/>
        </w:rPr>
        <w:t>) (</w:t>
      </w:r>
      <w:proofErr w:type="spellStart"/>
      <w:r w:rsidRPr="0007711C">
        <w:rPr>
          <w:b w:val="0"/>
          <w:sz w:val="24"/>
          <w:szCs w:val="24"/>
          <w:shd w:val="clear" w:color="auto" w:fill="FFFFFF"/>
        </w:rPr>
        <w:t>Fe</w:t>
      </w:r>
      <w:proofErr w:type="gramStart"/>
      <w:r w:rsidRPr="0007711C">
        <w:rPr>
          <w:b w:val="0"/>
          <w:sz w:val="24"/>
          <w:szCs w:val="24"/>
          <w:shd w:val="clear" w:color="auto" w:fill="FFFFFF"/>
        </w:rPr>
        <w:t>О</w:t>
      </w:r>
      <w:proofErr w:type="spellEnd"/>
      <w:proofErr w:type="gramEnd"/>
      <w:r w:rsidRPr="0007711C">
        <w:rPr>
          <w:b w:val="0"/>
          <w:sz w:val="24"/>
          <w:szCs w:val="24"/>
          <w:shd w:val="clear" w:color="auto" w:fill="FFFFFF"/>
        </w:rPr>
        <w:t>).</w:t>
      </w:r>
      <w:r w:rsidRPr="0007711C">
        <w:rPr>
          <w:rStyle w:val="apple-converted-space"/>
          <w:b w:val="0"/>
          <w:i/>
          <w:sz w:val="24"/>
          <w:szCs w:val="24"/>
          <w:shd w:val="clear" w:color="auto" w:fill="FFFFFF"/>
        </w:rPr>
        <w:t> </w:t>
      </w:r>
    </w:p>
    <w:p w:rsidR="00A757C7" w:rsidRPr="0007711C" w:rsidRDefault="00A757C7" w:rsidP="00BC7685">
      <w:pPr>
        <w:pStyle w:val="2"/>
        <w:shd w:val="clear" w:color="auto" w:fill="FFFFFF"/>
        <w:spacing w:before="0" w:beforeAutospacing="0" w:after="0" w:afterAutospacing="0" w:line="360" w:lineRule="auto"/>
        <w:ind w:left="426" w:hanging="284"/>
        <w:rPr>
          <w:b w:val="0"/>
          <w:sz w:val="24"/>
          <w:szCs w:val="24"/>
          <w:shd w:val="clear" w:color="auto" w:fill="FFFFFF"/>
        </w:rPr>
      </w:pPr>
      <w:r w:rsidRPr="0007711C">
        <w:rPr>
          <w:b w:val="0"/>
          <w:sz w:val="24"/>
          <w:szCs w:val="24"/>
          <w:shd w:val="clear" w:color="auto" w:fill="FFFFFF"/>
        </w:rPr>
        <w:t>Во вторую пробирку добавьте несколько капель 10%  раствора роданида калия (</w:t>
      </w:r>
      <w:r w:rsidRPr="0007711C">
        <w:rPr>
          <w:b w:val="0"/>
          <w:sz w:val="24"/>
          <w:szCs w:val="24"/>
          <w:shd w:val="clear" w:color="auto" w:fill="FFFFFF"/>
          <w:lang w:val="en-US"/>
        </w:rPr>
        <w:t>KCNS</w:t>
      </w:r>
      <w:r w:rsidRPr="0007711C">
        <w:rPr>
          <w:b w:val="0"/>
          <w:sz w:val="24"/>
          <w:szCs w:val="24"/>
          <w:shd w:val="clear" w:color="auto" w:fill="FFFFFF"/>
        </w:rPr>
        <w:t xml:space="preserve">): </w:t>
      </w:r>
    </w:p>
    <w:p w:rsidR="00A757C7" w:rsidRPr="0007711C" w:rsidRDefault="00A757C7" w:rsidP="00BC7685">
      <w:pPr>
        <w:pStyle w:val="2"/>
        <w:shd w:val="clear" w:color="auto" w:fill="FFFFFF"/>
        <w:spacing w:before="0" w:beforeAutospacing="0" w:after="0" w:afterAutospacing="0" w:line="360" w:lineRule="auto"/>
        <w:ind w:left="426" w:hanging="284"/>
        <w:rPr>
          <w:b w:val="0"/>
          <w:sz w:val="24"/>
          <w:szCs w:val="24"/>
          <w:shd w:val="clear" w:color="auto" w:fill="FFFFFF"/>
        </w:rPr>
      </w:pPr>
      <w:r w:rsidRPr="0007711C">
        <w:rPr>
          <w:b w:val="0"/>
          <w:i/>
          <w:sz w:val="24"/>
          <w:szCs w:val="24"/>
          <w:shd w:val="clear" w:color="auto" w:fill="FFFFFF"/>
        </w:rPr>
        <w:t xml:space="preserve">- </w:t>
      </w:r>
      <w:r w:rsidRPr="0007711C">
        <w:rPr>
          <w:b w:val="0"/>
          <w:sz w:val="24"/>
          <w:szCs w:val="24"/>
          <w:shd w:val="clear" w:color="auto" w:fill="FFFFFF"/>
        </w:rPr>
        <w:t>при наличии оксида железа (</w:t>
      </w:r>
      <w:r w:rsidRPr="0007711C">
        <w:rPr>
          <w:b w:val="0"/>
          <w:sz w:val="24"/>
          <w:szCs w:val="24"/>
          <w:shd w:val="clear" w:color="auto" w:fill="FFFFFF"/>
          <w:lang w:val="en-US"/>
        </w:rPr>
        <w:t>III</w:t>
      </w:r>
      <w:r w:rsidRPr="0007711C">
        <w:rPr>
          <w:b w:val="0"/>
          <w:sz w:val="24"/>
          <w:szCs w:val="24"/>
          <w:shd w:val="clear" w:color="auto" w:fill="FFFFFF"/>
        </w:rPr>
        <w:t>) (Fe</w:t>
      </w:r>
      <w:r w:rsidRPr="0007711C">
        <w:rPr>
          <w:b w:val="0"/>
          <w:sz w:val="24"/>
          <w:szCs w:val="24"/>
          <w:shd w:val="clear" w:color="auto" w:fill="FFFFFF"/>
          <w:vertAlign w:val="subscript"/>
        </w:rPr>
        <w:t>2</w:t>
      </w:r>
      <w:r w:rsidRPr="0007711C">
        <w:rPr>
          <w:b w:val="0"/>
          <w:sz w:val="24"/>
          <w:szCs w:val="24"/>
          <w:shd w:val="clear" w:color="auto" w:fill="FFFFFF"/>
        </w:rPr>
        <w:t>О</w:t>
      </w:r>
      <w:r w:rsidRPr="0007711C">
        <w:rPr>
          <w:b w:val="0"/>
          <w:sz w:val="24"/>
          <w:szCs w:val="24"/>
          <w:shd w:val="clear" w:color="auto" w:fill="FFFFFF"/>
          <w:vertAlign w:val="subscript"/>
        </w:rPr>
        <w:t>3</w:t>
      </w:r>
      <w:r w:rsidRPr="0007711C">
        <w:rPr>
          <w:b w:val="0"/>
          <w:sz w:val="24"/>
          <w:szCs w:val="24"/>
          <w:shd w:val="clear" w:color="auto" w:fill="FFFFFF"/>
        </w:rPr>
        <w:t>) раствор приобретает кроваво-красный цвет.</w:t>
      </w:r>
    </w:p>
    <w:p w:rsidR="00A757C7" w:rsidRPr="0007711C" w:rsidRDefault="00A757C7" w:rsidP="00BC7685">
      <w:pPr>
        <w:pStyle w:val="a3"/>
        <w:numPr>
          <w:ilvl w:val="1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0771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Определяем содержание </w:t>
      </w:r>
      <w:r w:rsidRPr="0007711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воды </w:t>
      </w:r>
      <w:r w:rsidRPr="000771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 тип грунта  методом растирания ее между пальцами. </w:t>
      </w:r>
    </w:p>
    <w:p w:rsidR="00A757C7" w:rsidRPr="0007711C" w:rsidRDefault="00A757C7" w:rsidP="00BC7685">
      <w:pPr>
        <w:pStyle w:val="a3"/>
        <w:spacing w:after="0" w:line="360" w:lineRule="auto"/>
        <w:ind w:left="426" w:hanging="284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0771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  этом если:</w:t>
      </w:r>
    </w:p>
    <w:p w:rsidR="00A757C7" w:rsidRPr="0007711C" w:rsidRDefault="00A757C7" w:rsidP="00BC768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07711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     - </w:t>
      </w:r>
      <w:r w:rsidRPr="000771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пальцы сильно пачкаются, и грунт поддается лепке – грунт тяжелый, глинистый;</w:t>
      </w:r>
    </w:p>
    <w:p w:rsidR="00A757C7" w:rsidRPr="0007711C" w:rsidRDefault="00A757C7" w:rsidP="00BC768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0771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- на пальцах ощущает</w:t>
      </w:r>
      <w:r w:rsidR="00BC76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ся наличие песка, пальцы слегка </w:t>
      </w:r>
      <w:r w:rsidRPr="000771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загрязняются – грунт песчан</w:t>
      </w:r>
      <w:r w:rsidR="00BC76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о-глинистый;</w:t>
      </w:r>
      <w:r w:rsidR="00BC76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   </w:t>
      </w:r>
      <w:r w:rsidRPr="000771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- на пальцах не держится, не пластичный  при увлажнении – грунт  песчаный. </w:t>
      </w:r>
    </w:p>
    <w:p w:rsidR="00A757C7" w:rsidRPr="0007711C" w:rsidRDefault="00A757C7" w:rsidP="00BC7685">
      <w:pPr>
        <w:pStyle w:val="2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426" w:hanging="284"/>
        <w:rPr>
          <w:b w:val="0"/>
          <w:sz w:val="24"/>
          <w:szCs w:val="24"/>
          <w:shd w:val="clear" w:color="auto" w:fill="FFFFFF"/>
        </w:rPr>
      </w:pPr>
      <w:r w:rsidRPr="0007711C">
        <w:rPr>
          <w:b w:val="0"/>
          <w:sz w:val="24"/>
          <w:szCs w:val="24"/>
          <w:shd w:val="clear" w:color="auto" w:fill="FFFFFF"/>
        </w:rPr>
        <w:t xml:space="preserve">Определение </w:t>
      </w:r>
      <w:r w:rsidRPr="0007711C">
        <w:rPr>
          <w:sz w:val="24"/>
          <w:szCs w:val="24"/>
          <w:shd w:val="clear" w:color="auto" w:fill="FFFFFF"/>
        </w:rPr>
        <w:t>газов</w:t>
      </w:r>
      <w:r w:rsidRPr="0007711C">
        <w:rPr>
          <w:b w:val="0"/>
          <w:sz w:val="24"/>
          <w:szCs w:val="24"/>
          <w:shd w:val="clear" w:color="auto" w:fill="FFFFFF"/>
        </w:rPr>
        <w:t>.</w:t>
      </w:r>
    </w:p>
    <w:p w:rsidR="00A757C7" w:rsidRPr="0007711C" w:rsidRDefault="00A757C7" w:rsidP="00BC7685">
      <w:pPr>
        <w:pStyle w:val="2"/>
        <w:shd w:val="clear" w:color="auto" w:fill="FFFFFF"/>
        <w:spacing w:before="0" w:beforeAutospacing="0" w:after="0" w:afterAutospacing="0" w:line="360" w:lineRule="auto"/>
        <w:ind w:left="1440" w:hanging="1156"/>
        <w:rPr>
          <w:b w:val="0"/>
          <w:sz w:val="24"/>
          <w:szCs w:val="24"/>
          <w:shd w:val="clear" w:color="auto" w:fill="FFFFFF"/>
        </w:rPr>
      </w:pPr>
      <w:r w:rsidRPr="0007711C">
        <w:rPr>
          <w:b w:val="0"/>
          <w:sz w:val="24"/>
          <w:szCs w:val="24"/>
          <w:shd w:val="clear" w:color="auto" w:fill="FFFFFF"/>
        </w:rPr>
        <w:t>В химический стакан с водой погрузить немного почвы.</w:t>
      </w:r>
    </w:p>
    <w:p w:rsidR="00A757C7" w:rsidRPr="0007711C" w:rsidRDefault="00A757C7" w:rsidP="00BC7685">
      <w:pPr>
        <w:pStyle w:val="2"/>
        <w:shd w:val="clear" w:color="auto" w:fill="FFFFFF"/>
        <w:spacing w:before="0" w:beforeAutospacing="0" w:after="0" w:afterAutospacing="0" w:line="360" w:lineRule="auto"/>
        <w:ind w:left="1440" w:hanging="1156"/>
        <w:rPr>
          <w:b w:val="0"/>
          <w:sz w:val="24"/>
          <w:szCs w:val="24"/>
          <w:shd w:val="clear" w:color="auto" w:fill="FFFFFF"/>
        </w:rPr>
      </w:pPr>
      <w:r w:rsidRPr="0007711C">
        <w:rPr>
          <w:b w:val="0"/>
          <w:sz w:val="24"/>
          <w:szCs w:val="24"/>
          <w:shd w:val="clear" w:color="auto" w:fill="FFFFFF"/>
        </w:rPr>
        <w:t xml:space="preserve">При наличии газов  в грунте наблюдается выделение пузырьков. </w:t>
      </w:r>
    </w:p>
    <w:p w:rsidR="00A757C7" w:rsidRPr="0007711C" w:rsidRDefault="00A757C7" w:rsidP="00BC7685">
      <w:pPr>
        <w:pStyle w:val="a3"/>
        <w:numPr>
          <w:ilvl w:val="1"/>
          <w:numId w:val="1"/>
        </w:numPr>
        <w:spacing w:after="0" w:line="36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07711C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07711C">
        <w:rPr>
          <w:rFonts w:ascii="Times New Roman" w:hAnsi="Times New Roman" w:cs="Times New Roman"/>
          <w:b/>
          <w:sz w:val="24"/>
          <w:szCs w:val="24"/>
        </w:rPr>
        <w:t>органических соединений.</w:t>
      </w:r>
    </w:p>
    <w:p w:rsidR="00A757C7" w:rsidRPr="0007711C" w:rsidRDefault="00A757C7" w:rsidP="00BC7685">
      <w:pPr>
        <w:pStyle w:val="a3"/>
        <w:spacing w:after="0" w:line="360" w:lineRule="auto"/>
        <w:ind w:left="1440" w:hanging="1156"/>
        <w:rPr>
          <w:rFonts w:ascii="Times New Roman" w:hAnsi="Times New Roman" w:cs="Times New Roman"/>
          <w:sz w:val="24"/>
          <w:szCs w:val="24"/>
        </w:rPr>
      </w:pPr>
      <w:r w:rsidRPr="0007711C">
        <w:rPr>
          <w:rFonts w:ascii="Times New Roman" w:hAnsi="Times New Roman" w:cs="Times New Roman"/>
          <w:sz w:val="24"/>
          <w:szCs w:val="24"/>
        </w:rPr>
        <w:t>Рассмотрите грунт на цвет:</w:t>
      </w:r>
    </w:p>
    <w:p w:rsidR="008D09C8" w:rsidRPr="0007711C" w:rsidRDefault="00A757C7" w:rsidP="00254AD2">
      <w:pPr>
        <w:spacing w:after="0" w:line="360" w:lineRule="auto"/>
        <w:ind w:left="284" w:hanging="142"/>
        <w:rPr>
          <w:sz w:val="24"/>
          <w:szCs w:val="24"/>
        </w:rPr>
      </w:pPr>
      <w:r w:rsidRPr="0007711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7711C">
        <w:rPr>
          <w:rFonts w:ascii="Times New Roman" w:hAnsi="Times New Roman" w:cs="Times New Roman"/>
          <w:sz w:val="24"/>
          <w:szCs w:val="24"/>
        </w:rPr>
        <w:t>если грунт имеет темно-коричневую, или темно-серую окраску, то следует допускать наличие органических веществ.</w:t>
      </w:r>
    </w:p>
    <w:sectPr w:rsidR="008D09C8" w:rsidRPr="0007711C" w:rsidSect="00485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1C" w:rsidRDefault="0007711C" w:rsidP="0007711C">
      <w:pPr>
        <w:spacing w:after="0" w:line="240" w:lineRule="auto"/>
      </w:pPr>
      <w:r>
        <w:separator/>
      </w:r>
    </w:p>
  </w:endnote>
  <w:endnote w:type="continuationSeparator" w:id="0">
    <w:p w:rsidR="0007711C" w:rsidRDefault="0007711C" w:rsidP="0007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1C" w:rsidRDefault="0007711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1C" w:rsidRDefault="0007711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1C" w:rsidRDefault="000771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1C" w:rsidRDefault="0007711C" w:rsidP="0007711C">
      <w:pPr>
        <w:spacing w:after="0" w:line="240" w:lineRule="auto"/>
      </w:pPr>
      <w:r>
        <w:separator/>
      </w:r>
    </w:p>
  </w:footnote>
  <w:footnote w:type="continuationSeparator" w:id="0">
    <w:p w:rsidR="0007711C" w:rsidRDefault="0007711C" w:rsidP="0007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1C" w:rsidRDefault="000771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CB" w:rsidRDefault="00F17FCB" w:rsidP="00F17FCB">
    <w:pPr>
      <w:pStyle w:val="a4"/>
    </w:pPr>
    <w:r>
      <w:t>Автор 1 Бабкина Оксана  Анатольевна: 266-921-201</w:t>
    </w:r>
  </w:p>
  <w:p w:rsidR="00F17FCB" w:rsidRDefault="00F17FCB" w:rsidP="00F17FCB">
    <w:pPr>
      <w:pStyle w:val="a4"/>
    </w:pPr>
    <w:r>
      <w:t>Автор 2 Христич Лариса Александровна: 267-007- 612</w:t>
    </w:r>
  </w:p>
  <w:p w:rsidR="00F17FCB" w:rsidRDefault="00F17FCB">
    <w:pPr>
      <w:pStyle w:val="a4"/>
    </w:pPr>
  </w:p>
  <w:p w:rsidR="0007711C" w:rsidRDefault="0007711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1C" w:rsidRDefault="000771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D22ED"/>
    <w:multiLevelType w:val="multilevel"/>
    <w:tmpl w:val="C98A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57C7"/>
    <w:rsid w:val="00044EB8"/>
    <w:rsid w:val="0007711C"/>
    <w:rsid w:val="00144C04"/>
    <w:rsid w:val="00167EAC"/>
    <w:rsid w:val="00254AD2"/>
    <w:rsid w:val="002840A0"/>
    <w:rsid w:val="002E6E5E"/>
    <w:rsid w:val="00485CC7"/>
    <w:rsid w:val="004B7964"/>
    <w:rsid w:val="0060241B"/>
    <w:rsid w:val="008D09C8"/>
    <w:rsid w:val="009B211A"/>
    <w:rsid w:val="00A757C7"/>
    <w:rsid w:val="00BC7685"/>
    <w:rsid w:val="00F1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C7"/>
  </w:style>
  <w:style w:type="paragraph" w:styleId="2">
    <w:name w:val="heading 2"/>
    <w:basedOn w:val="a"/>
    <w:link w:val="20"/>
    <w:uiPriority w:val="9"/>
    <w:qFormat/>
    <w:rsid w:val="00A75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7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757C7"/>
  </w:style>
  <w:style w:type="paragraph" w:styleId="a3">
    <w:name w:val="List Paragraph"/>
    <w:basedOn w:val="a"/>
    <w:uiPriority w:val="34"/>
    <w:qFormat/>
    <w:rsid w:val="00A757C7"/>
    <w:pPr>
      <w:ind w:left="720"/>
      <w:contextualSpacing/>
    </w:pPr>
    <w:rPr>
      <w:rFonts w:eastAsiaTheme="minorHAnsi"/>
      <w:lang w:eastAsia="en-US"/>
    </w:rPr>
  </w:style>
  <w:style w:type="character" w:customStyle="1" w:styleId="submenu-table">
    <w:name w:val="submenu-table"/>
    <w:basedOn w:val="a0"/>
    <w:rsid w:val="00A757C7"/>
  </w:style>
  <w:style w:type="paragraph" w:styleId="a4">
    <w:name w:val="header"/>
    <w:basedOn w:val="a"/>
    <w:link w:val="a5"/>
    <w:uiPriority w:val="99"/>
    <w:unhideWhenUsed/>
    <w:rsid w:val="0007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11C"/>
  </w:style>
  <w:style w:type="paragraph" w:styleId="a6">
    <w:name w:val="footer"/>
    <w:basedOn w:val="a"/>
    <w:link w:val="a7"/>
    <w:uiPriority w:val="99"/>
    <w:semiHidden/>
    <w:unhideWhenUsed/>
    <w:rsid w:val="0007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711C"/>
  </w:style>
  <w:style w:type="paragraph" w:styleId="a8">
    <w:name w:val="Balloon Text"/>
    <w:basedOn w:val="a"/>
    <w:link w:val="a9"/>
    <w:uiPriority w:val="99"/>
    <w:semiHidden/>
    <w:unhideWhenUsed/>
    <w:rsid w:val="0007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Company>Home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babkina</cp:lastModifiedBy>
  <cp:revision>10</cp:revision>
  <dcterms:created xsi:type="dcterms:W3CDTF">2005-10-03T23:04:00Z</dcterms:created>
  <dcterms:modified xsi:type="dcterms:W3CDTF">2013-01-11T08:38:00Z</dcterms:modified>
</cp:coreProperties>
</file>