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6E" w:rsidRDefault="00FA1633" w:rsidP="00FA163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A1633"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Диагностика уровня </w:t>
      </w:r>
      <w:proofErr w:type="spellStart"/>
      <w:r w:rsidRPr="00FA163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сформированности</w:t>
      </w:r>
      <w:proofErr w:type="spellEnd"/>
      <w:r w:rsidRPr="00FA163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толерантности у подростков.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Опросный лист.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Инструкция: Вам будет предложен ряд высказываний: пожалуйста, прочи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тайте их и определите, насколько Вы согласны или не согласны с ними. Оценить степень Вашего согласия или несогласия мож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но следующим образом: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++  сильное согласие (конечно, да)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+  слабое согласие (скорее да, чем нет)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О    ни да, ни нет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- слабое несогласие (скорее нет, чем да)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--   сильное несогласие (конечно, нет)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Постарайтесь быть искренними. Свои оценки Вы можете за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писывать напротив порядкового номера утверждения анкеты. Спасибо!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Группа, в которой существует много разных мнений, не сможет долго существовать.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Цивилизованные страны, как, например, Россия, не должны помогать народам Африки: пусть сами решают свои проблемы.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Хорошо, что меньшинство может свободно критиковать ре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шения большинства.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557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Дети из более богатых семей не должны иметь права учить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ся в особых школах, даже за свои собственные деньги.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557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Было бы правильнее содержать приезжих из отсталых юж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ных стран в специально отведенных районах и обучать в отдель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ных школах, чтобы ограничить их контакты с остальными людьми.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557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Вид молодого человека с бородой и длинными волосами неприятен для всех.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557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Маленькие народы, проживающие в нашей стране, должны иметь право без </w:t>
      </w:r>
      <w:proofErr w:type="gramStart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ведома</w:t>
      </w:r>
      <w:proofErr w:type="gramEnd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российских властей устанавливать у себя некоторые особые законы, связанные с их обычаями и традициями.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557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Всех бомжей и </w:t>
      </w:r>
      <w:proofErr w:type="gramStart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попрошаек</w:t>
      </w:r>
      <w:proofErr w:type="gramEnd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необходимо вылавливать и си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лой принуждать к работе.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557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Люди не созданы равными: некоторые из них лучше, чем остальные.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4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Несправедливо ставить людей с темным цветом кожи ру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ководителями над белыми людьми.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4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Внешний вид представителей небелой расы является хотя бы в чем-то, но отклонением от нормы.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4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Истоки современного терроризма следует искать в ис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ламской культуре.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48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Улучшать районы проживания бедноты - это бесполезная трата государственных денег.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4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Евреи - такие же полезные для общества граждане, как и представители любой другой национальности.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4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Даже самые странные люди с самыми необычными увлечениями и интересами должны иметь право защищать себя и свои взгляды.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4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Хотя темнокожие люди и отстают от белых в экономическом развитии, я увере</w:t>
      </w:r>
      <w:proofErr w:type="gramStart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н(</w:t>
      </w:r>
      <w:proofErr w:type="gramEnd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а), что между двумя расами не суще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ствует никаких различий в умственных способностях.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4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Человека, который любит другую страну и помогает ей больше, чем своей, необходимо наказывать.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4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Мы не должны ограничивать въезд в наш город представителей других народов.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4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Это несправедливо, что выходцы из азиатских или африканских стран, даже если станут гражданами России, не могут получить хорошую работу или занять высокую государственную должность наравне с другими.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48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Все чеченцы по своей натуре одинаковы.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4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Если учесть все «за» и «против», то надо признать, что между представителями различных рас существуют различия в способностях и талантах.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Когда я вижу неопрятных, неряшливых людей, меня это не должно касаться - это их личное дело.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Есть нации и народы, которые не заслужили, чтобы к ним хорошо относились.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Мне трудно представить, что моим другом станет человек другой веры.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То, что люди в нашей стране придерживаются разных и даже иногда противоположных взглядов, - благо для России.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Меня раздражают писатели, которые используют чужие и незнакомые слова.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Человека надо оценивать только по его моральным и деловым качествам, а не по его национальности.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Истинной религией может быть только одна религия.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Человек, совершивший преступление, не может серьезно измениться к лучшему.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То, что Россия - многонациональная страна, обогащает ее культуру.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Человек, который со мной не согласен, обычно вызывает у меня раздражение.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Я четко знаю, что хорошо, а что плохо для всех нас, и считаю, что и другие также должны это понять.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Мужа (жену) лучше выбирать среди людей своей нацио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нальности.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3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Мне хотелось бы немного пожить в чужой стране.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2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Все те, кто просит милостыню, как правило, лживы и ленивы.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2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Человек другой культуры, с другими обычаями, привычка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ми пугает или настораживает окружающих.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2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Все виды ущемления прав по национальному признаку должны быть объявлены незаконными и подвергаться суровому наказанию.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2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Очень важно защищать права тех, кто в меньшинстве и имеет непохожие на других взгляды и поведение.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2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Нашей стране необходимо больше терпимых людей - та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ких, кто ради мира и согласия в обществе готов пойти на уступ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ки.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2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Любой межнациональный конфликт можно разрешить пу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тем переговоров и взаимных уступок.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2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Люди другой расы или национальности может, и являются нормальными людьми, но в друзья я предпочел бы их не брать.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Большинство преступлений в нашем городе совершают приезжие.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Стране станет легче, если мы избавимся от психически больных людей.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7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Идти на уступки - это значит проявлять слабость.</w:t>
      </w:r>
    </w:p>
    <w:p w:rsidR="00FA1633" w:rsidRPr="00FA1633" w:rsidRDefault="00FA1633" w:rsidP="00FA1633">
      <w:pPr>
        <w:widowControl w:val="0"/>
        <w:numPr>
          <w:ilvl w:val="0"/>
          <w:numId w:val="1"/>
        </w:numPr>
        <w:tabs>
          <w:tab w:val="left" w:pos="653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Власти должны запретить доступ в нашу страну беженцам из экономически отсталых государств, так как их приток увеличивает уровень преступности.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Обработка и интерпретация результатов</w:t>
      </w:r>
      <w:r w:rsidRPr="00FA163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.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За оценку каждого утверждения респондент получает опре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деленный балл. Если он оценивает какое-либо утверждение зна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ком «++», то получает 2 балла. Если «+», то 1 балл. Если «0», то 0 баллов. Если «</w:t>
      </w:r>
      <w:proofErr w:type="gramStart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-»</w:t>
      </w:r>
      <w:proofErr w:type="gramEnd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, то -1балл. Если</w:t>
      </w:r>
      <w:proofErr w:type="gramStart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«--», </w:t>
      </w:r>
      <w:proofErr w:type="gramEnd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то -2 балла.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Результаты получаются путем сложения баллов с учетом знака. При этом в ответах на вопросы: 3, 7, 14, 15, 16, 18, 19, 22, 25, 27, 30, 34, 37, 38, 39, 40 знак не меняется; а в ответах на вопро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 xml:space="preserve">сы: 1, 2, 4, 5, 6, 8, 9, 10, 11, 12, 13, 17, 20, 21, 23, 24, 26, 28, 29, 31, 32, 33, 35, 36, 41, 42, 43, 44, 45 знак меняется </w:t>
      </w:r>
      <w:proofErr w:type="gramStart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на</w:t>
      </w:r>
      <w:proofErr w:type="gramEnd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противопо</w:t>
      </w: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ложный.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Подсчитав баллы, можно подвести некоторые итоги: 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баллы от -90 до -45 отражают высокий уровень развития </w:t>
      </w:r>
      <w:proofErr w:type="spellStart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интолерантности</w:t>
      </w:r>
      <w:proofErr w:type="spellEnd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от -45 до 0 - невысокий уровень </w:t>
      </w:r>
      <w:proofErr w:type="spellStart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интолерантности</w:t>
      </w:r>
      <w:proofErr w:type="spellEnd"/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; 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от 0 до 45 - невысокий уровень толерантности; </w:t>
      </w:r>
    </w:p>
    <w:p w:rsidR="00FA1633" w:rsidRPr="00FA1633" w:rsidRDefault="00FA1633" w:rsidP="00FA1633">
      <w:pPr>
        <w:suppressAutoHyphens/>
        <w:spacing w:after="0" w:line="240" w:lineRule="auto"/>
        <w:ind w:firstLine="71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1633">
        <w:rPr>
          <w:rFonts w:ascii="Times New Roman" w:eastAsia="Andale Sans UI" w:hAnsi="Times New Roman" w:cs="Times New Roman"/>
          <w:kern w:val="1"/>
          <w:sz w:val="24"/>
          <w:szCs w:val="24"/>
        </w:rPr>
        <w:t>от 45 до 90   - высокий уровень толерантности.</w:t>
      </w:r>
    </w:p>
    <w:p w:rsidR="00FA1633" w:rsidRPr="00FA1633" w:rsidRDefault="00FA1633" w:rsidP="00FA16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633" w:rsidRPr="00FA1633" w:rsidRDefault="00FA1633" w:rsidP="00FA16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33" w:rsidRPr="00FA1633" w:rsidRDefault="00FA1633" w:rsidP="00FA163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FA1633" w:rsidRPr="00FA1633" w:rsidSect="00FA163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3"/>
    <w:rsid w:val="002404E0"/>
    <w:rsid w:val="00C90D6B"/>
    <w:rsid w:val="00F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Мария Витальевна</dc:creator>
  <cp:keywords/>
  <dc:description/>
  <cp:lastModifiedBy>Диденко Мария Витальевна</cp:lastModifiedBy>
  <cp:revision>1</cp:revision>
  <dcterms:created xsi:type="dcterms:W3CDTF">2013-01-15T15:45:00Z</dcterms:created>
  <dcterms:modified xsi:type="dcterms:W3CDTF">2013-01-15T15:47:00Z</dcterms:modified>
</cp:coreProperties>
</file>