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4" w:rsidRDefault="00501C94" w:rsidP="00501C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501C94" w:rsidRPr="00FB0FB5" w:rsidRDefault="00501C94" w:rsidP="00501C94">
      <w:pPr>
        <w:jc w:val="center"/>
        <w:rPr>
          <w:b/>
          <w:sz w:val="32"/>
          <w:szCs w:val="32"/>
        </w:rPr>
      </w:pPr>
      <w:r w:rsidRPr="00FB0FB5">
        <w:rPr>
          <w:b/>
          <w:sz w:val="32"/>
          <w:szCs w:val="32"/>
        </w:rPr>
        <w:t>Зарядка после дневного сна</w:t>
      </w:r>
    </w:p>
    <w:p w:rsidR="00501C94" w:rsidRDefault="00501C94" w:rsidP="00501C94">
      <w:pPr>
        <w:jc w:val="both"/>
        <w:rPr>
          <w:sz w:val="28"/>
          <w:szCs w:val="28"/>
        </w:rPr>
      </w:pPr>
    </w:p>
    <w:p w:rsidR="00501C94" w:rsidRPr="0057727B" w:rsidRDefault="00501C94" w:rsidP="00501C94">
      <w:pPr>
        <w:jc w:val="center"/>
        <w:rPr>
          <w:b/>
          <w:sz w:val="28"/>
          <w:szCs w:val="28"/>
        </w:rPr>
      </w:pPr>
      <w:r w:rsidRPr="0057727B">
        <w:rPr>
          <w:b/>
          <w:sz w:val="28"/>
          <w:szCs w:val="28"/>
        </w:rPr>
        <w:t>«Лесная зарядка»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01C94" w:rsidRPr="003820D6" w:rsidTr="002A4E1C">
        <w:tc>
          <w:tcPr>
            <w:tcW w:w="4785" w:type="dxa"/>
            <w:shd w:val="clear" w:color="auto" w:fill="auto"/>
          </w:tcPr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А зайчата, как проснутся</w:t>
            </w: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Очень любят потянуться,</w:t>
            </w: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Обязательно – зевнуть.</w:t>
            </w: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Ловко хвостиком махнут</w:t>
            </w: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Широко разводят лапки.</w:t>
            </w: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То одну, то обе вместе.</w:t>
            </w: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Долго прыгают на месте</w:t>
            </w:r>
          </w:p>
          <w:p w:rsidR="00501C94" w:rsidRPr="003820D6" w:rsidRDefault="00501C9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Скачут, пляшут, лапками машут!</w:t>
            </w:r>
          </w:p>
        </w:tc>
        <w:tc>
          <w:tcPr>
            <w:tcW w:w="4786" w:type="dxa"/>
            <w:shd w:val="clear" w:color="auto" w:fill="auto"/>
          </w:tcPr>
          <w:p w:rsidR="00501C94" w:rsidRPr="003820D6" w:rsidRDefault="00501C94" w:rsidP="002A4E1C">
            <w:pPr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Дети стоят по кругу и «потягиваются», «зевают».</w:t>
            </w:r>
          </w:p>
          <w:p w:rsidR="00501C94" w:rsidRPr="003820D6" w:rsidRDefault="00501C94" w:rsidP="002A4E1C">
            <w:pPr>
              <w:rPr>
                <w:i/>
                <w:sz w:val="28"/>
                <w:szCs w:val="28"/>
              </w:rPr>
            </w:pPr>
          </w:p>
          <w:p w:rsidR="00501C94" w:rsidRPr="003820D6" w:rsidRDefault="00501C94" w:rsidP="002A4E1C">
            <w:pPr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Ставят руки на пояс, повороты влево и вправо.</w:t>
            </w:r>
          </w:p>
          <w:p w:rsidR="00501C94" w:rsidRPr="003820D6" w:rsidRDefault="00501C94" w:rsidP="002A4E1C">
            <w:pPr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Поочередно отводят руки в стороны.</w:t>
            </w:r>
          </w:p>
          <w:p w:rsidR="00501C94" w:rsidRPr="003820D6" w:rsidRDefault="00501C94" w:rsidP="002A4E1C">
            <w:pPr>
              <w:rPr>
                <w:i/>
                <w:sz w:val="28"/>
                <w:szCs w:val="28"/>
              </w:rPr>
            </w:pPr>
          </w:p>
          <w:p w:rsidR="00501C94" w:rsidRPr="003820D6" w:rsidRDefault="00501C94" w:rsidP="002A4E1C">
            <w:pPr>
              <w:rPr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Прыжки на месте на двух ногах.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01C94"/>
    <w:rsid w:val="001F3181"/>
    <w:rsid w:val="004F31FD"/>
    <w:rsid w:val="0050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Krokoz™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2013-03-21T07:33:00Z</dcterms:created>
  <dcterms:modified xsi:type="dcterms:W3CDTF">2013-03-21T07:33:00Z</dcterms:modified>
</cp:coreProperties>
</file>