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1E" w:rsidRDefault="006B191E" w:rsidP="006B19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BC8">
        <w:rPr>
          <w:b/>
          <w:bCs/>
          <w:i/>
          <w:sz w:val="28"/>
          <w:szCs w:val="28"/>
        </w:rPr>
        <w:t xml:space="preserve">Приложение </w:t>
      </w:r>
      <w:r>
        <w:rPr>
          <w:b/>
          <w:bCs/>
          <w:i/>
          <w:sz w:val="28"/>
          <w:szCs w:val="28"/>
        </w:rPr>
        <w:t>6.</w:t>
      </w:r>
    </w:p>
    <w:p w:rsidR="006B191E" w:rsidRPr="002E0BC8" w:rsidRDefault="006B191E" w:rsidP="006B19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BC8">
        <w:rPr>
          <w:b/>
          <w:sz w:val="28"/>
          <w:szCs w:val="28"/>
        </w:rPr>
        <w:t>ИКТ.</w:t>
      </w:r>
    </w:p>
    <w:p w:rsidR="006B191E" w:rsidRPr="00A52BB4" w:rsidRDefault="006B191E" w:rsidP="006B191E">
      <w:pPr>
        <w:autoSpaceDE w:val="0"/>
        <w:autoSpaceDN w:val="0"/>
        <w:adjustRightInd w:val="0"/>
        <w:jc w:val="both"/>
      </w:pPr>
      <w:r w:rsidRPr="00A52BB4">
        <w:rPr>
          <w:color w:val="000000"/>
        </w:rPr>
        <w:t xml:space="preserve">Заметным явлением сегодняшней цивилизации стал компьютер.  Компьютер является очень полезным инструментом в геометрических исследованиях. С его помощью можно экспериментально обнаруживать новые интересные геометрические факты. Человеку же остается важнейшая роль - эти факты доказывать (всего лишь!). При этом в геометрическую деятельность с использованием компьютеров могут включаться школьники и сильные и слабые (с точки зрения математики), технари и гуманитарии.  </w:t>
      </w:r>
    </w:p>
    <w:p w:rsidR="006B191E" w:rsidRPr="00A52BB4" w:rsidRDefault="006B191E" w:rsidP="006B191E">
      <w:pPr>
        <w:jc w:val="both"/>
      </w:pPr>
      <w:r w:rsidRPr="00A52BB4">
        <w:t>Компьютерные технологии — это новые дополнительные источники информации, новые виды наглядных пособий - яр</w:t>
      </w:r>
      <w:r w:rsidRPr="00A52BB4">
        <w:softHyphen/>
        <w:t>ких и красочных, новый способ обработки информации, новые формы проверки знаний учащихся.</w:t>
      </w:r>
    </w:p>
    <w:p w:rsidR="006B191E" w:rsidRPr="00A52BB4" w:rsidRDefault="006B191E" w:rsidP="006B191E">
      <w:r w:rsidRPr="00A52BB4">
        <w:t>Использование  ИКТ в обучении математике спо</w:t>
      </w:r>
      <w:r w:rsidRPr="00A52BB4">
        <w:softHyphen/>
        <w:t>собствует не только повышению у ребят интереса к предмету, но и развитию мышления, формиро</w:t>
      </w:r>
      <w:r w:rsidRPr="00A52BB4">
        <w:softHyphen/>
        <w:t>ванию коммуникативных навыков и готовности к самостоятельной исследовательской работе.</w:t>
      </w:r>
      <w:r w:rsidRPr="00A52BB4">
        <w:rPr>
          <w:i/>
        </w:rPr>
        <w:t xml:space="preserve"> </w:t>
      </w:r>
      <w:r w:rsidRPr="00A52BB4">
        <w:rPr>
          <w:i/>
        </w:rPr>
        <w:br/>
      </w:r>
      <w:r w:rsidRPr="00A52BB4">
        <w:t xml:space="preserve">Визуальное представление определений, формул, теорем и их доказательств, качественных чертежей к геометрическим задачам, предъявление подвижных зрительных образов в качестве основы для осознанного овладения научными фактами обеспечивает эффективное усвоение учащимися новых знаний и умений. </w:t>
      </w:r>
    </w:p>
    <w:p w:rsidR="006B191E" w:rsidRPr="00A52BB4" w:rsidRDefault="006B191E" w:rsidP="006B191E">
      <w:pPr>
        <w:jc w:val="both"/>
      </w:pPr>
      <w:r w:rsidRPr="00A52BB4">
        <w:t>Сейчас выходит очень много готовых учебных электронных изданий. В своей педагогической деятельности я исполь</w:t>
      </w:r>
      <w:r w:rsidRPr="00A52BB4">
        <w:softHyphen/>
        <w:t>зую следующие учебные электронные издания:</w:t>
      </w:r>
    </w:p>
    <w:p w:rsidR="006B191E" w:rsidRPr="00A52BB4" w:rsidRDefault="006B191E" w:rsidP="006B191E">
      <w:pPr>
        <w:numPr>
          <w:ilvl w:val="0"/>
          <w:numId w:val="1"/>
        </w:numPr>
        <w:jc w:val="both"/>
        <w:rPr>
          <w:iCs/>
        </w:rPr>
      </w:pPr>
      <w:r w:rsidRPr="00A52BB4">
        <w:rPr>
          <w:iCs/>
        </w:rPr>
        <w:t>Электронный учебник справочник ПЛАНИМЕТРИЯ</w:t>
      </w:r>
    </w:p>
    <w:p w:rsidR="006B191E" w:rsidRPr="00A52BB4" w:rsidRDefault="006B191E" w:rsidP="006B191E">
      <w:pPr>
        <w:numPr>
          <w:ilvl w:val="0"/>
          <w:numId w:val="1"/>
        </w:numPr>
        <w:jc w:val="both"/>
        <w:rPr>
          <w:bCs/>
          <w:iCs/>
        </w:rPr>
      </w:pPr>
      <w:r w:rsidRPr="00A52BB4">
        <w:rPr>
          <w:bCs/>
          <w:iCs/>
        </w:rPr>
        <w:t>Изучение геометрии 10 – 11 С.М. Саакян, В.Ф. Бутузов</w:t>
      </w:r>
    </w:p>
    <w:p w:rsidR="006B191E" w:rsidRPr="00A52BB4" w:rsidRDefault="006B191E" w:rsidP="006B191E">
      <w:pPr>
        <w:numPr>
          <w:ilvl w:val="0"/>
          <w:numId w:val="1"/>
        </w:numPr>
        <w:jc w:val="both"/>
        <w:rPr>
          <w:bCs/>
          <w:iCs/>
        </w:rPr>
      </w:pPr>
      <w:r w:rsidRPr="00A52BB4">
        <w:rPr>
          <w:bCs/>
          <w:iCs/>
        </w:rPr>
        <w:t>ФИЗИКОН, Планиметрия, стереометрия</w:t>
      </w:r>
    </w:p>
    <w:p w:rsidR="006B191E" w:rsidRPr="00A52BB4" w:rsidRDefault="006B191E" w:rsidP="006B191E">
      <w:pPr>
        <w:jc w:val="both"/>
      </w:pPr>
      <w:r w:rsidRPr="00A52BB4">
        <w:t xml:space="preserve">Эти учебные электронные пособия я применяю на всех этапах обучения математике:   </w:t>
      </w:r>
    </w:p>
    <w:p w:rsidR="006B191E" w:rsidRPr="00A52BB4" w:rsidRDefault="006B191E" w:rsidP="006B191E">
      <w:pPr>
        <w:jc w:val="both"/>
      </w:pPr>
      <w:r w:rsidRPr="00A52BB4">
        <w:rPr>
          <w:i/>
        </w:rPr>
        <w:t>На этапе актуализации знаний для созда</w:t>
      </w:r>
      <w:r w:rsidRPr="00A52BB4">
        <w:rPr>
          <w:i/>
        </w:rPr>
        <w:softHyphen/>
        <w:t>ния проблемной ситуации</w:t>
      </w:r>
      <w:r w:rsidRPr="00A52BB4">
        <w:t>. Я даю задания, с которыми ученики справляются, не испытывая затруднений. Далее предлагаю выполнить за</w:t>
      </w:r>
      <w:r w:rsidRPr="00A52BB4">
        <w:softHyphen/>
        <w:t>дание, с которым учащиеся не знакомы.</w:t>
      </w:r>
    </w:p>
    <w:p w:rsidR="006B191E" w:rsidRPr="00A52BB4" w:rsidRDefault="006B191E" w:rsidP="006B191E">
      <w:pPr>
        <w:jc w:val="both"/>
      </w:pPr>
      <w:r w:rsidRPr="00A52BB4">
        <w:rPr>
          <w:i/>
        </w:rPr>
        <w:t xml:space="preserve">На этапе проверки домашнего задания в начале урока. </w:t>
      </w:r>
      <w:r w:rsidRPr="00A52BB4">
        <w:t>Учащиеся демонстрируют то, как они справляются с решением заданий, подобных домашним.</w:t>
      </w:r>
    </w:p>
    <w:p w:rsidR="006B191E" w:rsidRPr="00A52BB4" w:rsidRDefault="006B191E" w:rsidP="006B191E">
      <w:pPr>
        <w:jc w:val="both"/>
      </w:pPr>
      <w:r w:rsidRPr="00A52BB4">
        <w:rPr>
          <w:i/>
        </w:rPr>
        <w:t>На этапе изучения нового материала.</w:t>
      </w:r>
      <w:r w:rsidRPr="00A52BB4">
        <w:t xml:space="preserve"> Сочетаю свой рассказ с демонстрацией презентации, что  позволяет акцентировать внимание учащихся на особо значимых моментах учебного материала.  </w:t>
      </w:r>
      <w:proofErr w:type="gramStart"/>
      <w:r w:rsidRPr="00A52BB4">
        <w:t>Благодаря</w:t>
      </w:r>
      <w:proofErr w:type="gramEnd"/>
      <w:r w:rsidRPr="00A52BB4">
        <w:t xml:space="preserve"> ИКТ, я могу продемонстрировать пошаговое решение новых задач.</w:t>
      </w:r>
    </w:p>
    <w:p w:rsidR="006B191E" w:rsidRPr="00A52BB4" w:rsidRDefault="006B191E" w:rsidP="006B191E">
      <w:pPr>
        <w:jc w:val="both"/>
      </w:pPr>
      <w:r w:rsidRPr="00A52BB4">
        <w:rPr>
          <w:i/>
        </w:rPr>
        <w:t>На этапе первичного закрепления и по</w:t>
      </w:r>
      <w:r w:rsidRPr="00A52BB4">
        <w:rPr>
          <w:i/>
        </w:rPr>
        <w:softHyphen/>
        <w:t>вторения.</w:t>
      </w:r>
      <w:r w:rsidRPr="00A52BB4">
        <w:t xml:space="preserve"> Ученики решают задания, подобные тем, с которыми они познакомились на уроке. Программы учебного электронного издания содержат задачи различного уровня слож</w:t>
      </w:r>
      <w:r w:rsidRPr="00A52BB4">
        <w:softHyphen/>
        <w:t>ности, а также подсказки, алгоритмы и справоч</w:t>
      </w:r>
      <w:r w:rsidRPr="00A52BB4">
        <w:softHyphen/>
        <w:t>ные материалы, которыми ученик легко может воспользоваться самостоятельно.</w:t>
      </w:r>
    </w:p>
    <w:p w:rsidR="006B191E" w:rsidRPr="00A52BB4" w:rsidRDefault="006B191E" w:rsidP="006B191E">
      <w:pPr>
        <w:jc w:val="both"/>
      </w:pPr>
      <w:r w:rsidRPr="00A52BB4">
        <w:rPr>
          <w:i/>
        </w:rPr>
        <w:t>На этапе контроля и оценки знаний.</w:t>
      </w:r>
      <w:r w:rsidRPr="00A52BB4">
        <w:t xml:space="preserve">  Использую тесты. Подобный способ проверки и закрепления </w:t>
      </w:r>
      <w:proofErr w:type="gramStart"/>
      <w:r w:rsidRPr="00A52BB4">
        <w:t>знаний</w:t>
      </w:r>
      <w:proofErr w:type="gramEnd"/>
      <w:r w:rsidRPr="00A52BB4">
        <w:t xml:space="preserve"> обучающихся весьма актуален, поэтому я широко применяю его на своих уроках. В ходе работы с тестом уча</w:t>
      </w:r>
      <w:r w:rsidRPr="00A52BB4">
        <w:softHyphen/>
        <w:t>щийся может оценить качество выполнения задания. В процессе тестирования существует четкая обратная связь. Серия тестов позволяет фиксировать результат, достигнутый на каждом этапе изучения предмета.  Ученик получает достоверную информацию о результате своей деятельности, о своих успехах.</w:t>
      </w:r>
    </w:p>
    <w:p w:rsidR="006B191E" w:rsidRPr="00A52BB4" w:rsidRDefault="006B191E" w:rsidP="006B191E">
      <w:pPr>
        <w:jc w:val="both"/>
      </w:pPr>
      <w:r w:rsidRPr="00A52BB4">
        <w:t>Мои наблюдения показывают, что при</w:t>
      </w:r>
      <w:r w:rsidRPr="00A52BB4">
        <w:softHyphen/>
        <w:t>менение учебных электронных изданий способствует развитию интереса к предме</w:t>
      </w:r>
      <w:r w:rsidRPr="00A52BB4">
        <w:softHyphen/>
        <w:t>ту, развивает положительную мотивацию к учению, обеспечивает объективный кон</w:t>
      </w:r>
      <w:r w:rsidRPr="00A52BB4">
        <w:softHyphen/>
        <w:t>троль знаний, качество усвоения материа</w:t>
      </w:r>
      <w:r w:rsidRPr="00A52BB4">
        <w:softHyphen/>
        <w:t>ла учащимися.</w:t>
      </w:r>
    </w:p>
    <w:p w:rsidR="006B191E" w:rsidRPr="00A52BB4" w:rsidRDefault="006B191E" w:rsidP="006B191E">
      <w:pPr>
        <w:jc w:val="both"/>
        <w:rPr>
          <w:color w:val="000000"/>
          <w:spacing w:val="1"/>
        </w:rPr>
      </w:pPr>
      <w:r w:rsidRPr="00A52BB4">
        <w:t>Несмотря на наличие готовой мультимедий</w:t>
      </w:r>
      <w:r w:rsidRPr="00A52BB4">
        <w:softHyphen/>
        <w:t>ной образовательной продукции и компьютер</w:t>
      </w:r>
      <w:r w:rsidRPr="00A52BB4">
        <w:softHyphen/>
        <w:t>ных тестов, я использую и свой материал.</w:t>
      </w:r>
      <w:r w:rsidRPr="00A52BB4">
        <w:rPr>
          <w:color w:val="000000"/>
          <w:spacing w:val="1"/>
        </w:rPr>
        <w:t xml:space="preserve"> </w:t>
      </w:r>
    </w:p>
    <w:p w:rsidR="006B191E" w:rsidRPr="00A52BB4" w:rsidRDefault="006B191E" w:rsidP="006B191E">
      <w:pPr>
        <w:jc w:val="both"/>
      </w:pPr>
      <w:r w:rsidRPr="00A52BB4">
        <w:t>Мною замечено, что учащиеся проявляют больший интерес к теме, когда я при объясне</w:t>
      </w:r>
      <w:r w:rsidRPr="00A52BB4">
        <w:softHyphen/>
        <w:t>нии нового материала применяю презентации. Даже самые пассивные из них с огромным же</w:t>
      </w:r>
      <w:r w:rsidRPr="00A52BB4">
        <w:softHyphen/>
        <w:t>ланием включаются в работу, с интересом про</w:t>
      </w:r>
      <w:r w:rsidRPr="00A52BB4">
        <w:softHyphen/>
        <w:t xml:space="preserve">сматривают слайды и отвечают на вопросы. </w:t>
      </w:r>
    </w:p>
    <w:p w:rsidR="006B191E" w:rsidRPr="00A52BB4" w:rsidRDefault="006B191E" w:rsidP="006B191E">
      <w:pPr>
        <w:jc w:val="both"/>
      </w:pPr>
      <w:r w:rsidRPr="00A52BB4">
        <w:t>Дети с нетерпением ждут уроков, помогают готовить необходимые материалы и оборудование, поскольку ком</w:t>
      </w:r>
      <w:r w:rsidRPr="00A52BB4">
        <w:softHyphen/>
        <w:t>пьютер уже сам по себе привлекателен для детей и предоставляет им неограниченные возможно</w:t>
      </w:r>
      <w:r w:rsidRPr="00A52BB4">
        <w:softHyphen/>
        <w:t>сти. Разумеется, любая презентация для детей интересна и полезна, когда она сопровождается словом учителя.</w:t>
      </w:r>
    </w:p>
    <w:p w:rsidR="006B191E" w:rsidRPr="00A52BB4" w:rsidRDefault="006B191E" w:rsidP="006B191E">
      <w:pPr>
        <w:jc w:val="both"/>
      </w:pPr>
      <w:r w:rsidRPr="00A52BB4">
        <w:lastRenderedPageBreak/>
        <w:t>Для использования на уроках геометрии существует много программ, предоставляющих учащимся среду, в которой можно быстро, точно и  красиво выполнять любые построения. ИКТ  с  их  мультимедийными   и графическими возможностями позво</w:t>
      </w:r>
      <w:r w:rsidRPr="00A52BB4">
        <w:softHyphen/>
        <w:t>ляют мне показать учащим</w:t>
      </w:r>
      <w:r w:rsidRPr="00A52BB4">
        <w:softHyphen/>
        <w:t>ся стереометрические объекты более наглядно, а уче</w:t>
      </w:r>
      <w:r w:rsidRPr="00A52BB4">
        <w:softHyphen/>
        <w:t>никам «проникнуть» внутрь гео</w:t>
      </w:r>
      <w:r w:rsidRPr="00A52BB4">
        <w:softHyphen/>
        <w:t>метрических тел, четко осознать, понять и увидеть взаимное рас</w:t>
      </w:r>
      <w:r w:rsidRPr="00A52BB4">
        <w:softHyphen/>
        <w:t>положение точек, прямых и плос</w:t>
      </w:r>
      <w:r w:rsidRPr="00A52BB4">
        <w:softHyphen/>
        <w:t>костей.</w:t>
      </w:r>
    </w:p>
    <w:p w:rsidR="006B191E" w:rsidRPr="00A52BB4" w:rsidRDefault="006B191E" w:rsidP="006B191E">
      <w:pPr>
        <w:jc w:val="both"/>
      </w:pPr>
      <w:r w:rsidRPr="00A52BB4">
        <w:t xml:space="preserve">Одной из таких программ является «Живая математика».  </w:t>
      </w:r>
      <w:r w:rsidRPr="002E0BC8">
        <w:rPr>
          <w:b/>
          <w:u w:val="single"/>
        </w:rPr>
        <w:t>Программа «Живая математика»</w:t>
      </w:r>
      <w:r w:rsidRPr="00A52BB4">
        <w:t xml:space="preserve"> позволяет создавать динамические  чертежи и презентации, производить необходимые измерения на чертеже и фиксировать результаты.</w:t>
      </w:r>
      <w:r w:rsidRPr="00A52BB4">
        <w:rPr>
          <w:rFonts w:ascii="Arial" w:hAnsi="Arial" w:cs="Arial"/>
        </w:rPr>
        <w:t xml:space="preserve"> </w:t>
      </w:r>
      <w:r w:rsidRPr="00A52BB4">
        <w:t>Использование программы в преподавании геометрии обеспечивает развитие деятельности учащегося по таким направлениям, как анализ, исследование, построение, доказательство, решение задач, головоломок и даже рисование.</w:t>
      </w:r>
      <w:r w:rsidRPr="00A52BB4">
        <w:br/>
        <w:t>Она способствуют развитию самостоятельности, пространственного и логического мышления, формированию исследовательских навыков, повы</w:t>
      </w:r>
      <w:r w:rsidRPr="00A52BB4">
        <w:softHyphen/>
        <w:t>шению интереса к математике.</w:t>
      </w:r>
    </w:p>
    <w:p w:rsidR="006B191E" w:rsidRPr="00A52BB4" w:rsidRDefault="006B191E" w:rsidP="006B191E">
      <w:pPr>
        <w:jc w:val="both"/>
      </w:pPr>
      <w:proofErr w:type="gramStart"/>
      <w:r w:rsidRPr="00A52BB4">
        <w:t>Применение её сначала на занятиях кружка в 5 – 6 классах (я знакомлю ребят с этой программой, учу их пользоваться её инструментарием, даю им возможность самим что-то сделать), а затем и на уроках 7 – 11 классах привело к тому, что мотивация повысилась, учащимся интересны задания, работа  с ними, появилась возможность мыслить творчески и самостоятельно.</w:t>
      </w:r>
      <w:proofErr w:type="gramEnd"/>
    </w:p>
    <w:p w:rsidR="006B191E" w:rsidRPr="00A52BB4" w:rsidRDefault="006B191E" w:rsidP="006B191E">
      <w:pPr>
        <w:jc w:val="both"/>
      </w:pPr>
      <w:r w:rsidRPr="00A52BB4">
        <w:t>Суть проста: вам даются компьютерные инструменты, с помощью которых на экране, как на листе бумаги, мож</w:t>
      </w:r>
      <w:r w:rsidRPr="00A52BB4">
        <w:softHyphen/>
        <w:t>но выполнять классические геометрические по</w:t>
      </w:r>
      <w:r w:rsidRPr="00A52BB4">
        <w:softHyphen/>
        <w:t>строения (а также преобразования фигур, изме</w:t>
      </w:r>
      <w:r w:rsidRPr="00A52BB4">
        <w:softHyphen/>
        <w:t>рения и вычисления, построение геометрических мест и графиков и др.). При этом программа запо</w:t>
      </w:r>
      <w:r w:rsidRPr="00A52BB4">
        <w:softHyphen/>
        <w:t>минает порядок построений, так что при измене</w:t>
      </w:r>
      <w:r w:rsidRPr="00A52BB4">
        <w:softHyphen/>
        <w:t>нии исходных данных соответствующим образом изменяется и вся конструкция. Таким образом, с минимальными усилиями вы не просто создаете высококачественный чертеж, что ценно и само по себе, но сразу бесконечное множество разно</w:t>
      </w:r>
      <w:r w:rsidRPr="00A52BB4">
        <w:softHyphen/>
        <w:t>образных вариантов интересующей вас фигуры. При этом один вариант мгновенно превращается в другие непосредственным перемещением ис</w:t>
      </w:r>
      <w:r w:rsidRPr="00A52BB4">
        <w:softHyphen/>
        <w:t xml:space="preserve">ходных элементов. Что это дает? </w:t>
      </w:r>
    </w:p>
    <w:p w:rsidR="006B191E" w:rsidRPr="00A52BB4" w:rsidRDefault="006B191E" w:rsidP="006B191E">
      <w:pPr>
        <w:jc w:val="both"/>
      </w:pPr>
      <w:r w:rsidRPr="00A52BB4">
        <w:t>При варьировании чертежа го</w:t>
      </w:r>
      <w:r w:rsidRPr="00A52BB4">
        <w:softHyphen/>
        <w:t>раздо легче выделить те его свойства, которые остаются неизменными, то есть следствия усло</w:t>
      </w:r>
      <w:r w:rsidRPr="00A52BB4">
        <w:softHyphen/>
        <w:t>вий, накладываемых на рассматриваемую фигуру, — например, легко увидеть, что какие-то прямые всегда параллельны или какие-то отрезки равны.</w:t>
      </w:r>
    </w:p>
    <w:p w:rsidR="006B191E" w:rsidRPr="00A52BB4" w:rsidRDefault="006B191E" w:rsidP="006B191E">
      <w:pPr>
        <w:jc w:val="both"/>
      </w:pPr>
      <w:r w:rsidRPr="00A52BB4">
        <w:t>С программой «Живая математика» я получила и инструмент для геометрических открытий, и замечательное пе</w:t>
      </w:r>
      <w:r w:rsidRPr="00A52BB4">
        <w:softHyphen/>
        <w:t xml:space="preserve">дагогическое средство: смоделировав подобный эксперимент заранее, я теперь могу подвести учеников к самостоятельному осознанию той или иной идеи. </w:t>
      </w:r>
    </w:p>
    <w:p w:rsidR="006B191E" w:rsidRPr="00A52BB4" w:rsidRDefault="006B191E" w:rsidP="006B191E">
      <w:pPr>
        <w:jc w:val="both"/>
        <w:rPr>
          <w:i/>
          <w:color w:val="FF0000"/>
        </w:rPr>
      </w:pPr>
      <w:r w:rsidRPr="00A52BB4">
        <w:t>Например, в 8 классе при изучении теоремы Пифагора, ученики сами экспериментальным путём приходят к выводу, что квадрат гипотенузы равен сумме квадратов катетов.</w:t>
      </w:r>
      <w:r w:rsidRPr="00A52BB4">
        <w:rPr>
          <w:i/>
          <w:color w:val="FF0000"/>
        </w:rPr>
        <w:t xml:space="preserve"> </w:t>
      </w:r>
    </w:p>
    <w:p w:rsidR="006B191E" w:rsidRPr="00A52BB4" w:rsidRDefault="006B191E" w:rsidP="006B191E">
      <w:pPr>
        <w:jc w:val="both"/>
      </w:pPr>
      <w:r w:rsidRPr="00A52BB4">
        <w:t>Да и процесс построения, как таковой, гораздо более поучителен в его компьютерном варианте, так как требует от ученика полного понимания алгоритма построения и точ</w:t>
      </w:r>
      <w:r w:rsidRPr="00A52BB4">
        <w:softHyphen/>
        <w:t>ности его исполнения — машину не обманешь.</w:t>
      </w:r>
    </w:p>
    <w:p w:rsidR="006B191E" w:rsidRPr="00A52BB4" w:rsidRDefault="006B191E" w:rsidP="006B191E">
      <w:pPr>
        <w:jc w:val="both"/>
      </w:pPr>
      <w:r w:rsidRPr="00A52BB4">
        <w:t>Я считаю, что на данный момент лучшее, что существует из технических средств обучения для взаимодействия учителя с классом, - это ин</w:t>
      </w:r>
      <w:r w:rsidRPr="00A52BB4">
        <w:softHyphen/>
        <w:t xml:space="preserve">терактивные доски. </w:t>
      </w:r>
    </w:p>
    <w:p w:rsidR="006B191E" w:rsidRPr="00A52BB4" w:rsidRDefault="006B191E" w:rsidP="006B191E">
      <w:pPr>
        <w:jc w:val="both"/>
      </w:pPr>
      <w:r w:rsidRPr="002E0BC8">
        <w:rPr>
          <w:b/>
          <w:u w:val="single"/>
        </w:rPr>
        <w:t xml:space="preserve">Интерактивная доска </w:t>
      </w:r>
      <w:r w:rsidRPr="002E0BC8">
        <w:rPr>
          <w:b/>
          <w:u w:val="single"/>
          <w:lang w:val="en-US"/>
        </w:rPr>
        <w:t>SMART</w:t>
      </w:r>
      <w:r w:rsidRPr="002E0BC8">
        <w:rPr>
          <w:b/>
          <w:u w:val="single"/>
        </w:rPr>
        <w:t xml:space="preserve"> </w:t>
      </w:r>
      <w:r w:rsidRPr="002E0BC8">
        <w:rPr>
          <w:b/>
          <w:u w:val="single"/>
          <w:lang w:val="en-US"/>
        </w:rPr>
        <w:t>Board</w:t>
      </w:r>
      <w:r w:rsidRPr="00A52BB4">
        <w:t xml:space="preserve"> объединяет проек</w:t>
      </w:r>
      <w:r w:rsidRPr="00A52BB4">
        <w:softHyphen/>
        <w:t>ционные технологии с сенсорным устройством. Такая доска не просто отображает объекты, как это делает проектор, а позволяет управлять про</w:t>
      </w:r>
      <w:r w:rsidRPr="00A52BB4">
        <w:softHyphen/>
        <w:t>цессом презентации, электронным маркером вносить поправки, делать цветом пометки и комментарии поверх видеоклипов или заранее созданных презентаций. Разнообра</w:t>
      </w:r>
      <w:r w:rsidRPr="00A52BB4">
        <w:softHyphen/>
        <w:t>зие цветов, доступных на интерактивной доске, позволяет  мне выделять важные об</w:t>
      </w:r>
      <w:r w:rsidRPr="00A52BB4">
        <w:softHyphen/>
        <w:t>ласти, привлекать внимание учащихся к наибо</w:t>
      </w:r>
      <w:r w:rsidRPr="00A52BB4">
        <w:softHyphen/>
        <w:t>лее важным и значимым блокам информации, связывать общие идеи или показывать их разли</w:t>
      </w:r>
      <w:r w:rsidRPr="00A52BB4">
        <w:softHyphen/>
        <w:t xml:space="preserve">чия. И что самое замечательное в отличие от программ «Живая математика» и  </w:t>
      </w:r>
      <w:proofErr w:type="spellStart"/>
      <w:r w:rsidRPr="00A52BB4">
        <w:t>PowerPoint</w:t>
      </w:r>
      <w:proofErr w:type="spellEnd"/>
      <w:r w:rsidRPr="00A52BB4">
        <w:t xml:space="preserve">, для работы с доской </w:t>
      </w:r>
      <w:r w:rsidRPr="00A52BB4">
        <w:rPr>
          <w:lang w:val="en-US"/>
        </w:rPr>
        <w:t>SMART</w:t>
      </w:r>
      <w:r w:rsidRPr="00A52BB4">
        <w:t xml:space="preserve"> </w:t>
      </w:r>
      <w:r w:rsidRPr="00A52BB4">
        <w:rPr>
          <w:lang w:val="en-US"/>
        </w:rPr>
        <w:t>Board</w:t>
      </w:r>
      <w:r w:rsidRPr="00A52BB4">
        <w:t xml:space="preserve"> не нужно долгой специальной подготовки.</w:t>
      </w:r>
    </w:p>
    <w:p w:rsidR="006B191E" w:rsidRPr="00A52BB4" w:rsidRDefault="006B191E" w:rsidP="006B191E">
      <w:pPr>
        <w:jc w:val="both"/>
      </w:pPr>
      <w:r w:rsidRPr="00A52BB4">
        <w:t xml:space="preserve"> Работать на этой доске легко, и даже можно делать это просто пальцем. Просто рисуешь или двигаешь нужные объекты. А это </w:t>
      </w:r>
      <w:proofErr w:type="gramStart"/>
      <w:r w:rsidRPr="00A52BB4">
        <w:t>здорово</w:t>
      </w:r>
      <w:proofErr w:type="gramEnd"/>
      <w:r w:rsidRPr="00A52BB4">
        <w:t xml:space="preserve">, так как на практике можно показать и дать попробовать самим ребятам сдвинуть графики, перенести запятую или совместить треугольники, а самое главное не нужно ничего заранее программировать. Особенно это важно для детей, ведь у них сильно развита образная память. Учащиеся с интересом включаются в работу на основе моделирования и испытывают удовольствие от самостоятельного получения знаний по геометрии. Это не только положительно сказывается на мотивации обучения, но и вселяет уверенность в </w:t>
      </w:r>
      <w:r w:rsidRPr="00A52BB4">
        <w:lastRenderedPageBreak/>
        <w:t>выполнении нового задания, обеспечивающую продуктивность учебно-познавательной деятельности.</w:t>
      </w:r>
    </w:p>
    <w:p w:rsidR="006B191E" w:rsidRPr="00A52BB4" w:rsidRDefault="006B191E" w:rsidP="006B191E">
      <w:pPr>
        <w:jc w:val="both"/>
      </w:pPr>
      <w:r w:rsidRPr="00A52BB4">
        <w:t>Анализируя свой опыт, я прихожу к выводу, что использование ИКТ позволяет:</w:t>
      </w:r>
    </w:p>
    <w:p w:rsidR="006B191E" w:rsidRPr="00A52BB4" w:rsidRDefault="006B191E" w:rsidP="006B191E">
      <w:pPr>
        <w:numPr>
          <w:ilvl w:val="0"/>
          <w:numId w:val="2"/>
        </w:numPr>
        <w:jc w:val="both"/>
      </w:pPr>
      <w:r w:rsidRPr="00A52BB4">
        <w:rPr>
          <w:i/>
          <w:iCs/>
        </w:rPr>
        <w:t>сделать процесс обучения более интерес</w:t>
      </w:r>
      <w:r w:rsidRPr="00A52BB4">
        <w:rPr>
          <w:i/>
          <w:iCs/>
        </w:rPr>
        <w:softHyphen/>
        <w:t xml:space="preserve">ным, ярким и увлекательным </w:t>
      </w:r>
      <w:r w:rsidRPr="00A52BB4">
        <w:t>за счет богатства мультимедийных   возможностей   современных компьютеров и новизны такой формы работы для учащихся;</w:t>
      </w:r>
    </w:p>
    <w:p w:rsidR="006B191E" w:rsidRPr="00A52BB4" w:rsidRDefault="006B191E" w:rsidP="006B191E">
      <w:pPr>
        <w:numPr>
          <w:ilvl w:val="0"/>
          <w:numId w:val="2"/>
        </w:numPr>
        <w:jc w:val="both"/>
      </w:pPr>
      <w:r w:rsidRPr="00A52BB4">
        <w:rPr>
          <w:i/>
          <w:iCs/>
        </w:rPr>
        <w:t>эффективно решать проблему наглядно</w:t>
      </w:r>
      <w:r w:rsidRPr="00A52BB4">
        <w:rPr>
          <w:i/>
          <w:iCs/>
        </w:rPr>
        <w:softHyphen/>
        <w:t xml:space="preserve">сти обучения; </w:t>
      </w:r>
      <w:r w:rsidRPr="00A52BB4">
        <w:t xml:space="preserve"> </w:t>
      </w:r>
    </w:p>
    <w:p w:rsidR="006B191E" w:rsidRPr="00A52BB4" w:rsidRDefault="006B191E" w:rsidP="006B191E">
      <w:pPr>
        <w:numPr>
          <w:ilvl w:val="0"/>
          <w:numId w:val="2"/>
        </w:numPr>
        <w:jc w:val="both"/>
      </w:pPr>
      <w:r w:rsidRPr="00A52BB4">
        <w:rPr>
          <w:i/>
          <w:iCs/>
        </w:rPr>
        <w:t xml:space="preserve">индивидуализировать    процесс    обучения </w:t>
      </w:r>
      <w:r w:rsidRPr="00A52BB4">
        <w:t xml:space="preserve">за счет возможности создания и использования </w:t>
      </w:r>
      <w:proofErr w:type="spellStart"/>
      <w:r w:rsidRPr="00A52BB4">
        <w:t>разноуровневых</w:t>
      </w:r>
      <w:proofErr w:type="spellEnd"/>
      <w:r w:rsidRPr="00A52BB4">
        <w:t xml:space="preserve"> заданий;</w:t>
      </w:r>
    </w:p>
    <w:p w:rsidR="006B191E" w:rsidRPr="00A52BB4" w:rsidRDefault="006B191E" w:rsidP="006B191E">
      <w:pPr>
        <w:numPr>
          <w:ilvl w:val="0"/>
          <w:numId w:val="2"/>
        </w:numPr>
        <w:jc w:val="both"/>
        <w:rPr>
          <w:i/>
          <w:iCs/>
        </w:rPr>
      </w:pPr>
      <w:r w:rsidRPr="00A52BB4">
        <w:rPr>
          <w:i/>
          <w:iCs/>
        </w:rPr>
        <w:t xml:space="preserve">раскрепостить учеников  при ответе  на вопросы, </w:t>
      </w:r>
      <w:r w:rsidRPr="00A52BB4">
        <w:t>так как компьютер позволяет фиксиро</w:t>
      </w:r>
      <w:r w:rsidRPr="00A52BB4">
        <w:softHyphen/>
        <w:t>вать результаты, корректно и без эмоций реаги</w:t>
      </w:r>
      <w:r w:rsidRPr="00A52BB4">
        <w:softHyphen/>
        <w:t>рует на ошибки;</w:t>
      </w:r>
    </w:p>
    <w:p w:rsidR="006B191E" w:rsidRPr="00A52BB4" w:rsidRDefault="006B191E" w:rsidP="006B191E">
      <w:pPr>
        <w:numPr>
          <w:ilvl w:val="0"/>
          <w:numId w:val="2"/>
        </w:numPr>
        <w:jc w:val="both"/>
        <w:rPr>
          <w:i/>
          <w:iCs/>
        </w:rPr>
      </w:pPr>
      <w:r w:rsidRPr="00A52BB4">
        <w:rPr>
          <w:i/>
          <w:iCs/>
        </w:rPr>
        <w:t xml:space="preserve">совершенствовать навыки самоконтроля, </w:t>
      </w:r>
      <w:r w:rsidRPr="00A52BB4">
        <w:t>поскольку учащиеся могут самостоятельно ана</w:t>
      </w:r>
      <w:r w:rsidRPr="00A52BB4">
        <w:softHyphen/>
        <w:t>лизировать и исправлять допущенные ошибки и корректировать свою деятельность благодаря на</w:t>
      </w:r>
      <w:r w:rsidRPr="00A52BB4">
        <w:softHyphen/>
        <w:t>личию обратной связи;</w:t>
      </w:r>
    </w:p>
    <w:p w:rsidR="006B191E" w:rsidRPr="00A52BB4" w:rsidRDefault="006B191E" w:rsidP="006B191E">
      <w:pPr>
        <w:numPr>
          <w:ilvl w:val="0"/>
          <w:numId w:val="3"/>
        </w:numPr>
        <w:jc w:val="both"/>
      </w:pPr>
      <w:r w:rsidRPr="00A52BB4">
        <w:rPr>
          <w:i/>
          <w:iCs/>
        </w:rPr>
        <w:t xml:space="preserve">организовывать учебно-исследовательскую деятельность учащихся </w:t>
      </w:r>
      <w:r w:rsidRPr="00A52BB4">
        <w:t>(моделирование, метод проектов, разработка презентаций, публикаций и т.д.), развивая тем самым у школьников твор</w:t>
      </w:r>
      <w:r w:rsidRPr="00A52BB4">
        <w:softHyphen/>
        <w:t>ческую активность.</w:t>
      </w:r>
    </w:p>
    <w:p w:rsidR="00001357" w:rsidRDefault="00001357">
      <w:bookmarkStart w:id="0" w:name="_GoBack"/>
      <w:bookmarkEnd w:id="0"/>
    </w:p>
    <w:sectPr w:rsidR="00001357" w:rsidSect="000E120E">
      <w:footerReference w:type="even" r:id="rId6"/>
      <w:footerReference w:type="default" r:id="rId7"/>
      <w:pgSz w:w="11906" w:h="16838"/>
      <w:pgMar w:top="719" w:right="850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27" w:rsidRDefault="006B191E" w:rsidP="008F36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D27" w:rsidRDefault="006B191E" w:rsidP="000B5D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27" w:rsidRDefault="006B191E" w:rsidP="008F36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25D27" w:rsidRDefault="006B191E" w:rsidP="000B5D7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688D60"/>
    <w:lvl w:ilvl="0">
      <w:numFmt w:val="bullet"/>
      <w:lvlText w:val="*"/>
      <w:lvlJc w:val="left"/>
    </w:lvl>
  </w:abstractNum>
  <w:abstractNum w:abstractNumId="1">
    <w:nsid w:val="706B1BAB"/>
    <w:multiLevelType w:val="hybridMultilevel"/>
    <w:tmpl w:val="01B8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1E"/>
    <w:rsid w:val="00001357"/>
    <w:rsid w:val="006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1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1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2013-01-17T10:40:00Z</dcterms:created>
  <dcterms:modified xsi:type="dcterms:W3CDTF">2013-01-17T10:40:00Z</dcterms:modified>
</cp:coreProperties>
</file>