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16" w:rsidRDefault="00F51F16" w:rsidP="00F51F16">
      <w:pPr>
        <w:tabs>
          <w:tab w:val="left" w:pos="3990"/>
          <w:tab w:val="left" w:pos="4500"/>
        </w:tabs>
        <w:rPr>
          <w:b/>
        </w:rPr>
      </w:pPr>
      <w:r>
        <w:rPr>
          <w:b/>
        </w:rPr>
        <w:t>Белова  263-978-754</w:t>
      </w:r>
    </w:p>
    <w:p w:rsidR="00491ADB" w:rsidRPr="000352DF" w:rsidRDefault="00491ADB" w:rsidP="00491ADB">
      <w:pPr>
        <w:jc w:val="right"/>
        <w:rPr>
          <w:b/>
        </w:rPr>
      </w:pPr>
      <w:r w:rsidRPr="000352DF">
        <w:rPr>
          <w:b/>
        </w:rPr>
        <w:t>Приложение № 5</w:t>
      </w:r>
    </w:p>
    <w:p w:rsidR="00491ADB" w:rsidRPr="009A69CA" w:rsidRDefault="00491ADB" w:rsidP="00491ADB">
      <w:pPr>
        <w:spacing w:line="360" w:lineRule="auto"/>
        <w:jc w:val="center"/>
        <w:rPr>
          <w:b/>
          <w:i/>
          <w:sz w:val="28"/>
          <w:szCs w:val="28"/>
        </w:rPr>
      </w:pPr>
      <w:r w:rsidRPr="009A69CA">
        <w:rPr>
          <w:b/>
          <w:i/>
          <w:sz w:val="28"/>
          <w:szCs w:val="28"/>
        </w:rPr>
        <w:t xml:space="preserve">Сценарий деловой игры. </w:t>
      </w:r>
    </w:p>
    <w:p w:rsidR="00491ADB" w:rsidRPr="000352DF" w:rsidRDefault="00491ADB" w:rsidP="00491ADB">
      <w:pPr>
        <w:spacing w:line="360" w:lineRule="auto"/>
      </w:pPr>
      <w:r w:rsidRPr="000352DF">
        <w:t xml:space="preserve">Студентам предлагается выбрать роль: </w:t>
      </w:r>
    </w:p>
    <w:p w:rsidR="00491ADB" w:rsidRPr="000352DF" w:rsidRDefault="00491ADB" w:rsidP="00491ADB">
      <w:pPr>
        <w:numPr>
          <w:ilvl w:val="0"/>
          <w:numId w:val="1"/>
        </w:numPr>
        <w:spacing w:line="360" w:lineRule="auto"/>
      </w:pPr>
      <w:r w:rsidRPr="000352DF">
        <w:t xml:space="preserve">Больной </w:t>
      </w:r>
    </w:p>
    <w:p w:rsidR="00491ADB" w:rsidRPr="000352DF" w:rsidRDefault="00491ADB" w:rsidP="00491ADB">
      <w:pPr>
        <w:numPr>
          <w:ilvl w:val="0"/>
          <w:numId w:val="1"/>
        </w:numPr>
        <w:spacing w:line="360" w:lineRule="auto"/>
      </w:pPr>
      <w:r w:rsidRPr="000352DF">
        <w:t xml:space="preserve">Фельдшер </w:t>
      </w:r>
    </w:p>
    <w:p w:rsidR="00491ADB" w:rsidRPr="000352DF" w:rsidRDefault="00491ADB" w:rsidP="00491ADB">
      <w:pPr>
        <w:numPr>
          <w:ilvl w:val="0"/>
          <w:numId w:val="1"/>
        </w:numPr>
        <w:spacing w:line="360" w:lineRule="auto"/>
      </w:pPr>
      <w:r w:rsidRPr="000352DF">
        <w:t xml:space="preserve">Лаборанты </w:t>
      </w:r>
    </w:p>
    <w:p w:rsidR="00491ADB" w:rsidRPr="000352DF" w:rsidRDefault="00491ADB" w:rsidP="00491ADB">
      <w:pPr>
        <w:numPr>
          <w:ilvl w:val="0"/>
          <w:numId w:val="1"/>
        </w:numPr>
        <w:spacing w:line="360" w:lineRule="auto"/>
      </w:pPr>
      <w:r w:rsidRPr="000352DF">
        <w:t xml:space="preserve">Старший лаборант </w:t>
      </w:r>
    </w:p>
    <w:p w:rsidR="00491ADB" w:rsidRPr="000352DF" w:rsidRDefault="00491ADB" w:rsidP="00491ADB">
      <w:pPr>
        <w:spacing w:line="360" w:lineRule="auto"/>
      </w:pPr>
      <w:r w:rsidRPr="000352DF">
        <w:t xml:space="preserve">Больной выходит к доске и тянет билет, где указано конкретное заболевание. Прочитав молча, он должен рассказать о своих жалобах. </w:t>
      </w:r>
    </w:p>
    <w:p w:rsidR="00491ADB" w:rsidRPr="000352DF" w:rsidRDefault="00491ADB" w:rsidP="00491ADB">
      <w:pPr>
        <w:spacing w:line="360" w:lineRule="auto"/>
      </w:pPr>
      <w:r w:rsidRPr="000352DF">
        <w:t xml:space="preserve">На основании этих жалоб фельдшер ставит предполагаемый диагноз. </w:t>
      </w:r>
    </w:p>
    <w:p w:rsidR="00491ADB" w:rsidRPr="000352DF" w:rsidRDefault="00491ADB" w:rsidP="00491ADB">
      <w:pPr>
        <w:spacing w:line="360" w:lineRule="auto"/>
      </w:pPr>
      <w:r w:rsidRPr="000352DF">
        <w:t xml:space="preserve">Старший лаборант предлагает лаборантам поднять карточки, на которых указаны ферменты. Это означает, что в целях дифференциальной диагностики больному необходимо поставить тот или иной биохимический тест. </w:t>
      </w:r>
    </w:p>
    <w:p w:rsidR="00491ADB" w:rsidRPr="000352DF" w:rsidRDefault="00491ADB" w:rsidP="00491ADB">
      <w:pPr>
        <w:spacing w:line="360" w:lineRule="auto"/>
      </w:pPr>
      <w:r w:rsidRPr="000352DF">
        <w:t xml:space="preserve">Старший лаборант фиксирует правильность поднятия карточек, кто неправильно ответил, тех поправляет. В конечном итоге  старший лаборант спрашивает лаборантов  локализацию ферментов, как ведет себя фермент при данном заболевании и нормальные величины ферментов. </w:t>
      </w:r>
    </w:p>
    <w:p w:rsidR="00491ADB" w:rsidRPr="000352DF" w:rsidRDefault="00491ADB" w:rsidP="00491ADB">
      <w:pPr>
        <w:spacing w:line="360" w:lineRule="auto"/>
      </w:pPr>
      <w:r w:rsidRPr="000352DF">
        <w:t xml:space="preserve">В ходе деловой игры разбираются наиболее часто встречаемые заболевания: </w:t>
      </w:r>
    </w:p>
    <w:p w:rsidR="00491ADB" w:rsidRPr="000352DF" w:rsidRDefault="00491ADB" w:rsidP="00491ADB">
      <w:pPr>
        <w:numPr>
          <w:ilvl w:val="0"/>
          <w:numId w:val="2"/>
        </w:numPr>
        <w:spacing w:line="360" w:lineRule="auto"/>
      </w:pPr>
      <w:r w:rsidRPr="000352DF">
        <w:t xml:space="preserve">Инфаркт миокарда </w:t>
      </w:r>
    </w:p>
    <w:p w:rsidR="00491ADB" w:rsidRPr="000352DF" w:rsidRDefault="00491ADB" w:rsidP="00491ADB">
      <w:pPr>
        <w:numPr>
          <w:ilvl w:val="0"/>
          <w:numId w:val="2"/>
        </w:numPr>
        <w:spacing w:line="360" w:lineRule="auto"/>
      </w:pPr>
      <w:r w:rsidRPr="000352DF">
        <w:t xml:space="preserve">Острый панкреатит </w:t>
      </w:r>
    </w:p>
    <w:p w:rsidR="00491ADB" w:rsidRPr="000352DF" w:rsidRDefault="00491ADB" w:rsidP="00491ADB">
      <w:pPr>
        <w:numPr>
          <w:ilvl w:val="0"/>
          <w:numId w:val="2"/>
        </w:numPr>
        <w:spacing w:line="360" w:lineRule="auto"/>
      </w:pPr>
      <w:r w:rsidRPr="000352DF">
        <w:t xml:space="preserve">Стенокардия </w:t>
      </w:r>
    </w:p>
    <w:p w:rsidR="00491ADB" w:rsidRPr="000352DF" w:rsidRDefault="00491ADB" w:rsidP="00491ADB">
      <w:pPr>
        <w:numPr>
          <w:ilvl w:val="0"/>
          <w:numId w:val="2"/>
        </w:numPr>
        <w:spacing w:line="360" w:lineRule="auto"/>
      </w:pPr>
      <w:r w:rsidRPr="000352DF">
        <w:t xml:space="preserve">Хронический холецистит </w:t>
      </w:r>
    </w:p>
    <w:p w:rsidR="00491ADB" w:rsidRPr="000352DF" w:rsidRDefault="00491ADB" w:rsidP="00491ADB">
      <w:pPr>
        <w:numPr>
          <w:ilvl w:val="0"/>
          <w:numId w:val="2"/>
        </w:numPr>
        <w:spacing w:line="360" w:lineRule="auto"/>
      </w:pPr>
      <w:r w:rsidRPr="000352DF">
        <w:t xml:space="preserve">Хронический панкреатит  </w:t>
      </w:r>
    </w:p>
    <w:p w:rsidR="00491ADB" w:rsidRPr="000352DF" w:rsidRDefault="00491ADB" w:rsidP="00491ADB">
      <w:pPr>
        <w:spacing w:line="360" w:lineRule="auto"/>
      </w:pPr>
      <w:r w:rsidRPr="000352DF">
        <w:t xml:space="preserve">Индивидуальный опрос с использованием элементов деловой игры помогает еще глубже затронуть тот или иной биохимический тест и выявить актуальность и неоценимую помощь в дифференциальной диагностике. Деловая игра способствует раскрепощению студентов, повышению внимательности к обсуждаемым проблемам. И как итог всего этого – студент в ненавязчивой форме дополучает знания по конкретному биохимическому тесту. </w:t>
      </w:r>
    </w:p>
    <w:p w:rsidR="004C7A3B" w:rsidRDefault="004C7A3B"/>
    <w:sectPr w:rsidR="004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20C"/>
    <w:multiLevelType w:val="hybridMultilevel"/>
    <w:tmpl w:val="18A8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F0B59"/>
    <w:multiLevelType w:val="hybridMultilevel"/>
    <w:tmpl w:val="F866F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DB"/>
    <w:rsid w:val="002C3BAA"/>
    <w:rsid w:val="00491ADB"/>
    <w:rsid w:val="004C7A3B"/>
    <w:rsid w:val="00F5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dcterms:created xsi:type="dcterms:W3CDTF">2013-03-19T09:17:00Z</dcterms:created>
  <dcterms:modified xsi:type="dcterms:W3CDTF">2013-03-19T09:17:00Z</dcterms:modified>
</cp:coreProperties>
</file>