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B" w:rsidRDefault="0070329B" w:rsidP="0070329B">
      <w:pPr>
        <w:tabs>
          <w:tab w:val="left" w:pos="2160"/>
          <w:tab w:val="left" w:pos="4320"/>
        </w:tabs>
        <w:jc w:val="center"/>
        <w:rPr>
          <w:sz w:val="32"/>
          <w:szCs w:val="32"/>
        </w:rPr>
      </w:pPr>
    </w:p>
    <w:p w:rsidR="0070329B" w:rsidRPr="000352DF" w:rsidRDefault="0070329B" w:rsidP="0070329B">
      <w:pPr>
        <w:jc w:val="right"/>
        <w:rPr>
          <w:b/>
          <w:bCs/>
        </w:rPr>
      </w:pPr>
      <w:r>
        <w:rPr>
          <w:b/>
          <w:bCs/>
        </w:rPr>
        <w:t>Приложение № 4</w:t>
      </w:r>
      <w:r w:rsidRPr="000352DF">
        <w:rPr>
          <w:b/>
          <w:bCs/>
        </w:rPr>
        <w:t xml:space="preserve"> </w:t>
      </w:r>
    </w:p>
    <w:p w:rsidR="0070329B" w:rsidRPr="00324596" w:rsidRDefault="0070329B" w:rsidP="0070329B">
      <w:pPr>
        <w:jc w:val="center"/>
        <w:rPr>
          <w:b/>
          <w:sz w:val="28"/>
          <w:szCs w:val="28"/>
        </w:rPr>
      </w:pPr>
      <w:r w:rsidRPr="00324596">
        <w:rPr>
          <w:b/>
          <w:sz w:val="28"/>
          <w:szCs w:val="28"/>
        </w:rPr>
        <w:t xml:space="preserve">Тема: «Ферменты»  </w:t>
      </w:r>
    </w:p>
    <w:p w:rsidR="0070329B" w:rsidRPr="000352DF" w:rsidRDefault="0070329B" w:rsidP="0070329B">
      <w:pPr>
        <w:jc w:val="center"/>
        <w:rPr>
          <w:b/>
        </w:rPr>
      </w:pPr>
    </w:p>
    <w:p w:rsidR="0070329B" w:rsidRPr="000352DF" w:rsidRDefault="0070329B" w:rsidP="0070329B">
      <w:pPr>
        <w:jc w:val="center"/>
        <w:rPr>
          <w:b/>
          <w:iCs/>
        </w:rPr>
      </w:pPr>
      <w:r w:rsidRPr="000352DF">
        <w:rPr>
          <w:b/>
          <w:iCs/>
        </w:rPr>
        <w:t xml:space="preserve">Задание в тестовой форме.  </w:t>
      </w:r>
    </w:p>
    <w:p w:rsidR="0070329B" w:rsidRPr="000352DF" w:rsidRDefault="0070329B" w:rsidP="0070329B">
      <w:pPr>
        <w:jc w:val="center"/>
        <w:rPr>
          <w:b/>
          <w:iCs/>
        </w:rPr>
      </w:pPr>
    </w:p>
    <w:p w:rsidR="0070329B" w:rsidRPr="000352DF" w:rsidRDefault="0070329B" w:rsidP="0070329B">
      <w:pPr>
        <w:jc w:val="center"/>
        <w:rPr>
          <w:b/>
          <w:i/>
        </w:rPr>
      </w:pPr>
      <w:r w:rsidRPr="000352DF">
        <w:rPr>
          <w:b/>
          <w:i/>
        </w:rPr>
        <w:t xml:space="preserve">Вариант </w:t>
      </w:r>
      <w:r w:rsidRPr="000352DF">
        <w:rPr>
          <w:b/>
          <w:i/>
          <w:lang w:val="en-US"/>
        </w:rPr>
        <w:t>I</w:t>
      </w:r>
      <w:r w:rsidRPr="000352DF">
        <w:rPr>
          <w:b/>
          <w:i/>
        </w:rPr>
        <w:t xml:space="preserve">.  </w:t>
      </w:r>
    </w:p>
    <w:p w:rsidR="0070329B" w:rsidRPr="000352DF" w:rsidRDefault="0070329B" w:rsidP="0070329B">
      <w:pPr>
        <w:jc w:val="center"/>
        <w:rPr>
          <w:b/>
          <w:i/>
        </w:rPr>
      </w:pP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>Выберите правильный ответ:</w:t>
      </w:r>
    </w:p>
    <w:p w:rsidR="0070329B" w:rsidRPr="000352DF" w:rsidRDefault="0070329B" w:rsidP="0070329B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b/>
          <w:bCs/>
        </w:rPr>
      </w:pPr>
      <w:r w:rsidRPr="000352DF">
        <w:rPr>
          <w:b/>
          <w:bCs/>
        </w:rPr>
        <w:t xml:space="preserve">Международная классификация разделяет ферменты на: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а) 5 классов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б) 4 класса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в) 6 классов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г) 2 класса </w:t>
      </w:r>
    </w:p>
    <w:p w:rsidR="0070329B" w:rsidRPr="000352DF" w:rsidRDefault="0070329B" w:rsidP="0070329B">
      <w:pPr>
        <w:numPr>
          <w:ilvl w:val="1"/>
          <w:numId w:val="1"/>
        </w:numPr>
        <w:spacing w:line="360" w:lineRule="auto"/>
        <w:ind w:left="180"/>
        <w:jc w:val="both"/>
        <w:rPr>
          <w:b/>
          <w:bCs/>
        </w:rPr>
      </w:pPr>
      <w:r w:rsidRPr="000352DF">
        <w:rPr>
          <w:b/>
          <w:bCs/>
        </w:rPr>
        <w:t xml:space="preserve">Наука о ферментах – это: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а) фармакология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б) энзимология 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в) гистология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г) биология </w:t>
      </w:r>
    </w:p>
    <w:p w:rsidR="0070329B" w:rsidRPr="000352DF" w:rsidRDefault="0070329B" w:rsidP="0070329B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b/>
          <w:bCs/>
        </w:rPr>
      </w:pPr>
      <w:r w:rsidRPr="000352DF">
        <w:rPr>
          <w:b/>
          <w:bCs/>
        </w:rPr>
        <w:t xml:space="preserve">Ферменты по химической природе являются: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а) липидами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б) углеводами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в) белками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г) витаминами </w:t>
      </w:r>
    </w:p>
    <w:p w:rsidR="0070329B" w:rsidRPr="000352DF" w:rsidRDefault="0070329B" w:rsidP="0070329B">
      <w:pPr>
        <w:numPr>
          <w:ilvl w:val="1"/>
          <w:numId w:val="1"/>
        </w:numPr>
        <w:tabs>
          <w:tab w:val="num" w:pos="180"/>
        </w:tabs>
        <w:spacing w:line="360" w:lineRule="auto"/>
        <w:ind w:left="180"/>
        <w:jc w:val="both"/>
        <w:rPr>
          <w:b/>
          <w:bCs/>
        </w:rPr>
      </w:pPr>
      <w:r w:rsidRPr="000352DF">
        <w:rPr>
          <w:b/>
          <w:bCs/>
        </w:rPr>
        <w:t xml:space="preserve">Активность ά-амилазы повышается при: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а) инфекционных гепатитах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б) остром панкреатите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в) карциноме предстательной железы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 г) инфаркте миокарда 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  <w:bCs/>
        </w:rPr>
      </w:pPr>
      <w:r w:rsidRPr="000352DF">
        <w:rPr>
          <w:b/>
          <w:bCs/>
        </w:rPr>
        <w:t xml:space="preserve"> 5.Определение кислой фосфатазы используется при дифференциальной диагностики: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а) хронических панкреатитов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б) инфаркта миокарды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в) новообразований (карциномы предстательной железы)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 г) инфекционных гепатитах </w:t>
      </w:r>
    </w:p>
    <w:p w:rsidR="0070329B" w:rsidRPr="000352DF" w:rsidRDefault="0070329B" w:rsidP="0070329B">
      <w:pPr>
        <w:spacing w:line="360" w:lineRule="auto"/>
        <w:jc w:val="both"/>
        <w:rPr>
          <w:b/>
          <w:bCs/>
        </w:rPr>
      </w:pPr>
      <w:r w:rsidRPr="000352DF">
        <w:rPr>
          <w:b/>
          <w:bCs/>
        </w:rPr>
        <w:t xml:space="preserve">6.Назовите органную локализацию фермента кислой фосфатазы: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а) предстательная железа, почки, печень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б) поджелудочная железа, мышца сердца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lastRenderedPageBreak/>
        <w:t xml:space="preserve">     в) легкие, желудок, селезенка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 г) надпочечники, поджелудочная железа 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</w:rPr>
      </w:pPr>
      <w:r w:rsidRPr="000352DF">
        <w:rPr>
          <w:b/>
        </w:rPr>
        <w:t>7.</w:t>
      </w:r>
      <w:r w:rsidRPr="000352DF">
        <w:t xml:space="preserve"> </w:t>
      </w:r>
      <w:r w:rsidRPr="000352DF">
        <w:rPr>
          <w:b/>
        </w:rPr>
        <w:t xml:space="preserve">Процесс ускорения биохимической реакции называется: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а) лизис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б) гидролиз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в) катализ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г) коагуляция 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</w:rPr>
      </w:pPr>
      <w:r w:rsidRPr="000352DF">
        <w:rPr>
          <w:b/>
        </w:rPr>
        <w:t xml:space="preserve">8. Единицы измерения  γ-глутаминтранспептидазы: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а) нкат/л.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б) моль/л.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в) мккат/л.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г) мг/л.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rPr>
          <w:b/>
        </w:rPr>
        <w:t>9.</w:t>
      </w:r>
      <w:r w:rsidRPr="000352DF">
        <w:t xml:space="preserve"> </w:t>
      </w:r>
      <w:r w:rsidRPr="000352DF">
        <w:rPr>
          <w:b/>
        </w:rPr>
        <w:t>Ферменты, катализирующие соединений из простых молекул в</w:t>
      </w:r>
      <w:r w:rsidRPr="000352DF">
        <w:t xml:space="preserve">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</w:t>
      </w:r>
      <w:r w:rsidRPr="000352DF">
        <w:rPr>
          <w:b/>
        </w:rPr>
        <w:t>сложные: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а) легазы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б) изомеразы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в) лиазы 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 г) гидролазы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rPr>
          <w:b/>
        </w:rPr>
        <w:t>10.</w:t>
      </w:r>
      <w:r w:rsidRPr="000352DF">
        <w:t xml:space="preserve"> </w:t>
      </w:r>
      <w:r w:rsidRPr="000352DF">
        <w:rPr>
          <w:b/>
        </w:rPr>
        <w:t>Биологические жидкости, в которых определяют α-амилазу: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а) моча и экссудат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б) ликвор и сыворотка крови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в) моча и сыворотка крови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t xml:space="preserve">   г) плазма и экссудат </w:t>
      </w:r>
    </w:p>
    <w:p w:rsidR="0070329B" w:rsidRPr="000352DF" w:rsidRDefault="0070329B" w:rsidP="0070329B">
      <w:pPr>
        <w:spacing w:line="360" w:lineRule="auto"/>
        <w:ind w:left="-180"/>
        <w:rPr>
          <w:b/>
          <w:i/>
        </w:rPr>
      </w:pPr>
      <w:r w:rsidRPr="000352DF">
        <w:rPr>
          <w:b/>
          <w:i/>
        </w:rPr>
        <w:t xml:space="preserve">Дополните предложение: 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</w:rPr>
      </w:pPr>
      <w:r w:rsidRPr="000352DF">
        <w:rPr>
          <w:b/>
        </w:rPr>
        <w:t>11.</w:t>
      </w:r>
      <w:r w:rsidRPr="000352DF">
        <w:t xml:space="preserve"> </w:t>
      </w:r>
      <w:r w:rsidRPr="000352DF">
        <w:rPr>
          <w:b/>
        </w:rPr>
        <w:t>Ряд форм одного и того же фермента, катализирующие одну и туже реакцию, сходны по свойствам, но различны по месту локализации, называют …..….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</w:rPr>
      </w:pPr>
      <w:r w:rsidRPr="000352DF">
        <w:rPr>
          <w:b/>
        </w:rPr>
        <w:t>12.</w:t>
      </w:r>
      <w:r w:rsidRPr="000352DF">
        <w:t xml:space="preserve"> </w:t>
      </w:r>
      <w:r w:rsidRPr="000352DF">
        <w:rPr>
          <w:b/>
        </w:rPr>
        <w:t xml:space="preserve">Ферменты – это …… </w:t>
      </w:r>
    </w:p>
    <w:p w:rsidR="0070329B" w:rsidRPr="000352DF" w:rsidRDefault="0070329B" w:rsidP="0070329B">
      <w:pPr>
        <w:spacing w:line="360" w:lineRule="auto"/>
        <w:ind w:left="-180"/>
        <w:jc w:val="both"/>
        <w:rPr>
          <w:b/>
        </w:rPr>
      </w:pPr>
      <w:r w:rsidRPr="000352DF">
        <w:rPr>
          <w:b/>
        </w:rPr>
        <w:t>13.</w:t>
      </w:r>
      <w:r w:rsidRPr="000352DF">
        <w:t xml:space="preserve"> </w:t>
      </w:r>
      <w:r w:rsidRPr="000352DF">
        <w:rPr>
          <w:b/>
        </w:rPr>
        <w:t xml:space="preserve">Все ферменты разделены на …… </w:t>
      </w:r>
    </w:p>
    <w:p w:rsidR="0070329B" w:rsidRPr="000352DF" w:rsidRDefault="0070329B" w:rsidP="0070329B">
      <w:pPr>
        <w:spacing w:line="360" w:lineRule="auto"/>
        <w:ind w:left="-180"/>
        <w:jc w:val="both"/>
      </w:pPr>
      <w:r w:rsidRPr="000352DF">
        <w:rPr>
          <w:b/>
        </w:rPr>
        <w:t>14.</w:t>
      </w:r>
      <w:r w:rsidRPr="000352DF">
        <w:t xml:space="preserve"> </w:t>
      </w:r>
      <w:r w:rsidRPr="000352DF">
        <w:rPr>
          <w:b/>
        </w:rPr>
        <w:t>Вторичная структура имеет вид ……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  <w:ind w:left="-180"/>
        <w:rPr>
          <w:b/>
          <w:i/>
        </w:rPr>
      </w:pPr>
      <w:r w:rsidRPr="000352DF">
        <w:rPr>
          <w:b/>
          <w:i/>
        </w:rPr>
        <w:t xml:space="preserve">Найдите соответствие: </w:t>
      </w:r>
    </w:p>
    <w:p w:rsidR="0070329B" w:rsidRPr="000352DF" w:rsidRDefault="0070329B" w:rsidP="0070329B">
      <w:pPr>
        <w:spacing w:line="360" w:lineRule="auto"/>
        <w:ind w:left="-180"/>
      </w:pPr>
      <w:r w:rsidRPr="000352DF">
        <w:rPr>
          <w:b/>
        </w:rPr>
        <w:t>15.</w:t>
      </w:r>
      <w:r w:rsidRPr="000352DF">
        <w:t xml:space="preserve"> 1) Трансферазы                      а) катализирует реакции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взаимопревращения изомеров </w:t>
      </w:r>
    </w:p>
    <w:p w:rsidR="0070329B" w:rsidRPr="000352DF" w:rsidRDefault="0070329B" w:rsidP="0070329B">
      <w:pPr>
        <w:spacing w:line="360" w:lineRule="auto"/>
      </w:pPr>
      <w:r w:rsidRPr="000352DF">
        <w:t xml:space="preserve">   2) Оксидоредуктазы              б) осуществляют перенос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функциональных группировок </w:t>
      </w:r>
    </w:p>
    <w:p w:rsidR="0070329B" w:rsidRPr="000352DF" w:rsidRDefault="0070329B" w:rsidP="0070329B">
      <w:pPr>
        <w:spacing w:line="360" w:lineRule="auto"/>
      </w:pPr>
      <w:r w:rsidRPr="000352DF">
        <w:t xml:space="preserve">   3) Лиазы                                  в) катализирует соединения из </w:t>
      </w:r>
    </w:p>
    <w:p w:rsidR="0070329B" w:rsidRPr="000352DF" w:rsidRDefault="0070329B" w:rsidP="0070329B">
      <w:pPr>
        <w:spacing w:line="360" w:lineRule="auto"/>
      </w:pPr>
      <w:r w:rsidRPr="000352DF">
        <w:lastRenderedPageBreak/>
        <w:t xml:space="preserve">                                                         простых молекул в сложные </w:t>
      </w:r>
    </w:p>
    <w:p w:rsidR="0070329B" w:rsidRPr="000352DF" w:rsidRDefault="0070329B" w:rsidP="0070329B">
      <w:pPr>
        <w:spacing w:line="360" w:lineRule="auto"/>
      </w:pPr>
      <w:r w:rsidRPr="000352DF">
        <w:t xml:space="preserve">   4) Изомеразы                          г) катализирует окислительно-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восстановительные реакции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5) Легазы                                 д) катализирует все реакции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негедролиического расщепления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веществ.  </w:t>
      </w:r>
    </w:p>
    <w:p w:rsidR="0070329B" w:rsidRPr="000352DF" w:rsidRDefault="0070329B" w:rsidP="0070329B">
      <w:pPr>
        <w:spacing w:line="360" w:lineRule="auto"/>
      </w:pPr>
      <w:r w:rsidRPr="000352DF">
        <w:rPr>
          <w:b/>
        </w:rPr>
        <w:t>16.</w:t>
      </w:r>
      <w:r w:rsidRPr="000352DF">
        <w:t xml:space="preserve"> 1) Протомеры                      а) ферменты, объединяющие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несколько надмолекулярных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структур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2) Олигомеры                       б) ферменты представляют собой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белки с третичной структурой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3) Мультиферментные        в) комплекс различных по действию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комплексы                            ферментов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4) Ферментативные             г) ферменты, состоящие из белков с    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ансамбли                                четвертичной структурой  </w:t>
      </w:r>
    </w:p>
    <w:p w:rsidR="0070329B" w:rsidRPr="000352DF" w:rsidRDefault="0070329B" w:rsidP="0070329B">
      <w:pPr>
        <w:spacing w:line="360" w:lineRule="auto"/>
      </w:pPr>
      <w:r w:rsidRPr="000352DF">
        <w:rPr>
          <w:b/>
        </w:rPr>
        <w:t>17.</w:t>
      </w:r>
      <w:r w:rsidRPr="000352DF">
        <w:t xml:space="preserve"> 1) Первичная структура     а) имеет вид спирали или мехов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гармони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Вторичная структура     б) имеет вид глобулы и принимает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участие в формировании активного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центра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3) Третичная структура      в) представляет собой объединение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нескольких субъединиц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4) Четвертичная структура  г) представляет собой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последовательное соединение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аминокислот </w:t>
      </w:r>
    </w:p>
    <w:p w:rsidR="0070329B" w:rsidRPr="000352DF" w:rsidRDefault="0070329B" w:rsidP="0070329B">
      <w:pPr>
        <w:spacing w:line="360" w:lineRule="auto"/>
      </w:pPr>
      <w:r w:rsidRPr="000352DF">
        <w:rPr>
          <w:b/>
        </w:rPr>
        <w:t>18.</w:t>
      </w:r>
      <w:r w:rsidRPr="000352DF">
        <w:t xml:space="preserve"> </w:t>
      </w:r>
      <w:r w:rsidRPr="000352DF">
        <w:rPr>
          <w:b/>
        </w:rPr>
        <w:t>Класс ферментов:                 Тип ферментов: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1 класс                                     а) Легазы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2 класс                                     б) Гидролазы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3 класс                                     в) Изомеразы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4) 4 класс                                     г) Трансферазы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5) 5 класс                                     д) Лиазы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6) 6 класс                                     е) Оксидоредуктазы </w:t>
      </w: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Установите последовательность: </w:t>
      </w:r>
    </w:p>
    <w:p w:rsidR="0070329B" w:rsidRPr="000352DF" w:rsidRDefault="0070329B" w:rsidP="0070329B">
      <w:pPr>
        <w:spacing w:line="360" w:lineRule="auto"/>
      </w:pPr>
      <w:r w:rsidRPr="000352DF">
        <w:rPr>
          <w:b/>
        </w:rPr>
        <w:t>19.</w:t>
      </w:r>
      <w:r w:rsidRPr="000352DF">
        <w:t xml:space="preserve"> </w:t>
      </w:r>
      <w:r w:rsidRPr="000352DF">
        <w:rPr>
          <w:b/>
        </w:rPr>
        <w:t>Определение КФК: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Берем 4 пробирки </w:t>
      </w:r>
    </w:p>
    <w:p w:rsidR="0070329B" w:rsidRPr="000352DF" w:rsidRDefault="0070329B" w:rsidP="0070329B">
      <w:pPr>
        <w:spacing w:line="360" w:lineRule="auto"/>
      </w:pPr>
      <w:r w:rsidRPr="000352DF">
        <w:lastRenderedPageBreak/>
        <w:t xml:space="preserve">      2) Наливаем в 1 пробирку 0.2мл. раствора активатора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Во 2 и 4 пробирку наливаем 0.5мл. буферного раствора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4) В 1 и 3 пробирку наливаем по 0.5мл. раствор субстрата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5) В 3 пробирку наливаем по 0.05мл. реактива №1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6) В 1 и 2 пробирку наливаем по 0.05мл. сыворотки крови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7) Во 2 и 3 пробирку наливаем по 0.2мл. дист.воды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8) Перемешиваем и инкубируем точно 60 мин.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9) Во все пробирки добавляют по 0.3мл. реактива №4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10) Перемешивают и центрифугируют 5 мин. при 3000  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оборотах/мин.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11) В чистые пробирки отмеряют по 0.6мл.надосадочной  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жидкости.</w:t>
      </w:r>
    </w:p>
    <w:p w:rsidR="0070329B" w:rsidRPr="000352DF" w:rsidRDefault="0070329B" w:rsidP="0070329B">
      <w:pPr>
        <w:spacing w:line="360" w:lineRule="auto"/>
      </w:pPr>
      <w:r w:rsidRPr="000352DF">
        <w:t xml:space="preserve">    12) Перемешивают и инкубируют 5 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 13) Во все пробирки добавляют по 0.1мл. раствора АТФ </w:t>
      </w:r>
    </w:p>
    <w:p w:rsidR="0070329B" w:rsidRPr="000352DF" w:rsidRDefault="0070329B" w:rsidP="0070329B">
      <w:pPr>
        <w:spacing w:line="360" w:lineRule="auto"/>
      </w:pPr>
      <w:r w:rsidRPr="000352DF">
        <w:t xml:space="preserve">    14) Во все пробирки добавляют по 0.8мл. раствора реактива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15) Перемешиваем и через 5 мин. измеряем оптическую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плотность всех растворов против дист.воды. </w:t>
      </w:r>
    </w:p>
    <w:p w:rsidR="0070329B" w:rsidRPr="000352DF" w:rsidRDefault="0070329B" w:rsidP="0070329B">
      <w:pPr>
        <w:spacing w:line="360" w:lineRule="auto"/>
      </w:pP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>20.</w:t>
      </w:r>
      <w:r w:rsidRPr="000352DF">
        <w:t xml:space="preserve"> </w:t>
      </w:r>
      <w:r w:rsidRPr="000352DF">
        <w:rPr>
          <w:b/>
        </w:rPr>
        <w:t xml:space="preserve">Определение АСАТ и АЛАТ: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Берем 2 пробирки ( «проба», «контроль»)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В «контроль» добавляем по 0.05мл. физиологического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раствора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В обе пробирки добавляют по 0.25мл. реактива №4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4) В «пробу» добавляют  по 0.05мл. сыворотки крови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5) Инкубируют в течение 3 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6) В обе пробирки добавляют по 0.25мл. реактива №2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7) Инкубируют точно 60 мин.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8) Перемешиваем и оставляем стоять 20 мин. при комнатной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температуре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9) В обе пробирки добавляют по 2.5мл. раствора </w:t>
      </w:r>
      <w:r w:rsidRPr="000352DF">
        <w:rPr>
          <w:lang w:val="en-US"/>
        </w:rPr>
        <w:t>NaOH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10) Перемешиваем и спустя 10 мин. измеряем оптическую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плотность «проба» против «контроля». </w:t>
      </w:r>
    </w:p>
    <w:p w:rsidR="0070329B" w:rsidRPr="000352DF" w:rsidRDefault="0070329B" w:rsidP="0070329B">
      <w:pPr>
        <w:spacing w:line="360" w:lineRule="auto"/>
      </w:pP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</w:p>
    <w:p w:rsidR="0070329B" w:rsidRPr="00762CB1" w:rsidRDefault="0070329B" w:rsidP="0070329B">
      <w:pPr>
        <w:spacing w:line="360" w:lineRule="auto"/>
        <w:rPr>
          <w:b/>
          <w:sz w:val="28"/>
          <w:szCs w:val="28"/>
        </w:rPr>
      </w:pPr>
    </w:p>
    <w:p w:rsidR="0070329B" w:rsidRDefault="0070329B" w:rsidP="0070329B">
      <w:pPr>
        <w:jc w:val="center"/>
        <w:rPr>
          <w:b/>
          <w:sz w:val="28"/>
          <w:szCs w:val="28"/>
        </w:rPr>
      </w:pPr>
      <w:r w:rsidRPr="00762CB1">
        <w:rPr>
          <w:b/>
          <w:sz w:val="28"/>
          <w:szCs w:val="28"/>
        </w:rPr>
        <w:lastRenderedPageBreak/>
        <w:t xml:space="preserve">Тема: «Ферменты»  </w:t>
      </w:r>
    </w:p>
    <w:p w:rsidR="0070329B" w:rsidRPr="00762CB1" w:rsidRDefault="0070329B" w:rsidP="0070329B">
      <w:pPr>
        <w:jc w:val="center"/>
        <w:rPr>
          <w:b/>
          <w:sz w:val="28"/>
          <w:szCs w:val="28"/>
        </w:rPr>
      </w:pPr>
    </w:p>
    <w:p w:rsidR="0070329B" w:rsidRPr="000352DF" w:rsidRDefault="0070329B" w:rsidP="0070329B">
      <w:pPr>
        <w:jc w:val="center"/>
        <w:rPr>
          <w:b/>
        </w:rPr>
      </w:pPr>
      <w:r w:rsidRPr="00762CB1">
        <w:rPr>
          <w:b/>
          <w:sz w:val="28"/>
          <w:szCs w:val="28"/>
        </w:rPr>
        <w:t xml:space="preserve">Задание в тестовой форме. </w:t>
      </w:r>
    </w:p>
    <w:p w:rsidR="0070329B" w:rsidRPr="000352DF" w:rsidRDefault="0070329B" w:rsidP="0070329B">
      <w:pPr>
        <w:jc w:val="center"/>
        <w:rPr>
          <w:b/>
        </w:rPr>
      </w:pPr>
    </w:p>
    <w:p w:rsidR="0070329B" w:rsidRPr="000352DF" w:rsidRDefault="0070329B" w:rsidP="0070329B">
      <w:pPr>
        <w:jc w:val="center"/>
        <w:rPr>
          <w:b/>
        </w:rPr>
      </w:pPr>
      <w:r w:rsidRPr="000352DF">
        <w:rPr>
          <w:b/>
        </w:rPr>
        <w:t xml:space="preserve">Вариант </w:t>
      </w:r>
      <w:r w:rsidRPr="000352DF">
        <w:rPr>
          <w:b/>
          <w:lang w:val="en-US"/>
        </w:rPr>
        <w:t>II</w:t>
      </w:r>
      <w:r w:rsidRPr="000352DF">
        <w:rPr>
          <w:b/>
        </w:rPr>
        <w:t xml:space="preserve">. </w:t>
      </w:r>
    </w:p>
    <w:p w:rsidR="0070329B" w:rsidRPr="000352DF" w:rsidRDefault="0070329B" w:rsidP="0070329B">
      <w:pPr>
        <w:jc w:val="center"/>
        <w:rPr>
          <w:b/>
        </w:rPr>
      </w:pP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Выберите правильный ответ: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1. Ферменты катализирующие ОВР: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оксиды редуктазы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трансферазы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гидролазы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лиазы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2. Все ферменты перевариваются: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в ЖКТ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легких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почках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дыхательной системе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3. Вторичная структура имеет форму: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глобулы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последовательного соединения аминокислот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 нескольких субъединиц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спирали или мехов гармони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4. Ферменты ЛДГ катализирует реакции: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фосфолирование  глюкозы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окисление молочной кислоты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гидролиза белков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дегидратации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5. Субстратом фермента α-амилазы является: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крахмал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сахароза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фруктоза 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 аминокислоты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6.Объединением нескольких субъединиц обладает: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четвертичная структура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первичная структура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вторичная структура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третичная структура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lastRenderedPageBreak/>
        <w:t xml:space="preserve">7. Катализирующие все реакции негидролетического расщепления 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    веществ: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лиазы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трансферазы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изомеразы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оксидоредуктазы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8. Ферменты, осуществляющие перенос функциональных группировок: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гидролазы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трансферазы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лиазы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изомеразы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9. Наибольшая активность АЛАТ: </w:t>
      </w:r>
    </w:p>
    <w:p w:rsidR="0070329B" w:rsidRPr="000352DF" w:rsidRDefault="0070329B" w:rsidP="0070329B">
      <w:pPr>
        <w:spacing w:line="360" w:lineRule="auto"/>
      </w:pPr>
      <w:r w:rsidRPr="000352DF">
        <w:t xml:space="preserve">   а) печени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б) в сыворотки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в) мышце сердца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г) поджелудочной железе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10. Изоферменты α-амилазы: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а) панкреатический Р-типа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б) панкреатический </w:t>
      </w:r>
      <w:r w:rsidRPr="000352DF">
        <w:rPr>
          <w:lang w:val="en-US"/>
        </w:rPr>
        <w:t>S</w:t>
      </w:r>
      <w:r w:rsidRPr="000352DF">
        <w:t xml:space="preserve">-типа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в) слюнной Р-типа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г) слюнной </w:t>
      </w:r>
      <w:r w:rsidRPr="000352DF">
        <w:rPr>
          <w:lang w:val="en-US"/>
        </w:rPr>
        <w:t>S</w:t>
      </w:r>
      <w:r w:rsidRPr="000352DF">
        <w:t xml:space="preserve">-типа </w:t>
      </w: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Дополните предложения: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11. Катализ – это …..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12. Процессы окисления могут протекать с участием и без участия ……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13. Олигомеры – это …..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14. Основы жизненных процессов является взаимодействие ……. </w:t>
      </w:r>
    </w:p>
    <w:p w:rsidR="0070329B" w:rsidRPr="000352DF" w:rsidRDefault="0070329B" w:rsidP="0070329B">
      <w:pPr>
        <w:spacing w:line="360" w:lineRule="auto"/>
        <w:rPr>
          <w:b/>
        </w:rPr>
      </w:pP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Найдите соответствие: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15. Содержание γ-глутаминтрансферазы в сыворотки крови: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1) У женщин                а) 0.25 – 1.77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б) 0.17 – 1.10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в) 1.70 – 11.9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2) У мужчин                 а) 0.17 – 1.10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б) 0.25 – 1.77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в) 2.50 – 17.7 мккат/л.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lastRenderedPageBreak/>
        <w:t xml:space="preserve">16. Содержание ЛДГ в сыворотки крови: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1) Нижняя граница нормы                    а) 0.51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               б)  6.6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               в) 0.66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2) Верхняя граница нормы                   а) 2.1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               б) 2.66 мккат/л.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               в) 3.2 мккат/л.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17.  Название:                                     Краткое обозначение: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1) Субстрат                                  а) Р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2) Продукт реакции                    б) </w:t>
      </w:r>
      <w:r w:rsidRPr="000352DF">
        <w:rPr>
          <w:lang w:val="en-US"/>
        </w:rPr>
        <w:t>S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3) Окончание                               в) –аза-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18. Фермент:                                       Функции: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Метионин                                 а) синтезирует тирозин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Фенилаланин                           б) биосинтез белка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Треонин                                    в) поставляет метильную     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                                                      группу </w:t>
      </w:r>
    </w:p>
    <w:p w:rsidR="0070329B" w:rsidRPr="000352DF" w:rsidRDefault="0070329B" w:rsidP="0070329B">
      <w:pPr>
        <w:spacing w:line="360" w:lineRule="auto"/>
        <w:rPr>
          <w:b/>
          <w:i/>
        </w:rPr>
      </w:pPr>
      <w:r w:rsidRPr="000352DF">
        <w:rPr>
          <w:b/>
          <w:i/>
        </w:rPr>
        <w:t xml:space="preserve">Установите последовательность: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19. Определение ЛДГ: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Берем 5 пробирок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Во 2 пробирку добавляем по 0.5мл. реактива №6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В 3 и 5 пробирку добавляют по 0.5мл. реактива №4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4) Во все пробирки добавляют по 0.2мл. реактива №3 </w:t>
      </w:r>
    </w:p>
    <w:p w:rsidR="0070329B" w:rsidRPr="000352DF" w:rsidRDefault="0070329B" w:rsidP="0070329B">
      <w:pPr>
        <w:spacing w:line="360" w:lineRule="auto"/>
      </w:pPr>
      <w:r w:rsidRPr="000352DF">
        <w:t xml:space="preserve">    5) В 1, 2 и 3 пробирку добавляют по 0.05мл. сыворотки крови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6) В 1 и 4 пробирку добавляют по 0.5мл. реактива №5 </w:t>
      </w:r>
    </w:p>
    <w:p w:rsidR="0070329B" w:rsidRPr="000352DF" w:rsidRDefault="0070329B" w:rsidP="0070329B">
      <w:pPr>
        <w:spacing w:line="360" w:lineRule="auto"/>
      </w:pPr>
      <w:r w:rsidRPr="000352DF">
        <w:t xml:space="preserve">    7) В 4 и 5 пробирку добавляют по 0.05мл. эталонного раствора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8) Перемешивают и инкубируют 10 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 9) Во все пробирки добавляют по 0.2мл. раствора №2 </w:t>
      </w:r>
    </w:p>
    <w:p w:rsidR="0070329B" w:rsidRPr="000352DF" w:rsidRDefault="0070329B" w:rsidP="0070329B">
      <w:pPr>
        <w:spacing w:line="360" w:lineRule="auto"/>
      </w:pPr>
      <w:r w:rsidRPr="000352DF">
        <w:t xml:space="preserve">   10) Перемешивают и инкубируют 10 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11) Во все пробирки добавляют по 3мл. </w:t>
      </w:r>
      <w:r w:rsidRPr="000352DF">
        <w:rPr>
          <w:lang w:val="en-US"/>
        </w:rPr>
        <w:t>HCl</w:t>
      </w:r>
      <w:r w:rsidRPr="000352DF">
        <w:t xml:space="preserve"> </w:t>
      </w:r>
    </w:p>
    <w:p w:rsidR="0070329B" w:rsidRPr="000352DF" w:rsidRDefault="0070329B" w:rsidP="0070329B">
      <w:pPr>
        <w:spacing w:line="360" w:lineRule="auto"/>
      </w:pPr>
      <w:r w:rsidRPr="000352DF">
        <w:t xml:space="preserve">   12) Перемешивают и измеряют оптическую плотность  растворов против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дист.воды. </w:t>
      </w: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20. Определение кислой фосфатазы: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1) Берем 4 пробирки ( «проба 1», «проба 2», «контроль», «стандарт»).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2) Во 2 пробирку добавляют по 0.02мл. раствора №3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3) Перемешивают и инкубируют 5 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lastRenderedPageBreak/>
        <w:t xml:space="preserve">      4) В 1, 2 и 3 пробирку добавляют по 0.5мл. раствора № 2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5) Перемешивают и инкубируют точно 30мин. при температуре 37С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6) В 1 и 2 пробирку добавляют по 0.05мл. сыворотки крови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7) В 4 пробирку добавляют по 0.05мл. реактива №4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8) В 3 пробирку добавляют по 0.05мл. сыворотки крови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9) Во все пробирки добавляют по 2мл. раствора ингибитора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10) Перемешивают и через 30 мин. измеряют оптическую плотность </w:t>
      </w:r>
    </w:p>
    <w:p w:rsidR="0070329B" w:rsidRPr="000352DF" w:rsidRDefault="0070329B" w:rsidP="0070329B">
      <w:pPr>
        <w:spacing w:line="360" w:lineRule="auto"/>
      </w:pPr>
      <w:r w:rsidRPr="000352DF">
        <w:t xml:space="preserve">           против дист.воды. </w:t>
      </w:r>
    </w:p>
    <w:p w:rsidR="0070329B" w:rsidRPr="000352DF" w:rsidRDefault="0070329B" w:rsidP="0070329B">
      <w:pPr>
        <w:spacing w:line="360" w:lineRule="auto"/>
      </w:pPr>
    </w:p>
    <w:p w:rsidR="0070329B" w:rsidRPr="000352DF" w:rsidRDefault="0070329B" w:rsidP="0070329B">
      <w:pPr>
        <w:spacing w:line="360" w:lineRule="auto"/>
      </w:pPr>
    </w:p>
    <w:p w:rsidR="0070329B" w:rsidRPr="000352DF" w:rsidRDefault="0070329B" w:rsidP="0070329B">
      <w:pPr>
        <w:spacing w:line="360" w:lineRule="auto"/>
        <w:rPr>
          <w:b/>
        </w:rPr>
      </w:pPr>
      <w:r w:rsidRPr="000352DF">
        <w:rPr>
          <w:b/>
        </w:rPr>
        <w:t xml:space="preserve">В конце опроса проводится тестовый контроль. После обработки результатов выявляются наиболее часто повторяемые ошибки, и с учетом их в конце занятия задается домашнее задание. На следующем занятии в ходе опроса делается акцент на наиболее часто повторяющиеся ошибки, с целью искоренения недочетов по предыдущей теме.  </w:t>
      </w:r>
    </w:p>
    <w:p w:rsidR="0070329B" w:rsidRDefault="0070329B" w:rsidP="0070329B">
      <w:pPr>
        <w:rPr>
          <w:b/>
        </w:rPr>
      </w:pPr>
    </w:p>
    <w:p w:rsidR="0070329B" w:rsidRDefault="0070329B" w:rsidP="0070329B"/>
    <w:p w:rsidR="004F31FD" w:rsidRDefault="004F31FD"/>
    <w:sectPr w:rsidR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EE2"/>
    <w:multiLevelType w:val="hybridMultilevel"/>
    <w:tmpl w:val="6E38D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2CD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0329B"/>
    <w:rsid w:val="004F31FD"/>
    <w:rsid w:val="006C3446"/>
    <w:rsid w:val="0070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9613</Characters>
  <Application>Microsoft Office Word</Application>
  <DocSecurity>0</DocSecurity>
  <Lines>80</Lines>
  <Paragraphs>22</Paragraphs>
  <ScaleCrop>false</ScaleCrop>
  <Company>Krokoz™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2013-03-19T09:18:00Z</dcterms:created>
  <dcterms:modified xsi:type="dcterms:W3CDTF">2013-03-19T09:19:00Z</dcterms:modified>
</cp:coreProperties>
</file>