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76" w:rsidRPr="00A6667C" w:rsidRDefault="009E32E6" w:rsidP="00C80876">
      <w:pPr>
        <w:tabs>
          <w:tab w:val="left" w:pos="180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C80876">
        <w:rPr>
          <w:rFonts w:ascii="Times New Roman" w:hAnsi="Times New Roman"/>
          <w:sz w:val="24"/>
          <w:szCs w:val="24"/>
        </w:rPr>
        <w:t xml:space="preserve"> 3.</w:t>
      </w:r>
    </w:p>
    <w:p w:rsidR="00C80876" w:rsidRPr="008E31FC" w:rsidRDefault="00C80876" w:rsidP="00C80876">
      <w:pPr>
        <w:tabs>
          <w:tab w:val="left" w:pos="18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E31FC">
        <w:rPr>
          <w:rFonts w:ascii="Times New Roman" w:hAnsi="Times New Roman"/>
          <w:sz w:val="24"/>
          <w:szCs w:val="24"/>
        </w:rPr>
        <w:t>Рекомендации к проведению упражнения «Матрешка».</w:t>
      </w:r>
    </w:p>
    <w:p w:rsidR="00C80876" w:rsidRPr="008E31FC" w:rsidRDefault="00C80876" w:rsidP="00C80876">
      <w:pPr>
        <w:tabs>
          <w:tab w:val="right" w:pos="935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E31FC">
        <w:rPr>
          <w:rFonts w:ascii="Times New Roman" w:hAnsi="Times New Roman"/>
          <w:sz w:val="24"/>
          <w:szCs w:val="24"/>
        </w:rPr>
        <w:t xml:space="preserve">“ Ты знаешь, что матрешка может ходить вверх по лесенке (раздаются звуки: до, ре, ми, фа, соль) и вниз (соль, фа, ми, ре, до)?” Задание: 1. ,, Отвернись, послушай и скажи, куда пошла матрешка – вверх или вниз?” 2. ,,Когда матрешка идет вверх, пой вместе с ней: топ,топ,топ”. </w:t>
      </w:r>
    </w:p>
    <w:p w:rsidR="00C80876" w:rsidRDefault="00C80876"/>
    <w:sectPr w:rsidR="00C8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80876"/>
    <w:rsid w:val="009E32E6"/>
    <w:rsid w:val="00C80876"/>
    <w:rsid w:val="00C9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8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2013-02-18T07:43:00Z</dcterms:created>
  <dcterms:modified xsi:type="dcterms:W3CDTF">2013-02-18T07:43:00Z</dcterms:modified>
</cp:coreProperties>
</file>