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4" w:rsidRDefault="001265A4" w:rsidP="001265A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И.А.</w:t>
      </w:r>
    </w:p>
    <w:p w:rsidR="001265A4" w:rsidRDefault="001265A4" w:rsidP="001265A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E5300">
        <w:rPr>
          <w:rFonts w:ascii="Times New Roman" w:hAnsi="Times New Roman" w:cs="Times New Roman"/>
          <w:sz w:val="24"/>
          <w:szCs w:val="24"/>
        </w:rPr>
        <w:t>244-</w:t>
      </w:r>
      <w:r>
        <w:rPr>
          <w:rFonts w:ascii="Times New Roman" w:hAnsi="Times New Roman" w:cs="Times New Roman"/>
          <w:sz w:val="24"/>
          <w:szCs w:val="24"/>
        </w:rPr>
        <w:t>190-829</w:t>
      </w:r>
    </w:p>
    <w:p w:rsidR="001265A4" w:rsidRDefault="001265A4" w:rsidP="001265A4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65A4" w:rsidRDefault="001265A4" w:rsidP="001265A4">
      <w:pPr>
        <w:shd w:val="clear" w:color="auto" w:fill="FFFFFF"/>
        <w:spacing w:before="100" w:beforeAutospacing="1" w:line="384" w:lineRule="atLeast"/>
        <w:ind w:left="-567" w:right="267"/>
        <w:jc w:val="both"/>
        <w:rPr>
          <w:rFonts w:ascii="Georgia" w:hAnsi="Georgia"/>
          <w:color w:val="361900"/>
        </w:rPr>
      </w:pPr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Единственный в Барнауле памятник выдающемуся земляку, писателю и актёру Василию </w:t>
      </w:r>
      <w:proofErr w:type="spell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Макаровичу</w:t>
      </w:r>
      <w:proofErr w:type="spell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Шукшину, помимо прочего, имеет интересную историю создания.</w:t>
      </w:r>
      <w:r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</w:t>
      </w:r>
    </w:p>
    <w:p w:rsidR="001265A4" w:rsidRPr="001A3687" w:rsidRDefault="001265A4" w:rsidP="001265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</w:pPr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Его автор Николай Звонков - скульптор-самоучка, заводчанин прошедший путь от фрезеровщика до гравёра, параллельно занимавшийся скульптурой в студии при ДК "</w:t>
      </w:r>
      <w:proofErr w:type="spell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Трансмаш</w:t>
      </w:r>
      <w:proofErr w:type="spell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". Идею создания памятника писателю Звонков вынашивал давно. Первой его работой стал кованый Шукшин, отмеченный дипломом первой степени на выставке самодеятельных художников в столице. Позже пришла идея о создании полноценного памятника Шукшину, которую поддержали непосредственный начальник и директор завода, где работал Николай Звонков. Работа над скульптурой велась в течение полутора лет, в свободное </w:t>
      </w:r>
      <w:proofErr w:type="gram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от</w:t>
      </w:r>
      <w:proofErr w:type="gram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основной время.</w:t>
      </w:r>
    </w:p>
    <w:p w:rsidR="001265A4" w:rsidRPr="001A3687" w:rsidRDefault="001265A4" w:rsidP="001265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</w:pPr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В качестве образца автор использовал фотографии писателя, в каждой из которой, по его словам, он выискивал что-то весьма характерное для Шукшина. Изначально предполагалось изобразить писателя в костюме. «Вася был интеллигент» - приводит слова его матери местное печатное издание. Скульптор Михаил </w:t>
      </w:r>
      <w:proofErr w:type="spell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Кульгачев</w:t>
      </w:r>
      <w:proofErr w:type="spell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(его работы также представлены на этом сайте) посоветовал изобразить Шукшина всё же в рубахе. Художник Василий Рублев в течение мес</w:t>
      </w:r>
      <w:r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яца консультировал Николая </w:t>
      </w:r>
      <w:proofErr w:type="spellStart"/>
      <w:r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Звон</w:t>
      </w:r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кова</w:t>
      </w:r>
      <w:proofErr w:type="spell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по вопросам изображения лица писателя.</w:t>
      </w:r>
    </w:p>
    <w:p w:rsidR="001265A4" w:rsidRDefault="001265A4" w:rsidP="001265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</w:pPr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Одной из первых качество работы оценила сестра Шукшина - Наталья, которая была немало удивлена </w:t>
      </w:r>
      <w:proofErr w:type="gram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тому</w:t>
      </w:r>
      <w:proofErr w:type="gram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как человек, никогда не видевший Васю, смог создать его такую точную копию. В процессе работы неоднократно раздавались возгласы, типа: "зачем доверили создание памятника самоучке?" Дело коснулось и тогдашнего главы администрации города В.Н. </w:t>
      </w:r>
      <w:proofErr w:type="spell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Баварина</w:t>
      </w:r>
      <w:proofErr w:type="spell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. </w:t>
      </w:r>
      <w:proofErr w:type="gram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Последний</w:t>
      </w:r>
      <w:proofErr w:type="gram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постановил запретить работы по созданию памятника. Но Звонков </w:t>
      </w:r>
      <w:proofErr w:type="gramStart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>решил</w:t>
      </w:r>
      <w:proofErr w:type="gramEnd"/>
      <w:r w:rsidRPr="001A3687"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  <w:t xml:space="preserve"> во что бы то ни стало завершить начатое. Узнав об этом, мэр города сам посетил мастерскую скульптора. Оценив работу и пообщавшись с автором, он изменил своё решение, сказав следующее: «Никого больше не слушай. Делай, как считаешь нужным». И Звонков сделал.</w:t>
      </w:r>
    </w:p>
    <w:p w:rsidR="001265A4" w:rsidRPr="007D6F82" w:rsidRDefault="001265A4" w:rsidP="001265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</w:pPr>
      <w:r>
        <w:rPr>
          <w:rFonts w:ascii="Georgia" w:hAnsi="Georgia"/>
          <w:color w:val="361900"/>
        </w:rPr>
        <w:t xml:space="preserve">Кроме этого, в Барнауле еще несколько </w:t>
      </w:r>
      <w:proofErr w:type="gramStart"/>
      <w:r>
        <w:rPr>
          <w:rFonts w:ascii="Georgia" w:hAnsi="Georgia"/>
          <w:color w:val="361900"/>
        </w:rPr>
        <w:t>работ Н</w:t>
      </w:r>
      <w:proofErr w:type="gramEnd"/>
      <w:r>
        <w:rPr>
          <w:rFonts w:ascii="Georgia" w:hAnsi="Georgia"/>
          <w:color w:val="361900"/>
        </w:rPr>
        <w:t xml:space="preserve">. </w:t>
      </w:r>
      <w:proofErr w:type="spellStart"/>
      <w:r>
        <w:rPr>
          <w:rFonts w:ascii="Georgia" w:hAnsi="Georgia"/>
          <w:color w:val="361900"/>
        </w:rPr>
        <w:t>Звонкова</w:t>
      </w:r>
      <w:proofErr w:type="spellEnd"/>
      <w:r>
        <w:rPr>
          <w:rFonts w:ascii="Georgia" w:hAnsi="Georgia"/>
          <w:color w:val="361900"/>
        </w:rPr>
        <w:t xml:space="preserve">: эмблема в виде змеи над чашей - во дворе больницы шинного завода; фигура рабочего - у проходной </w:t>
      </w:r>
      <w:proofErr w:type="spellStart"/>
      <w:r>
        <w:rPr>
          <w:rFonts w:ascii="Georgia" w:hAnsi="Georgia"/>
          <w:color w:val="361900"/>
        </w:rPr>
        <w:t>Барнаульского</w:t>
      </w:r>
      <w:proofErr w:type="spellEnd"/>
      <w:r>
        <w:rPr>
          <w:rFonts w:ascii="Georgia" w:hAnsi="Georgia"/>
          <w:color w:val="361900"/>
        </w:rPr>
        <w:t xml:space="preserve"> шинного завода; скульптурные композиции "Нежность"; "Девочка со скрипкой", "Журавли"; памятник В. Высоцкому; памятник Л. </w:t>
      </w:r>
      <w:proofErr w:type="spellStart"/>
      <w:r>
        <w:rPr>
          <w:rFonts w:ascii="Georgia" w:hAnsi="Georgia"/>
          <w:color w:val="361900"/>
        </w:rPr>
        <w:t>Мерзликину</w:t>
      </w:r>
      <w:proofErr w:type="spellEnd"/>
      <w:r>
        <w:rPr>
          <w:rFonts w:ascii="Georgia" w:hAnsi="Georgia"/>
          <w:color w:val="361900"/>
        </w:rPr>
        <w:t xml:space="preserve">. Одну из последних скульптурных работ </w:t>
      </w:r>
      <w:proofErr w:type="spellStart"/>
      <w:r>
        <w:rPr>
          <w:rFonts w:ascii="Georgia" w:hAnsi="Georgia"/>
          <w:color w:val="361900"/>
        </w:rPr>
        <w:t>Звонкова</w:t>
      </w:r>
      <w:proofErr w:type="spellEnd"/>
      <w:r>
        <w:rPr>
          <w:rFonts w:ascii="Georgia" w:hAnsi="Georgia"/>
          <w:color w:val="361900"/>
        </w:rPr>
        <w:t xml:space="preserve"> - Шукшин в роли Лопахина - можно увидеть в филиале </w:t>
      </w:r>
      <w:proofErr w:type="spellStart"/>
      <w:r>
        <w:rPr>
          <w:rFonts w:ascii="Georgia" w:hAnsi="Georgia"/>
          <w:color w:val="361900"/>
        </w:rPr>
        <w:t>Барнаульской</w:t>
      </w:r>
      <w:proofErr w:type="spellEnd"/>
      <w:r>
        <w:rPr>
          <w:rFonts w:ascii="Georgia" w:hAnsi="Georgia"/>
          <w:color w:val="361900"/>
        </w:rPr>
        <w:t xml:space="preserve"> городской молодежной библиотеки</w:t>
      </w:r>
    </w:p>
    <w:p w:rsidR="001265A4" w:rsidRDefault="001265A4" w:rsidP="001265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43291B"/>
          <w:sz w:val="24"/>
          <w:szCs w:val="24"/>
          <w:lang w:eastAsia="ru-RU"/>
        </w:rPr>
      </w:pPr>
    </w:p>
    <w:p w:rsidR="0050381C" w:rsidRDefault="0050381C"/>
    <w:sectPr w:rsidR="0050381C" w:rsidSect="005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A4"/>
    <w:rsid w:val="001265A4"/>
    <w:rsid w:val="0042549B"/>
    <w:rsid w:val="0050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2012-12-26T05:38:00Z</dcterms:created>
  <dcterms:modified xsi:type="dcterms:W3CDTF">2012-12-26T05:39:00Z</dcterms:modified>
</cp:coreProperties>
</file>