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72" w:rsidRPr="00802F72" w:rsidRDefault="00802F72" w:rsidP="00802F72">
      <w:r w:rsidRPr="00802F72">
        <w:t>Приложение 3</w:t>
      </w:r>
    </w:p>
    <w:p w:rsidR="00C06C1C" w:rsidRDefault="00C06C1C" w:rsidP="00C06C1C">
      <w:pPr>
        <w:jc w:val="center"/>
        <w:rPr>
          <w:b/>
          <w:sz w:val="36"/>
          <w:szCs w:val="36"/>
        </w:rPr>
      </w:pPr>
      <w:r w:rsidRPr="00BC706C">
        <w:rPr>
          <w:b/>
          <w:sz w:val="36"/>
          <w:szCs w:val="36"/>
        </w:rPr>
        <w:t>Сонатная форма</w:t>
      </w:r>
    </w:p>
    <w:p w:rsidR="00C06C1C" w:rsidRPr="00BC706C" w:rsidRDefault="00C06C1C" w:rsidP="00C06C1C">
      <w:pPr>
        <w:jc w:val="center"/>
        <w:rPr>
          <w:b/>
          <w:sz w:val="36"/>
          <w:szCs w:val="36"/>
        </w:rPr>
      </w:pPr>
    </w:p>
    <w:p w:rsidR="00C06C1C" w:rsidRPr="004528C6" w:rsidRDefault="00C06C1C" w:rsidP="00C0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28C6">
        <w:rPr>
          <w:sz w:val="28"/>
          <w:szCs w:val="28"/>
        </w:rPr>
        <w:t>Сонатная форма занимает особое место среди других музыкальных форм. Ее называют высшей музыкальной формой.</w:t>
      </w:r>
    </w:p>
    <w:p w:rsidR="00C06C1C" w:rsidRPr="004528C6" w:rsidRDefault="00C06C1C" w:rsidP="00C0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28C6">
        <w:rPr>
          <w:sz w:val="28"/>
          <w:szCs w:val="28"/>
        </w:rPr>
        <w:t>Сонатная форма дает композитору возможность отразить сложные жизненные явления,  «не вмещающиеся» в более простые формы.</w:t>
      </w:r>
    </w:p>
    <w:p w:rsidR="00C06C1C" w:rsidRPr="004528C6" w:rsidRDefault="00C06C1C" w:rsidP="00C0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28C6">
        <w:rPr>
          <w:sz w:val="28"/>
          <w:szCs w:val="28"/>
        </w:rPr>
        <w:t>Сонатная форма в своем окончательном виде сложилась в  18 веке в творчестве венских классиков – Йозефа Гайдна, Вольфганга Амадея</w:t>
      </w:r>
      <w:r>
        <w:rPr>
          <w:sz w:val="28"/>
          <w:szCs w:val="28"/>
        </w:rPr>
        <w:t xml:space="preserve"> Моцарта, Людвига Ван Бетховена (австрийские композиторы 18 века).</w:t>
      </w:r>
    </w:p>
    <w:p w:rsidR="00C06C1C" w:rsidRPr="004528C6" w:rsidRDefault="00C06C1C" w:rsidP="00C0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28C6">
        <w:rPr>
          <w:sz w:val="28"/>
          <w:szCs w:val="28"/>
        </w:rPr>
        <w:t xml:space="preserve">18 век – век расцвета инструментальной музыки и театра. Поэтому сонатную форму часто сравнивают с драмой. Драма – это произведение, принадлежащее литературе и театру. В драме нет повествования, то есть описаний, рассуждений автора. О характере героев мы судим по их поступкам, действиям. Пружина действия – конфликт. </w:t>
      </w:r>
    </w:p>
    <w:p w:rsidR="00C06C1C" w:rsidRPr="004528C6" w:rsidRDefault="00C06C1C" w:rsidP="00C06C1C">
      <w:pPr>
        <w:jc w:val="both"/>
        <w:rPr>
          <w:b/>
          <w:sz w:val="28"/>
          <w:szCs w:val="28"/>
        </w:rPr>
      </w:pPr>
      <w:r w:rsidRPr="004528C6">
        <w:rPr>
          <w:b/>
          <w:sz w:val="28"/>
          <w:szCs w:val="28"/>
        </w:rPr>
        <w:t>Действие в драме развивается так:</w:t>
      </w:r>
    </w:p>
    <w:p w:rsidR="00C06C1C" w:rsidRPr="004528C6" w:rsidRDefault="00C06C1C" w:rsidP="00C06C1C">
      <w:pPr>
        <w:jc w:val="both"/>
        <w:rPr>
          <w:sz w:val="28"/>
          <w:szCs w:val="28"/>
        </w:rPr>
      </w:pPr>
      <w:r w:rsidRPr="004528C6">
        <w:rPr>
          <w:sz w:val="28"/>
          <w:szCs w:val="28"/>
        </w:rPr>
        <w:t>знакомство с героями, завязка – конфликт, кульминация – развязка.</w:t>
      </w:r>
    </w:p>
    <w:p w:rsidR="00C06C1C" w:rsidRPr="004528C6" w:rsidRDefault="00C06C1C" w:rsidP="00C06C1C">
      <w:pPr>
        <w:jc w:val="both"/>
        <w:rPr>
          <w:sz w:val="28"/>
          <w:szCs w:val="28"/>
        </w:rPr>
      </w:pPr>
      <w:r w:rsidRPr="004528C6">
        <w:rPr>
          <w:sz w:val="28"/>
          <w:szCs w:val="28"/>
        </w:rPr>
        <w:t>Первые части сонат и симфоний венских классиков строятся как бы по законам театра: в ярких темах угадываются герои, музыка насыщенна диалогами, спорами.</w:t>
      </w:r>
    </w:p>
    <w:p w:rsidR="00C06C1C" w:rsidRPr="004528C6" w:rsidRDefault="00C06C1C" w:rsidP="00C06C1C">
      <w:pPr>
        <w:jc w:val="both"/>
        <w:rPr>
          <w:b/>
          <w:sz w:val="28"/>
          <w:szCs w:val="28"/>
        </w:rPr>
      </w:pPr>
      <w:r w:rsidRPr="004528C6">
        <w:rPr>
          <w:b/>
          <w:sz w:val="28"/>
          <w:szCs w:val="28"/>
        </w:rPr>
        <w:t>Сонатная форма строится так:</w:t>
      </w:r>
    </w:p>
    <w:p w:rsidR="00C06C1C" w:rsidRDefault="00C06C1C" w:rsidP="00C06C1C">
      <w:pPr>
        <w:jc w:val="both"/>
        <w:rPr>
          <w:sz w:val="28"/>
          <w:szCs w:val="28"/>
        </w:rPr>
      </w:pPr>
      <w:r w:rsidRPr="004528C6">
        <w:rPr>
          <w:sz w:val="28"/>
          <w:szCs w:val="28"/>
        </w:rPr>
        <w:t xml:space="preserve">экспозиция (изложение основных тем, с более активной первой темой) – разработка (развитие сюжета) – </w:t>
      </w:r>
    </w:p>
    <w:p w:rsidR="00C06C1C" w:rsidRPr="004528C6" w:rsidRDefault="00C06C1C" w:rsidP="00C06C1C">
      <w:pPr>
        <w:jc w:val="both"/>
        <w:rPr>
          <w:sz w:val="28"/>
          <w:szCs w:val="28"/>
        </w:rPr>
      </w:pPr>
      <w:r w:rsidRPr="004528C6">
        <w:rPr>
          <w:sz w:val="28"/>
          <w:szCs w:val="28"/>
        </w:rPr>
        <w:t xml:space="preserve">реприза (повторение измененных  основных тем, развязка). </w:t>
      </w:r>
    </w:p>
    <w:p w:rsidR="00C06C1C" w:rsidRPr="004528C6" w:rsidRDefault="00C06C1C" w:rsidP="00C0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28C6">
        <w:rPr>
          <w:sz w:val="28"/>
          <w:szCs w:val="28"/>
        </w:rPr>
        <w:t xml:space="preserve">Тем в сонатной форме должно быть не менее двух. Первая тема называется </w:t>
      </w:r>
      <w:r w:rsidRPr="004528C6">
        <w:rPr>
          <w:b/>
          <w:i/>
          <w:sz w:val="28"/>
          <w:szCs w:val="28"/>
        </w:rPr>
        <w:t>главная</w:t>
      </w:r>
      <w:r w:rsidRPr="004528C6">
        <w:rPr>
          <w:sz w:val="28"/>
          <w:szCs w:val="28"/>
        </w:rPr>
        <w:t xml:space="preserve">, вторая – </w:t>
      </w:r>
      <w:r w:rsidRPr="004528C6">
        <w:rPr>
          <w:b/>
          <w:i/>
          <w:sz w:val="28"/>
          <w:szCs w:val="28"/>
        </w:rPr>
        <w:t>побочная.</w:t>
      </w:r>
      <w:r w:rsidRPr="004528C6">
        <w:rPr>
          <w:sz w:val="28"/>
          <w:szCs w:val="28"/>
        </w:rPr>
        <w:t xml:space="preserve"> Между ними может располагаться </w:t>
      </w:r>
      <w:proofErr w:type="gramStart"/>
      <w:r w:rsidRPr="004528C6">
        <w:rPr>
          <w:b/>
          <w:i/>
          <w:sz w:val="28"/>
          <w:szCs w:val="28"/>
        </w:rPr>
        <w:t>связующая</w:t>
      </w:r>
      <w:proofErr w:type="gramEnd"/>
      <w:r w:rsidRPr="004528C6">
        <w:rPr>
          <w:b/>
          <w:i/>
          <w:sz w:val="28"/>
          <w:szCs w:val="28"/>
        </w:rPr>
        <w:t>,</w:t>
      </w:r>
      <w:r w:rsidRPr="004528C6">
        <w:rPr>
          <w:sz w:val="28"/>
          <w:szCs w:val="28"/>
        </w:rPr>
        <w:t xml:space="preserve"> а завершает  экспозицию – </w:t>
      </w:r>
      <w:r w:rsidRPr="004528C6">
        <w:rPr>
          <w:b/>
          <w:i/>
          <w:sz w:val="28"/>
          <w:szCs w:val="28"/>
        </w:rPr>
        <w:t>заключительная</w:t>
      </w:r>
      <w:r w:rsidRPr="004528C6">
        <w:rPr>
          <w:sz w:val="28"/>
          <w:szCs w:val="28"/>
        </w:rPr>
        <w:t xml:space="preserve">.  </w:t>
      </w:r>
    </w:p>
    <w:p w:rsidR="00C06C1C" w:rsidRDefault="00C06C1C" w:rsidP="00C0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28C6">
        <w:rPr>
          <w:sz w:val="28"/>
          <w:szCs w:val="28"/>
        </w:rPr>
        <w:t xml:space="preserve">Помимо трех основных разделов сонатная форма может иметь вступление (перед экспозицией) и коду (после репризы). Кода, в переводе с латинского – «хвост». Кода придает форме большую завершенность. </w:t>
      </w:r>
    </w:p>
    <w:p w:rsidR="00C06C1C" w:rsidRDefault="00C06C1C" w:rsidP="00C0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28C6">
        <w:rPr>
          <w:sz w:val="28"/>
          <w:szCs w:val="28"/>
        </w:rPr>
        <w:t>Сонатная форма применяется чрезвычайно широко, начиная с ее возникновения и до наших дней. Она часто лежит в основе крупных инструментальных произведений. В вокальной музыке эта форма практически не используется.  В сонатной форме пишутся первые части сонат и симфоний.</w:t>
      </w:r>
    </w:p>
    <w:p w:rsidR="00C06C1C" w:rsidRDefault="00C06C1C" w:rsidP="00C06C1C">
      <w:pPr>
        <w:jc w:val="both"/>
        <w:rPr>
          <w:sz w:val="28"/>
          <w:szCs w:val="28"/>
        </w:rPr>
      </w:pPr>
    </w:p>
    <w:p w:rsidR="00C06C1C" w:rsidRPr="004528C6" w:rsidRDefault="00C06C1C" w:rsidP="00C06C1C">
      <w:pPr>
        <w:jc w:val="both"/>
        <w:rPr>
          <w:sz w:val="28"/>
          <w:szCs w:val="28"/>
        </w:rPr>
      </w:pPr>
    </w:p>
    <w:p w:rsidR="00C06C1C" w:rsidRDefault="007C40B7" w:rsidP="00C06C1C">
      <w:pPr>
        <w:jc w:val="both"/>
        <w:rPr>
          <w:sz w:val="32"/>
          <w:szCs w:val="32"/>
        </w:rPr>
      </w:pPr>
      <w:r w:rsidRPr="007C40B7">
        <w:rPr>
          <w:noProof/>
        </w:rPr>
        <w:pict>
          <v:line id="_x0000_s1026" style="position:absolute;left:0;text-align:left;z-index:251660288" from="-45pt,10.35pt" to="540pt,10.35pt"/>
        </w:pict>
      </w:r>
    </w:p>
    <w:p w:rsidR="00C06C1C" w:rsidRDefault="00C06C1C" w:rsidP="00C06C1C">
      <w:pPr>
        <w:jc w:val="both"/>
      </w:pPr>
    </w:p>
    <w:p w:rsidR="00C06C1C" w:rsidRDefault="00C06C1C" w:rsidP="00C06C1C">
      <w:pPr>
        <w:jc w:val="both"/>
      </w:pPr>
      <w:r>
        <w:t>1.</w:t>
      </w:r>
      <w:r w:rsidRPr="004528C6">
        <w:t xml:space="preserve">Соната (от итальянского  –  «звучать»). Это музыкальный жанр, крупное музыкальное произведение для одного или двух инструментов,  состоящее из 3 частей, одна из которых сочинена в сонатной форме. </w:t>
      </w:r>
    </w:p>
    <w:p w:rsidR="00C06C1C" w:rsidRDefault="00C06C1C" w:rsidP="00C06C1C">
      <w:pPr>
        <w:jc w:val="both"/>
      </w:pPr>
      <w:r>
        <w:t>2.</w:t>
      </w:r>
      <w:r w:rsidRPr="004528C6">
        <w:t>Симфония – (от греческого «созвучие»). Это произведение для оркестра, состоящее из нескольких частей. Чаще из четырех.</w:t>
      </w:r>
    </w:p>
    <w:p w:rsidR="00C06C1C" w:rsidRDefault="00C06C1C" w:rsidP="00C06C1C">
      <w:pPr>
        <w:jc w:val="both"/>
      </w:pPr>
    </w:p>
    <w:p w:rsidR="00C06C1C" w:rsidRDefault="00C06C1C" w:rsidP="00C06C1C">
      <w:pPr>
        <w:jc w:val="both"/>
      </w:pPr>
    </w:p>
    <w:p w:rsidR="001C4831" w:rsidRDefault="001C4831"/>
    <w:sectPr w:rsidR="001C4831" w:rsidSect="004528C6">
      <w:pgSz w:w="11906" w:h="16838"/>
      <w:pgMar w:top="1134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1C"/>
    <w:rsid w:val="000526B5"/>
    <w:rsid w:val="001C4831"/>
    <w:rsid w:val="007C40B7"/>
    <w:rsid w:val="00802F72"/>
    <w:rsid w:val="00C0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1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2012-10-19T09:11:00Z</dcterms:created>
  <dcterms:modified xsi:type="dcterms:W3CDTF">2012-10-19T13:46:00Z</dcterms:modified>
</cp:coreProperties>
</file>