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02" w:rsidRPr="00424928" w:rsidRDefault="00E75502" w:rsidP="00424928">
      <w:pPr>
        <w:spacing w:before="100" w:beforeAutospacing="1" w:after="100" w:afterAutospacing="1" w:line="240" w:lineRule="auto"/>
        <w:jc w:val="center"/>
        <w:rPr>
          <w:rFonts w:ascii="Times New Roman" w:eastAsia="Times New Roman" w:hAnsi="Times New Roman" w:cs="Times New Roman"/>
          <w:sz w:val="32"/>
          <w:szCs w:val="28"/>
          <w:lang w:eastAsia="ru-RU"/>
        </w:rPr>
      </w:pPr>
      <w:bookmarkStart w:id="0" w:name="_GoBack"/>
      <w:bookmarkEnd w:id="0"/>
      <w:r w:rsidRPr="00424928">
        <w:rPr>
          <w:rFonts w:ascii="Times New Roman" w:eastAsia="Times New Roman" w:hAnsi="Times New Roman" w:cs="Times New Roman"/>
          <w:b/>
          <w:bCs/>
          <w:sz w:val="32"/>
          <w:szCs w:val="28"/>
          <w:lang w:eastAsia="ru-RU"/>
        </w:rPr>
        <w:t>Работа с текстом</w:t>
      </w:r>
    </w:p>
    <w:p w:rsidR="00E75502" w:rsidRPr="00956A35" w:rsidRDefault="00E75502" w:rsidP="00E75502">
      <w:pPr>
        <w:spacing w:before="100" w:beforeAutospacing="1" w:after="100" w:afterAutospacing="1"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 xml:space="preserve">"Лауреат Нобелевской премии, швейцарский физик Шарль </w:t>
      </w:r>
      <w:proofErr w:type="spellStart"/>
      <w:r w:rsidRPr="00956A35">
        <w:rPr>
          <w:rFonts w:ascii="Times New Roman" w:eastAsia="Times New Roman" w:hAnsi="Times New Roman" w:cs="Times New Roman"/>
          <w:sz w:val="28"/>
          <w:szCs w:val="28"/>
          <w:lang w:eastAsia="ru-RU"/>
        </w:rPr>
        <w:t>Гийом</w:t>
      </w:r>
      <w:proofErr w:type="spellEnd"/>
      <w:r w:rsidRPr="00956A35">
        <w:rPr>
          <w:rFonts w:ascii="Times New Roman" w:eastAsia="Times New Roman" w:hAnsi="Times New Roman" w:cs="Times New Roman"/>
          <w:sz w:val="28"/>
          <w:szCs w:val="28"/>
          <w:lang w:eastAsia="ru-RU"/>
        </w:rPr>
        <w:t xml:space="preserve"> сказал: </w:t>
      </w:r>
    </w:p>
    <w:p w:rsidR="00E75502" w:rsidRPr="00956A35" w:rsidRDefault="00E75502" w:rsidP="00E75502">
      <w:pPr>
        <w:spacing w:before="100" w:beforeAutospacing="1" w:after="100" w:afterAutospacing="1"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i/>
          <w:iCs/>
          <w:sz w:val="28"/>
          <w:szCs w:val="28"/>
          <w:lang w:eastAsia="ru-RU"/>
        </w:rPr>
        <w:t>"Вообразим, что трение может быть устранено совершенно, тогда никакое тело, будь оно величиной с каменную глыбу или мало, как песчинка, никогда не удержится одно на другом, все будет скользить и катиться, пока не окажется на одном уровне. Не будь трения, Земля была бы без неровностей, подобно жидкости".</w:t>
      </w:r>
      <w:r w:rsidRPr="00956A35">
        <w:rPr>
          <w:rFonts w:ascii="Times New Roman" w:eastAsia="Times New Roman" w:hAnsi="Times New Roman" w:cs="Times New Roman"/>
          <w:sz w:val="28"/>
          <w:szCs w:val="28"/>
          <w:lang w:eastAsia="ru-RU"/>
        </w:rPr>
        <w:t xml:space="preserve"> </w:t>
      </w:r>
    </w:p>
    <w:p w:rsidR="00E75502" w:rsidRPr="00424928" w:rsidRDefault="00424928" w:rsidP="00E75502">
      <w:pPr>
        <w:spacing w:before="100" w:beforeAutospacing="1" w:after="100" w:afterAutospacing="1" w:line="240" w:lineRule="auto"/>
        <w:rPr>
          <w:rFonts w:ascii="Times New Roman" w:eastAsia="Times New Roman" w:hAnsi="Times New Roman" w:cs="Times New Roman"/>
          <w:b/>
          <w:sz w:val="28"/>
          <w:szCs w:val="28"/>
          <w:lang w:eastAsia="ru-RU"/>
        </w:rPr>
      </w:pPr>
      <w:r w:rsidRPr="00424928">
        <w:rPr>
          <w:rFonts w:ascii="Times New Roman" w:eastAsia="Times New Roman" w:hAnsi="Times New Roman" w:cs="Times New Roman"/>
          <w:b/>
          <w:color w:val="FF0000"/>
          <w:sz w:val="28"/>
          <w:szCs w:val="28"/>
          <w:lang w:eastAsia="ru-RU"/>
        </w:rPr>
        <w:t>Задание</w:t>
      </w:r>
      <w:r w:rsidRPr="00424928">
        <w:rPr>
          <w:rFonts w:ascii="Times New Roman" w:eastAsia="Times New Roman" w:hAnsi="Times New Roman" w:cs="Times New Roman"/>
          <w:color w:val="FF0000"/>
          <w:sz w:val="28"/>
          <w:szCs w:val="28"/>
          <w:lang w:eastAsia="ru-RU"/>
        </w:rPr>
        <w:t xml:space="preserve">: </w:t>
      </w:r>
      <w:r w:rsidR="00E75502" w:rsidRPr="00424928">
        <w:rPr>
          <w:rFonts w:ascii="Times New Roman" w:eastAsia="Times New Roman" w:hAnsi="Times New Roman" w:cs="Times New Roman"/>
          <w:b/>
          <w:sz w:val="28"/>
          <w:szCs w:val="28"/>
          <w:lang w:eastAsia="ru-RU"/>
        </w:rPr>
        <w:t>Выделите в тексте каранда</w:t>
      </w:r>
      <w:r w:rsidR="00956A35" w:rsidRPr="00424928">
        <w:rPr>
          <w:rFonts w:ascii="Times New Roman" w:eastAsia="Times New Roman" w:hAnsi="Times New Roman" w:cs="Times New Roman"/>
          <w:b/>
          <w:sz w:val="28"/>
          <w:szCs w:val="28"/>
          <w:lang w:eastAsia="ru-RU"/>
        </w:rPr>
        <w:t>шом пользу, и синей пастой вред</w:t>
      </w:r>
      <w:r w:rsidRPr="00424928">
        <w:rPr>
          <w:rFonts w:ascii="Times New Roman" w:eastAsia="Times New Roman" w:hAnsi="Times New Roman" w:cs="Times New Roman"/>
          <w:b/>
          <w:sz w:val="28"/>
          <w:szCs w:val="28"/>
          <w:lang w:eastAsia="ru-RU"/>
        </w:rPr>
        <w:t xml:space="preserve"> силы  трения</w:t>
      </w:r>
    </w:p>
    <w:p w:rsidR="00E75502" w:rsidRPr="00956A35" w:rsidRDefault="00E75502" w:rsidP="004249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Из-за отсутствия хорошего трения ежегодно в мире происходят миллионы транспортных катастроф. Из-за слишком сильного трения на обувь ставятся ежедневно тысячи новых набоек.</w:t>
      </w:r>
    </w:p>
    <w:p w:rsidR="00E75502" w:rsidRPr="00956A35" w:rsidRDefault="00E75502" w:rsidP="004249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 xml:space="preserve">Ни один бантик нельзя завязать без помощи силы трения. Трение со временем разрушает движущиеся детали, поэтому, чем больше их в механизме, тем он менее долговечен. Лианы, хмель, горох, бобы и другие вьющиеся  растения благодаря трению   могут цепляться за находящиеся    поблизости опоры, удерживаются на них и тянутся к свету.  У  растений, имеющих корнеплоды, такие, как морковь,  свекла, брюква, сила трения о грунт способствует удержанию их в почве. С ростом корнеплода давление окружающей земли на  него увеличивается, а это значит, что сила трения тоже возрастает.  Поэтому так трудно вытащить из земли большую свеклу,  редьку или репу. Таким растениям, как репейник, трение помогает распространять  семена, имеющие колючки.  Эти колючки зацепляются за шерсть животных и вместе с ними  перемещаются. </w:t>
      </w:r>
    </w:p>
    <w:p w:rsidR="00E75502" w:rsidRPr="00956A35" w:rsidRDefault="00E75502" w:rsidP="004249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6A35">
        <w:rPr>
          <w:rFonts w:ascii="Times New Roman" w:eastAsia="Times New Roman" w:hAnsi="Times New Roman" w:cs="Times New Roman"/>
          <w:i/>
          <w:iCs/>
          <w:sz w:val="28"/>
          <w:szCs w:val="28"/>
          <w:lang w:eastAsia="ru-RU"/>
        </w:rPr>
        <w:t xml:space="preserve"> </w:t>
      </w:r>
      <w:r w:rsidRPr="00956A35">
        <w:rPr>
          <w:rFonts w:ascii="Times New Roman" w:eastAsia="Times New Roman" w:hAnsi="Times New Roman" w:cs="Times New Roman"/>
          <w:sz w:val="28"/>
          <w:szCs w:val="28"/>
          <w:lang w:eastAsia="ru-RU"/>
        </w:rPr>
        <w:t xml:space="preserve">Давайте посчитаем, сколько положительных и сколько отрицательных моментов вы выделили. </w:t>
      </w:r>
    </w:p>
    <w:p w:rsidR="00E75502" w:rsidRPr="00956A35" w:rsidRDefault="00E75502" w:rsidP="00E75502">
      <w:pPr>
        <w:spacing w:before="100" w:beforeAutospacing="1" w:after="100" w:afterAutospacing="1"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Сравнительная таблица.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01"/>
        <w:gridCol w:w="709"/>
      </w:tblGrid>
      <w:tr w:rsidR="00E75502" w:rsidRPr="00956A35" w:rsidTr="00956A35">
        <w:trPr>
          <w:tblCellSpacing w:w="7" w:type="dxa"/>
        </w:trPr>
        <w:tc>
          <w:tcPr>
            <w:tcW w:w="680" w:type="dxa"/>
            <w:tcBorders>
              <w:top w:val="outset" w:sz="6" w:space="0" w:color="auto"/>
              <w:left w:val="outset" w:sz="6" w:space="0" w:color="auto"/>
              <w:bottom w:val="outset" w:sz="6" w:space="0" w:color="auto"/>
              <w:right w:val="outset" w:sz="6" w:space="0" w:color="auto"/>
            </w:tcBorders>
            <w:hideMark/>
          </w:tcPr>
          <w:p w:rsidR="00E75502" w:rsidRPr="00956A35" w:rsidRDefault="00E75502" w:rsidP="00E75502">
            <w:pPr>
              <w:spacing w:after="0"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w:t>
            </w:r>
          </w:p>
        </w:tc>
        <w:tc>
          <w:tcPr>
            <w:tcW w:w="688" w:type="dxa"/>
            <w:tcBorders>
              <w:top w:val="outset" w:sz="6" w:space="0" w:color="auto"/>
              <w:left w:val="outset" w:sz="6" w:space="0" w:color="auto"/>
              <w:bottom w:val="outset" w:sz="6" w:space="0" w:color="auto"/>
              <w:right w:val="outset" w:sz="6" w:space="0" w:color="auto"/>
            </w:tcBorders>
            <w:hideMark/>
          </w:tcPr>
          <w:p w:rsidR="00E75502" w:rsidRPr="00956A35" w:rsidRDefault="00E75502" w:rsidP="00E75502">
            <w:pPr>
              <w:spacing w:after="0"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_</w:t>
            </w:r>
          </w:p>
        </w:tc>
      </w:tr>
      <w:tr w:rsidR="00E75502" w:rsidRPr="00956A35" w:rsidTr="00956A35">
        <w:trPr>
          <w:tblCellSpacing w:w="7" w:type="dxa"/>
        </w:trPr>
        <w:tc>
          <w:tcPr>
            <w:tcW w:w="680" w:type="dxa"/>
            <w:tcBorders>
              <w:top w:val="outset" w:sz="6" w:space="0" w:color="auto"/>
              <w:left w:val="outset" w:sz="6" w:space="0" w:color="auto"/>
              <w:bottom w:val="outset" w:sz="6" w:space="0" w:color="auto"/>
              <w:right w:val="outset" w:sz="6" w:space="0" w:color="auto"/>
            </w:tcBorders>
            <w:hideMark/>
          </w:tcPr>
          <w:p w:rsidR="00E75502" w:rsidRPr="00956A35" w:rsidRDefault="00956A35" w:rsidP="00E75502">
            <w:pPr>
              <w:spacing w:after="0"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sz w:val="28"/>
                <w:szCs w:val="28"/>
                <w:lang w:eastAsia="ru-RU"/>
              </w:rPr>
              <w:t xml:space="preserve">     </w:t>
            </w:r>
          </w:p>
        </w:tc>
        <w:tc>
          <w:tcPr>
            <w:tcW w:w="688" w:type="dxa"/>
            <w:tcBorders>
              <w:top w:val="outset" w:sz="6" w:space="0" w:color="auto"/>
              <w:left w:val="outset" w:sz="6" w:space="0" w:color="auto"/>
              <w:bottom w:val="outset" w:sz="6" w:space="0" w:color="auto"/>
              <w:right w:val="outset" w:sz="6" w:space="0" w:color="auto"/>
            </w:tcBorders>
            <w:hideMark/>
          </w:tcPr>
          <w:p w:rsidR="00E75502" w:rsidRPr="00956A35" w:rsidRDefault="00E75502" w:rsidP="00E75502">
            <w:pPr>
              <w:spacing w:after="0" w:line="240" w:lineRule="auto"/>
              <w:rPr>
                <w:rFonts w:ascii="Times New Roman" w:eastAsia="Times New Roman" w:hAnsi="Times New Roman" w:cs="Times New Roman"/>
                <w:sz w:val="28"/>
                <w:szCs w:val="28"/>
                <w:lang w:eastAsia="ru-RU"/>
              </w:rPr>
            </w:pPr>
          </w:p>
        </w:tc>
      </w:tr>
    </w:tbl>
    <w:p w:rsidR="00424928" w:rsidRDefault="00424928" w:rsidP="00E75502">
      <w:pPr>
        <w:spacing w:before="100" w:beforeAutospacing="1" w:after="100" w:afterAutospacing="1" w:line="240" w:lineRule="auto"/>
        <w:rPr>
          <w:rFonts w:ascii="Times New Roman" w:eastAsia="Times New Roman" w:hAnsi="Times New Roman" w:cs="Times New Roman"/>
          <w:i/>
          <w:iCs/>
          <w:sz w:val="28"/>
          <w:szCs w:val="28"/>
          <w:lang w:val="en-US" w:eastAsia="ru-RU"/>
        </w:rPr>
      </w:pPr>
    </w:p>
    <w:p w:rsidR="00E75502" w:rsidRPr="00956A35" w:rsidRDefault="00E75502" w:rsidP="00E75502">
      <w:pPr>
        <w:spacing w:before="100" w:beforeAutospacing="1" w:after="100" w:afterAutospacing="1" w:line="240" w:lineRule="auto"/>
        <w:rPr>
          <w:rFonts w:ascii="Times New Roman" w:eastAsia="Times New Roman" w:hAnsi="Times New Roman" w:cs="Times New Roman"/>
          <w:sz w:val="28"/>
          <w:szCs w:val="28"/>
          <w:lang w:eastAsia="ru-RU"/>
        </w:rPr>
      </w:pPr>
      <w:r w:rsidRPr="00956A35">
        <w:rPr>
          <w:rFonts w:ascii="Times New Roman" w:eastAsia="Times New Roman" w:hAnsi="Times New Roman" w:cs="Times New Roman"/>
          <w:i/>
          <w:iCs/>
          <w:sz w:val="28"/>
          <w:szCs w:val="28"/>
          <w:lang w:eastAsia="ru-RU"/>
        </w:rPr>
        <w:t>Вывод.</w:t>
      </w:r>
      <w:r w:rsidRPr="00956A35">
        <w:rPr>
          <w:rFonts w:ascii="Times New Roman" w:eastAsia="Times New Roman" w:hAnsi="Times New Roman" w:cs="Times New Roman"/>
          <w:sz w:val="28"/>
          <w:szCs w:val="28"/>
          <w:lang w:eastAsia="ru-RU"/>
        </w:rPr>
        <w:t xml:space="preserve"> Трение может быть как полезным для человека, так и вредным.</w:t>
      </w:r>
    </w:p>
    <w:p w:rsidR="006D12B1" w:rsidRDefault="006D12B1"/>
    <w:sectPr w:rsidR="006D1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6A"/>
    <w:rsid w:val="002E5E6A"/>
    <w:rsid w:val="00424928"/>
    <w:rsid w:val="006D12B1"/>
    <w:rsid w:val="00956A35"/>
    <w:rsid w:val="00E7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7616">
      <w:bodyDiv w:val="1"/>
      <w:marLeft w:val="0"/>
      <w:marRight w:val="0"/>
      <w:marTop w:val="0"/>
      <w:marBottom w:val="0"/>
      <w:divBdr>
        <w:top w:val="none" w:sz="0" w:space="0" w:color="auto"/>
        <w:left w:val="none" w:sz="0" w:space="0" w:color="auto"/>
        <w:bottom w:val="none" w:sz="0" w:space="0" w:color="auto"/>
        <w:right w:val="none" w:sz="0" w:space="0" w:color="auto"/>
      </w:divBdr>
      <w:divsChild>
        <w:div w:id="36572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2011-12-17T11:40:00Z</cp:lastPrinted>
  <dcterms:created xsi:type="dcterms:W3CDTF">2011-12-16T16:15:00Z</dcterms:created>
  <dcterms:modified xsi:type="dcterms:W3CDTF">2011-12-17T11:44:00Z</dcterms:modified>
</cp:coreProperties>
</file>