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89" w:rsidRPr="008273AB" w:rsidRDefault="000E0689" w:rsidP="000E06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8273AB">
        <w:rPr>
          <w:rFonts w:ascii="Times New Roman" w:hAnsi="Times New Roman"/>
          <w:b/>
          <w:sz w:val="24"/>
          <w:szCs w:val="24"/>
        </w:rPr>
        <w:t>Примерный конспект сюжетно-ролевой игры</w:t>
      </w:r>
    </w:p>
    <w:p w:rsidR="000E0689" w:rsidRPr="008273AB" w:rsidRDefault="000E0689" w:rsidP="000E0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>«Экспедиция   в Арктику»</w:t>
      </w:r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>Задачи</w:t>
      </w:r>
      <w:r w:rsidRPr="008273AB">
        <w:rPr>
          <w:rFonts w:ascii="Times New Roman" w:hAnsi="Times New Roman"/>
          <w:sz w:val="24"/>
          <w:szCs w:val="24"/>
        </w:rPr>
        <w:t>.</w:t>
      </w:r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273AB">
        <w:rPr>
          <w:rFonts w:ascii="Times New Roman" w:hAnsi="Times New Roman"/>
          <w:b/>
          <w:i/>
          <w:sz w:val="24"/>
          <w:szCs w:val="24"/>
        </w:rPr>
        <w:t>Межличностный компонент:</w:t>
      </w:r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 xml:space="preserve">Формировать у детей  умение объединяться в небольшие подгруппы для выполнения определённого  задания, включённого в игровой  сюжет. </w:t>
      </w:r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>Учить  строить  отношения на основе сотрудничества и поддержки, совместно  вырабатывать оптимальное решение  в проблемной  ситуации.</w:t>
      </w:r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73AB">
        <w:rPr>
          <w:rFonts w:ascii="Times New Roman" w:hAnsi="Times New Roman"/>
          <w:b/>
          <w:i/>
          <w:sz w:val="24"/>
          <w:szCs w:val="24"/>
        </w:rPr>
        <w:t>Познавательный компонент</w:t>
      </w:r>
      <w:r w:rsidRPr="008273AB">
        <w:rPr>
          <w:rFonts w:ascii="Times New Roman" w:hAnsi="Times New Roman"/>
          <w:i/>
          <w:sz w:val="24"/>
          <w:szCs w:val="24"/>
        </w:rPr>
        <w:t>:</w:t>
      </w:r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>Расширять представления о климатических особенностях  Арктики, её обитателях.</w:t>
      </w:r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273AB">
        <w:rPr>
          <w:rFonts w:ascii="Times New Roman" w:hAnsi="Times New Roman"/>
          <w:b/>
          <w:i/>
          <w:sz w:val="24"/>
          <w:szCs w:val="24"/>
        </w:rPr>
        <w:t>Предварительная работа:</w:t>
      </w:r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i/>
          <w:sz w:val="24"/>
          <w:szCs w:val="24"/>
        </w:rPr>
        <w:t>Рассматривание картин</w:t>
      </w:r>
      <w:r w:rsidRPr="008273AB">
        <w:rPr>
          <w:rFonts w:ascii="Times New Roman" w:hAnsi="Times New Roman"/>
          <w:sz w:val="24"/>
          <w:szCs w:val="24"/>
        </w:rPr>
        <w:t>:  набор иллюстраций «Животные Севера», просмотр  видеоролика  «Животные Севера» (диск «Животные всей планеты», компания «Умница», г</w:t>
      </w:r>
      <w:proofErr w:type="gramStart"/>
      <w:r w:rsidRPr="008273AB">
        <w:rPr>
          <w:rFonts w:ascii="Times New Roman" w:hAnsi="Times New Roman"/>
          <w:sz w:val="24"/>
          <w:szCs w:val="24"/>
        </w:rPr>
        <w:t>.Ч</w:t>
      </w:r>
      <w:proofErr w:type="gramEnd"/>
      <w:r w:rsidRPr="008273AB">
        <w:rPr>
          <w:rFonts w:ascii="Times New Roman" w:hAnsi="Times New Roman"/>
          <w:sz w:val="24"/>
          <w:szCs w:val="24"/>
        </w:rPr>
        <w:t>елябинск), мультфильма «Умка».</w:t>
      </w:r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i/>
          <w:sz w:val="24"/>
          <w:szCs w:val="24"/>
        </w:rPr>
        <w:t>Чтение художественной литературы</w:t>
      </w:r>
      <w:r w:rsidRPr="008273AB">
        <w:rPr>
          <w:rFonts w:ascii="Times New Roman" w:hAnsi="Times New Roman"/>
          <w:sz w:val="24"/>
          <w:szCs w:val="24"/>
        </w:rPr>
        <w:t xml:space="preserve">: М.Ю. Лермонтов «На севере диком»; Г. Х.Андерсен «Снежная королева»;  Г.Снегирев «Пингвиний пляж» из </w:t>
      </w:r>
      <w:proofErr w:type="gramStart"/>
      <w:r w:rsidRPr="008273AB">
        <w:rPr>
          <w:rFonts w:ascii="Times New Roman" w:hAnsi="Times New Roman"/>
          <w:sz w:val="24"/>
          <w:szCs w:val="24"/>
        </w:rPr>
        <w:t>книги «Про пингвинов</w:t>
      </w:r>
      <w:proofErr w:type="gramEnd"/>
      <w:r w:rsidRPr="008273AB">
        <w:rPr>
          <w:rFonts w:ascii="Times New Roman" w:hAnsi="Times New Roman"/>
          <w:sz w:val="24"/>
          <w:szCs w:val="24"/>
        </w:rPr>
        <w:t>». Рассматривание иллюстраций о полярниках.</w:t>
      </w:r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>Материал</w:t>
      </w:r>
      <w:r w:rsidRPr="008273AB">
        <w:rPr>
          <w:rFonts w:ascii="Times New Roman" w:hAnsi="Times New Roman"/>
          <w:sz w:val="24"/>
          <w:szCs w:val="24"/>
        </w:rPr>
        <w:t xml:space="preserve">:   мягкие модули, ширма-автобус, стульчики для создания сюжетных построек, флажки на верёвке для их украшения, белая ткань, снежинки и другие атрибуты для создания полярной среды. Макет «Арктическая зона». Билеты на транспорт, тёплая одежда, бинокль, фотокамера, тетрадь для записей, карандаш. Игрушки  разных размеров: белые медведи, пингвины, моржи. Атрибуты к игре «Больница» в пластиковом чемоданчике. </w:t>
      </w:r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>Ход игры:</w:t>
      </w:r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273AB">
        <w:rPr>
          <w:rFonts w:ascii="Times New Roman" w:hAnsi="Times New Roman"/>
          <w:sz w:val="24"/>
          <w:szCs w:val="24"/>
        </w:rPr>
        <w:t>Дети, вчера мы с вами смотрели мультфильм «Умка». Скажите, где он живёт?</w:t>
      </w:r>
      <w:r w:rsidRPr="008273AB">
        <w:rPr>
          <w:rFonts w:ascii="Times New Roman" w:hAnsi="Times New Roman"/>
          <w:b/>
          <w:sz w:val="24"/>
          <w:szCs w:val="24"/>
        </w:rPr>
        <w:t xml:space="preserve"> </w:t>
      </w:r>
      <w:r w:rsidRPr="008273AB">
        <w:rPr>
          <w:rFonts w:ascii="Times New Roman" w:hAnsi="Times New Roman"/>
          <w:sz w:val="24"/>
          <w:szCs w:val="24"/>
        </w:rPr>
        <w:t>(на Севере). Да, на далёком Севере, где весь год зима и не бывает лета, где вся земля покрыта льдом и снегом, который никогда не тает. Этот край называется Арктика и ещё его называют Северный полюс.  Многие великие путешественники, исследователи побывали на Северном полюсе и познакомились с его обитателями. А мы могли бы там побывать? (ответы детей) Да, конечно для нас это мало возможно, но вы ведь знаете, что то, что нельзя по настоящему, можно в  игре. И я предлагаю сегодня нам снарядить экспедицию и побывать в Арктике. Хотите? Тогда отвечайте, на чём же будем добираться до Арктики? Да, сначала на автобусе до аэродрома, потом на самолёте, а потом  большом корабле, который называется ледокол. Сейчас вы разделитесь на три  группы. Одна построит из имающегося материала автобус, другая – самолёт, а третья – ледокол. Помните, что ваши постройки должны быть рассчитаны на всех участников экспедиции, просторными и удобными.</w:t>
      </w:r>
      <w:r w:rsidRPr="008273A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273AB">
        <w:rPr>
          <w:rFonts w:ascii="Times New Roman" w:hAnsi="Times New Roman"/>
          <w:sz w:val="24"/>
          <w:szCs w:val="24"/>
        </w:rPr>
        <w:t>(</w:t>
      </w:r>
      <w:r w:rsidRPr="008273AB">
        <w:rPr>
          <w:rFonts w:ascii="Times New Roman" w:hAnsi="Times New Roman"/>
          <w:i/>
          <w:sz w:val="24"/>
          <w:szCs w:val="24"/>
        </w:rPr>
        <w:t>Воспитатель помогает детям разделиться и назначает главного в каждой группе.</w:t>
      </w:r>
      <w:proofErr w:type="gramEnd"/>
      <w:r w:rsidRPr="008273A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273AB">
        <w:rPr>
          <w:rFonts w:ascii="Times New Roman" w:hAnsi="Times New Roman"/>
          <w:i/>
          <w:sz w:val="24"/>
          <w:szCs w:val="24"/>
        </w:rPr>
        <w:t>Дети сооружают постройки)</w:t>
      </w:r>
      <w:r w:rsidRPr="008273AB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</wp:posOffset>
            </wp:positionV>
            <wp:extent cx="2566670" cy="2461260"/>
            <wp:effectExtent l="19050" t="0" r="5080" b="0"/>
            <wp:wrapTight wrapText="bothSides">
              <wp:wrapPolygon edited="0">
                <wp:start x="-160" y="0"/>
                <wp:lineTo x="-160" y="21399"/>
                <wp:lineTo x="21643" y="21399"/>
                <wp:lineTo x="21643" y="0"/>
                <wp:lineTo x="-160" y="0"/>
              </wp:wrapPolygon>
            </wp:wrapTight>
            <wp:docPr id="21" name="Рисунок 4" descr="C:\Users\Admin\Desktop\фото в статью\293CANON\нужные\IMG_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в статью\293CANON\нужные\IMG_04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1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 xml:space="preserve">Вот  наш транспорт готов. Но прежде чем мы отправимся, нам нужно взять </w:t>
      </w:r>
      <w:proofErr w:type="gramStart"/>
      <w:r w:rsidRPr="008273AB">
        <w:rPr>
          <w:rFonts w:ascii="Times New Roman" w:hAnsi="Times New Roman"/>
          <w:sz w:val="24"/>
          <w:szCs w:val="24"/>
        </w:rPr>
        <w:t>самое</w:t>
      </w:r>
      <w:proofErr w:type="gramEnd"/>
      <w:r w:rsidRPr="008273AB">
        <w:rPr>
          <w:rFonts w:ascii="Times New Roman" w:hAnsi="Times New Roman"/>
          <w:sz w:val="24"/>
          <w:szCs w:val="24"/>
        </w:rPr>
        <w:t xml:space="preserve"> необходимое. Называйте, что мы возьмём с собой (</w:t>
      </w:r>
      <w:r w:rsidRPr="008273AB">
        <w:rPr>
          <w:rFonts w:ascii="Times New Roman" w:hAnsi="Times New Roman"/>
          <w:i/>
          <w:sz w:val="24"/>
          <w:szCs w:val="24"/>
        </w:rPr>
        <w:t>дети называют предметы, которые могут понадобиться в экспедиции, идёт общее обсуждение, выбирается необходимое</w:t>
      </w:r>
      <w:r w:rsidRPr="008273AB">
        <w:rPr>
          <w:rFonts w:ascii="Times New Roman" w:hAnsi="Times New Roman"/>
          <w:sz w:val="24"/>
          <w:szCs w:val="24"/>
        </w:rPr>
        <w:t xml:space="preserve">). Теперь  можно отправляться. Заходите в автобус, покупайте билеты.  </w:t>
      </w:r>
      <w:proofErr w:type="gramStart"/>
      <w:r w:rsidRPr="008273AB">
        <w:rPr>
          <w:rFonts w:ascii="Times New Roman" w:hAnsi="Times New Roman"/>
          <w:sz w:val="24"/>
          <w:szCs w:val="24"/>
        </w:rPr>
        <w:t>(</w:t>
      </w:r>
      <w:r w:rsidRPr="008273AB">
        <w:rPr>
          <w:rFonts w:ascii="Times New Roman" w:hAnsi="Times New Roman"/>
          <w:i/>
          <w:sz w:val="24"/>
          <w:szCs w:val="24"/>
        </w:rPr>
        <w:t>Дети проигрывают покупку билетов, садятся и на места, едут в автобусе до аэродрома.</w:t>
      </w:r>
      <w:proofErr w:type="gramEnd"/>
      <w:r w:rsidRPr="008273A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273AB">
        <w:rPr>
          <w:rFonts w:ascii="Times New Roman" w:hAnsi="Times New Roman"/>
          <w:i/>
          <w:sz w:val="24"/>
          <w:szCs w:val="24"/>
        </w:rPr>
        <w:t>Во время пути приветствуются любые инициативы детей по развитию игры)</w:t>
      </w:r>
      <w:r w:rsidRPr="008273AB">
        <w:rPr>
          <w:rFonts w:ascii="Times New Roman" w:hAnsi="Times New Roman"/>
          <w:sz w:val="24"/>
          <w:szCs w:val="24"/>
        </w:rPr>
        <w:t>.</w:t>
      </w:r>
      <w:proofErr w:type="gramEnd"/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273AB">
        <w:rPr>
          <w:rFonts w:ascii="Times New Roman" w:hAnsi="Times New Roman"/>
          <w:sz w:val="24"/>
          <w:szCs w:val="24"/>
        </w:rPr>
        <w:t>Мы прибыли в аэропорт. Сейчас будем  проходить паспортный контроль. Приготовьте документы. Скоро мы  вылетаем в город Полярный</w:t>
      </w:r>
      <w:proofErr w:type="gramStart"/>
      <w:r w:rsidRPr="008273AB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8273AB">
        <w:rPr>
          <w:rFonts w:ascii="Times New Roman" w:hAnsi="Times New Roman"/>
          <w:sz w:val="24"/>
          <w:szCs w:val="24"/>
        </w:rPr>
        <w:t xml:space="preserve">  (</w:t>
      </w:r>
      <w:r w:rsidRPr="008273AB">
        <w:rPr>
          <w:rFonts w:ascii="Times New Roman" w:hAnsi="Times New Roman"/>
          <w:i/>
          <w:sz w:val="24"/>
          <w:szCs w:val="24"/>
        </w:rPr>
        <w:t xml:space="preserve">Дети проигрывают </w:t>
      </w:r>
      <w:r w:rsidRPr="008273AB">
        <w:rPr>
          <w:rFonts w:ascii="Times New Roman" w:hAnsi="Times New Roman"/>
          <w:i/>
          <w:sz w:val="24"/>
          <w:szCs w:val="24"/>
        </w:rPr>
        <w:lastRenderedPageBreak/>
        <w:t xml:space="preserve">процедуру прохождения контроля и регистрации и садятся в самолёт. Бортпроводник предлагает в самолёте газеты, журналы, </w:t>
      </w:r>
      <w:proofErr w:type="gramStart"/>
      <w:r w:rsidRPr="008273AB">
        <w:rPr>
          <w:rFonts w:ascii="Times New Roman" w:hAnsi="Times New Roman"/>
          <w:i/>
          <w:sz w:val="24"/>
          <w:szCs w:val="24"/>
        </w:rPr>
        <w:t>напитк</w:t>
      </w:r>
      <w:r w:rsidRPr="008273AB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</wp:posOffset>
            </wp:positionV>
            <wp:extent cx="2781300" cy="2080260"/>
            <wp:effectExtent l="19050" t="0" r="0" b="0"/>
            <wp:wrapTight wrapText="bothSides">
              <wp:wrapPolygon edited="0">
                <wp:start x="-148" y="0"/>
                <wp:lineTo x="-148" y="21363"/>
                <wp:lineTo x="21600" y="21363"/>
                <wp:lineTo x="21600" y="0"/>
                <wp:lineTo x="-148" y="0"/>
              </wp:wrapPolygon>
            </wp:wrapTight>
            <wp:docPr id="20" name="Рисунок 2" descr="C:\Users\Admin\Desktop\фото в статью\293CANON\нужные\IMG_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в статью\293CANON\нужные\IMG_0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73AB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8273AB">
        <w:rPr>
          <w:rFonts w:ascii="Times New Roman" w:hAnsi="Times New Roman"/>
          <w:i/>
          <w:sz w:val="24"/>
          <w:szCs w:val="24"/>
        </w:rPr>
        <w:t>).</w:t>
      </w:r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 xml:space="preserve">Бортпроводница: </w:t>
      </w:r>
      <w:r w:rsidRPr="008273AB">
        <w:rPr>
          <w:rFonts w:ascii="Times New Roman" w:hAnsi="Times New Roman"/>
          <w:sz w:val="24"/>
          <w:szCs w:val="24"/>
        </w:rPr>
        <w:t xml:space="preserve">Наш самолёт прибыл в аэропорт «Полярный». Температура воздуха минус 30.  Просим пассажиров </w:t>
      </w:r>
      <w:proofErr w:type="gramStart"/>
      <w:r w:rsidRPr="008273AB">
        <w:rPr>
          <w:rFonts w:ascii="Times New Roman" w:hAnsi="Times New Roman"/>
          <w:sz w:val="24"/>
          <w:szCs w:val="24"/>
        </w:rPr>
        <w:t>потеплее</w:t>
      </w:r>
      <w:proofErr w:type="gramEnd"/>
      <w:r w:rsidRPr="008273AB">
        <w:rPr>
          <w:rFonts w:ascii="Times New Roman" w:hAnsi="Times New Roman"/>
          <w:sz w:val="24"/>
          <w:szCs w:val="24"/>
        </w:rPr>
        <w:t xml:space="preserve"> одеться перед выходом из самолёта.</w:t>
      </w:r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273AB">
        <w:rPr>
          <w:rFonts w:ascii="Times New Roman" w:hAnsi="Times New Roman"/>
          <w:sz w:val="24"/>
          <w:szCs w:val="24"/>
        </w:rPr>
        <w:t>Нам пора  садиться на корабль и плыть по Арктике. За время экспедиции необходимо выполнить важные задания: первая группа будет наблюдать за погодой: температурой, направлением ветра, осадками и делать соответствующие зарисовки в дневнике исследователей.  Вторая группа должна вести наблюдение за живыми объектами, обитателями Арктики, фотографировать их и постараться привезти из экспедиции как можно больше фотоснимков. Для того чтобы выполнять эти задания мы будем сходить с корабля и некоторое время проводить на снежных просторах.</w:t>
      </w:r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73AB">
        <w:rPr>
          <w:rFonts w:ascii="Times New Roman" w:hAnsi="Times New Roman"/>
          <w:sz w:val="24"/>
          <w:szCs w:val="24"/>
        </w:rPr>
        <w:t>(</w:t>
      </w:r>
      <w:r w:rsidRPr="008273AB">
        <w:rPr>
          <w:rFonts w:ascii="Times New Roman" w:hAnsi="Times New Roman"/>
          <w:i/>
          <w:sz w:val="24"/>
          <w:szCs w:val="24"/>
        </w:rPr>
        <w:t>Дети в подгруппах договариваются, как лучше выполнить задание, распределяют обязанности.</w:t>
      </w:r>
      <w:proofErr w:type="gramEnd"/>
      <w:r w:rsidRPr="008273AB">
        <w:rPr>
          <w:rFonts w:ascii="Times New Roman" w:hAnsi="Times New Roman"/>
          <w:i/>
          <w:sz w:val="24"/>
          <w:szCs w:val="24"/>
        </w:rPr>
        <w:t xml:space="preserve"> Воспитатель объявляет о выходе с корабля, все покидают ледокол и занимаются исследованием окружающего пространства. Здесь воспитатель, в основном, наблюдает за детьми, </w:t>
      </w:r>
      <w:proofErr w:type="gramStart"/>
      <w:r w:rsidRPr="008273AB">
        <w:rPr>
          <w:rFonts w:ascii="Times New Roman" w:hAnsi="Times New Roman"/>
          <w:i/>
          <w:sz w:val="24"/>
          <w:szCs w:val="24"/>
        </w:rPr>
        <w:t>давая им возможность проявить инициативы в свободном общении друг с</w:t>
      </w:r>
      <w:proofErr w:type="gramEnd"/>
      <w:r w:rsidRPr="008273AB">
        <w:rPr>
          <w:rFonts w:ascii="Times New Roman" w:hAnsi="Times New Roman"/>
          <w:i/>
          <w:sz w:val="24"/>
          <w:szCs w:val="24"/>
        </w:rPr>
        <w:t xml:space="preserve"> другом. </w:t>
      </w:r>
      <w:proofErr w:type="gramStart"/>
      <w:r w:rsidRPr="008273AB">
        <w:rPr>
          <w:rFonts w:ascii="Times New Roman" w:hAnsi="Times New Roman"/>
          <w:i/>
          <w:sz w:val="24"/>
          <w:szCs w:val="24"/>
        </w:rPr>
        <w:t>Так происходит дальнейшее развитие игры)</w:t>
      </w:r>
      <w:r w:rsidRPr="008273AB">
        <w:rPr>
          <w:rFonts w:ascii="Times New Roman" w:hAnsi="Times New Roman"/>
          <w:sz w:val="24"/>
          <w:szCs w:val="24"/>
        </w:rPr>
        <w:t>.</w:t>
      </w:r>
      <w:proofErr w:type="gramEnd"/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273AB">
        <w:rPr>
          <w:rFonts w:ascii="Times New Roman" w:hAnsi="Times New Roman"/>
          <w:sz w:val="24"/>
          <w:szCs w:val="24"/>
        </w:rPr>
        <w:t>Уважаемые полярники, нам пора возвращаться обратно. Соберите все полученные  во время исследований материалы, ведь потом нужно будет оформлять дневник исследований. Прошу всех пройти на борт корабля.</w:t>
      </w:r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 xml:space="preserve">Наш ледокол держит курс на город Полярный. Но вдруг неожиданно на нашем пути появляется огромное препятствие – айсберг. Ведь только малая часть этой ледяной глыбы видна над водой, остальное – под водой, и мы можем в любую секунду врезаться в плавучую ледяную гору. Ситуация очень опасная, надо немедленно принимать меры к спасению. Собираем экстренный совет. Вы можете предлагать свои пути, свои решения этой проблемы. Можете сначала обсудить их между собой.  </w:t>
      </w:r>
      <w:proofErr w:type="gramStart"/>
      <w:r w:rsidRPr="008273AB">
        <w:rPr>
          <w:rFonts w:ascii="Times New Roman" w:hAnsi="Times New Roman"/>
          <w:sz w:val="24"/>
          <w:szCs w:val="24"/>
        </w:rPr>
        <w:t>(</w:t>
      </w:r>
      <w:r w:rsidRPr="008273AB">
        <w:rPr>
          <w:rFonts w:ascii="Times New Roman" w:hAnsi="Times New Roman"/>
          <w:i/>
          <w:sz w:val="24"/>
          <w:szCs w:val="24"/>
        </w:rPr>
        <w:t>Дети обсуждают пути преодоления возникшего препятствия, предлагают разные варианты.</w:t>
      </w:r>
      <w:proofErr w:type="gramEnd"/>
      <w:r w:rsidRPr="008273AB">
        <w:rPr>
          <w:rFonts w:ascii="Times New Roman" w:hAnsi="Times New Roman"/>
          <w:i/>
          <w:sz w:val="24"/>
          <w:szCs w:val="24"/>
        </w:rPr>
        <w:t xml:space="preserve"> Если это даётся трудно, воспитатель может предложить несколько выходов из этой ситуации. </w:t>
      </w:r>
      <w:proofErr w:type="gramStart"/>
      <w:r w:rsidRPr="008273AB">
        <w:rPr>
          <w:rFonts w:ascii="Times New Roman" w:hAnsi="Times New Roman"/>
          <w:i/>
          <w:sz w:val="24"/>
          <w:szCs w:val="24"/>
        </w:rPr>
        <w:t>Вместе с воспитателем выбирают самый оптимальный и, следуя ему, справляются с возникшей проблемой)</w:t>
      </w:r>
      <w:r w:rsidRPr="008273AB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273AB">
        <w:rPr>
          <w:rFonts w:ascii="Times New Roman" w:hAnsi="Times New Roman"/>
          <w:sz w:val="24"/>
          <w:szCs w:val="24"/>
        </w:rPr>
        <w:t xml:space="preserve">Вот, видите, мы вместе спасли корабль от возможного крушения, хорошо, когда  есть дружная команда, она справится с любой даже самой трудной задачей. Вот мы и прибыли в </w:t>
      </w:r>
      <w:proofErr w:type="gramStart"/>
      <w:r w:rsidRPr="008273AB">
        <w:rPr>
          <w:rFonts w:ascii="Times New Roman" w:hAnsi="Times New Roman"/>
          <w:sz w:val="24"/>
          <w:szCs w:val="24"/>
        </w:rPr>
        <w:t>Полярный</w:t>
      </w:r>
      <w:proofErr w:type="gramEnd"/>
      <w:r w:rsidRPr="008273AB">
        <w:rPr>
          <w:rFonts w:ascii="Times New Roman" w:hAnsi="Times New Roman"/>
          <w:sz w:val="24"/>
          <w:szCs w:val="24"/>
        </w:rPr>
        <w:t>, сейчас будем в аэропорту. Приготовьте билеты на самолёт. Но что случилось с Мишей? У него красные щёки, горячий лоб. Кажется, он простудился и заболел. Ему даже трудно идти. Что же делать?</w:t>
      </w:r>
      <w:r w:rsidRPr="008273AB">
        <w:rPr>
          <w:noProof/>
          <w:sz w:val="24"/>
          <w:szCs w:val="24"/>
          <w:lang w:eastAsia="ru-RU"/>
        </w:rPr>
        <w:t xml:space="preserve"> </w:t>
      </w:r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3810</wp:posOffset>
            </wp:positionV>
            <wp:extent cx="2031365" cy="1539240"/>
            <wp:effectExtent l="19050" t="0" r="6985" b="0"/>
            <wp:wrapTight wrapText="bothSides">
              <wp:wrapPolygon edited="0">
                <wp:start x="-203" y="0"/>
                <wp:lineTo x="-203" y="21386"/>
                <wp:lineTo x="21674" y="21386"/>
                <wp:lineTo x="21674" y="0"/>
                <wp:lineTo x="-203" y="0"/>
              </wp:wrapPolygon>
            </wp:wrapTight>
            <wp:docPr id="23" name="Рисунок 3" descr="C:\Users\Admin\Desktop\фото в статью\293CANON\нужные\IMG_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в статью\293CANON\нужные\IMG_04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73AB">
        <w:rPr>
          <w:rFonts w:ascii="Times New Roman" w:hAnsi="Times New Roman"/>
          <w:i/>
          <w:sz w:val="24"/>
          <w:szCs w:val="24"/>
        </w:rPr>
        <w:t xml:space="preserve">(Дети предлагают свою помощь </w:t>
      </w:r>
      <w:proofErr w:type="gramStart"/>
      <w:r w:rsidRPr="008273AB">
        <w:rPr>
          <w:rFonts w:ascii="Times New Roman" w:hAnsi="Times New Roman"/>
          <w:i/>
          <w:sz w:val="24"/>
          <w:szCs w:val="24"/>
        </w:rPr>
        <w:t>заболевшему</w:t>
      </w:r>
      <w:proofErr w:type="gramEnd"/>
      <w:r w:rsidRPr="008273AB">
        <w:rPr>
          <w:rFonts w:ascii="Times New Roman" w:hAnsi="Times New Roman"/>
          <w:i/>
          <w:sz w:val="24"/>
          <w:szCs w:val="24"/>
        </w:rPr>
        <w:t>, помогают добраться до самолёта, оказывают возможную медицинскую помощь)</w:t>
      </w:r>
      <w:r w:rsidRPr="008273AB">
        <w:rPr>
          <w:rFonts w:ascii="Times New Roman" w:hAnsi="Times New Roman"/>
          <w:sz w:val="24"/>
          <w:szCs w:val="24"/>
        </w:rPr>
        <w:t>.</w:t>
      </w:r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noProof/>
          <w:sz w:val="24"/>
          <w:szCs w:val="24"/>
        </w:rPr>
        <w:t xml:space="preserve"> </w:t>
      </w:r>
      <w:r w:rsidRPr="008273AB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273AB">
        <w:rPr>
          <w:rFonts w:ascii="Times New Roman" w:hAnsi="Times New Roman"/>
          <w:sz w:val="24"/>
          <w:szCs w:val="24"/>
        </w:rPr>
        <w:t>Сейчас наш самолёт произведёт посадку. Мише стало гораздо легче, дружная команда полярников не оставила его в беде. Спускайтесь с трапа самолёта и садитесь в автобус, который привезёт нас обратно.</w:t>
      </w:r>
      <w:r w:rsidRPr="008273AB"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>Вот мы и прибыли в свой детский сад, вы получили много впечатлений, собрали массу материала об Арктике и завтра мы начнём оформлять дневник наших исследований. А сейчас можете рассказать друг другу и мне, что вам особенно запомнилось в нашей экспедиции.</w:t>
      </w:r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8273AB">
        <w:rPr>
          <w:rFonts w:ascii="Times New Roman" w:hAnsi="Times New Roman"/>
          <w:sz w:val="24"/>
          <w:szCs w:val="24"/>
        </w:rPr>
        <w:t>(</w:t>
      </w:r>
      <w:r w:rsidRPr="008273AB">
        <w:rPr>
          <w:rFonts w:ascii="Times New Roman" w:hAnsi="Times New Roman"/>
          <w:i/>
          <w:sz w:val="24"/>
          <w:szCs w:val="24"/>
        </w:rPr>
        <w:t>Дети делятся впечатлениями, полученными во время игры.</w:t>
      </w:r>
      <w:proofErr w:type="gramEnd"/>
      <w:r w:rsidRPr="008273AB">
        <w:rPr>
          <w:rFonts w:ascii="Times New Roman" w:hAnsi="Times New Roman"/>
          <w:i/>
          <w:sz w:val="24"/>
          <w:szCs w:val="24"/>
        </w:rPr>
        <w:t xml:space="preserve"> На следующий день идёт оформление собранного материала. Одна подгруппа выполняет коллективную работу «Животные Севера». Это может быть рисование, аппликация. Другая подгруппа также коллективно отображает в изобразительной деятельности природу Арктики. </w:t>
      </w:r>
      <w:proofErr w:type="gramStart"/>
      <w:r w:rsidRPr="008273AB">
        <w:rPr>
          <w:rFonts w:ascii="Times New Roman" w:hAnsi="Times New Roman"/>
          <w:i/>
          <w:sz w:val="24"/>
          <w:szCs w:val="24"/>
        </w:rPr>
        <w:t>Таким образом, как результат игры, в группе могут появиться 2 коллажа, во время выполнения которых дети смогут закрепить навыки общения, умение вместе достигать единого результата).</w:t>
      </w:r>
      <w:proofErr w:type="gramEnd"/>
    </w:p>
    <w:p w:rsidR="000E0689" w:rsidRPr="008273AB" w:rsidRDefault="000E0689" w:rsidP="000E0689">
      <w:pPr>
        <w:spacing w:after="0" w:line="240" w:lineRule="auto"/>
        <w:ind w:firstLine="708"/>
        <w:jc w:val="both"/>
        <w:rPr>
          <w:sz w:val="24"/>
          <w:szCs w:val="24"/>
        </w:rPr>
      </w:pPr>
      <w:r w:rsidRPr="008273A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121285</wp:posOffset>
            </wp:positionV>
            <wp:extent cx="2289810" cy="1722120"/>
            <wp:effectExtent l="19050" t="0" r="0" b="0"/>
            <wp:wrapTight wrapText="bothSides">
              <wp:wrapPolygon edited="0">
                <wp:start x="-180" y="0"/>
                <wp:lineTo x="-180" y="21265"/>
                <wp:lineTo x="21564" y="21265"/>
                <wp:lineTo x="21564" y="0"/>
                <wp:lineTo x="-180" y="0"/>
              </wp:wrapPolygon>
            </wp:wrapTight>
            <wp:docPr id="24" name="Рисунок 1" descr="C:\Documents and Settings\Пользователь\Рабочий стол\Умка\IMG_8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Рабочий стол\Умка\IMG_8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73A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14605</wp:posOffset>
            </wp:positionV>
            <wp:extent cx="2175510" cy="2255520"/>
            <wp:effectExtent l="19050" t="0" r="0" b="0"/>
            <wp:wrapTight wrapText="bothSides">
              <wp:wrapPolygon edited="0">
                <wp:start x="-189" y="0"/>
                <wp:lineTo x="-189" y="21345"/>
                <wp:lineTo x="21562" y="21345"/>
                <wp:lineTo x="21562" y="0"/>
                <wp:lineTo x="-189" y="0"/>
              </wp:wrapPolygon>
            </wp:wrapTight>
            <wp:docPr id="25" name="Рисунок 1" descr="C:\Users\Admin\Desktop\фото в статью\293CANON\нужные\IMG_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в статью\293CANON\нужные\IMG_04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689" w:rsidRPr="008273AB" w:rsidRDefault="000E0689" w:rsidP="000E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689" w:rsidRPr="008273AB" w:rsidRDefault="000E0689" w:rsidP="000E068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122744"/>
          <w:kern w:val="36"/>
          <w:sz w:val="24"/>
          <w:szCs w:val="24"/>
          <w:lang w:eastAsia="ru-RU"/>
        </w:rPr>
      </w:pPr>
    </w:p>
    <w:p w:rsidR="000E0689" w:rsidRPr="008273AB" w:rsidRDefault="000E0689" w:rsidP="000E068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122744"/>
          <w:kern w:val="36"/>
          <w:sz w:val="24"/>
          <w:szCs w:val="24"/>
          <w:lang w:eastAsia="ru-RU"/>
        </w:rPr>
      </w:pPr>
    </w:p>
    <w:p w:rsidR="000E0689" w:rsidRPr="008273AB" w:rsidRDefault="000E0689" w:rsidP="000E068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122744"/>
          <w:kern w:val="36"/>
          <w:sz w:val="24"/>
          <w:szCs w:val="24"/>
          <w:lang w:eastAsia="ru-RU"/>
        </w:rPr>
      </w:pPr>
    </w:p>
    <w:p w:rsidR="000E0689" w:rsidRPr="008273AB" w:rsidRDefault="000E0689" w:rsidP="000E068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122744"/>
          <w:kern w:val="36"/>
          <w:sz w:val="24"/>
          <w:szCs w:val="24"/>
          <w:lang w:eastAsia="ru-RU"/>
        </w:rPr>
      </w:pPr>
    </w:p>
    <w:p w:rsidR="000E0689" w:rsidRPr="008273AB" w:rsidRDefault="000E0689" w:rsidP="000E068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122744"/>
          <w:kern w:val="36"/>
          <w:sz w:val="24"/>
          <w:szCs w:val="24"/>
          <w:lang w:eastAsia="ru-RU"/>
        </w:rPr>
      </w:pPr>
    </w:p>
    <w:p w:rsidR="000E0689" w:rsidRPr="008273AB" w:rsidRDefault="000E0689" w:rsidP="000E068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122744"/>
          <w:kern w:val="36"/>
          <w:sz w:val="24"/>
          <w:szCs w:val="24"/>
          <w:lang w:eastAsia="ru-RU"/>
        </w:rPr>
      </w:pPr>
    </w:p>
    <w:p w:rsidR="000E0689" w:rsidRPr="008273AB" w:rsidRDefault="000E0689" w:rsidP="000E068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1227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22744"/>
          <w:kern w:val="36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-2847340</wp:posOffset>
            </wp:positionH>
            <wp:positionV relativeFrom="paragraph">
              <wp:posOffset>503555</wp:posOffset>
            </wp:positionV>
            <wp:extent cx="1588770" cy="2110740"/>
            <wp:effectExtent l="19050" t="0" r="0" b="0"/>
            <wp:wrapTight wrapText="bothSides">
              <wp:wrapPolygon edited="0">
                <wp:start x="-259" y="0"/>
                <wp:lineTo x="-259" y="21444"/>
                <wp:lineTo x="21496" y="21444"/>
                <wp:lineTo x="21496" y="0"/>
                <wp:lineTo x="-259" y="0"/>
              </wp:wrapPolygon>
            </wp:wrapTight>
            <wp:docPr id="26" name="Рисунок 1" descr="C:\Users\Admin\Desktop\фото в статью\293CANON\IMG_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в статью\293CANON\IMG_04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819" r="3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689" w:rsidRDefault="000E0689" w:rsidP="000E068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122744"/>
          <w:kern w:val="36"/>
          <w:sz w:val="24"/>
          <w:szCs w:val="24"/>
          <w:lang w:eastAsia="ru-RU"/>
        </w:rPr>
      </w:pPr>
    </w:p>
    <w:p w:rsidR="000E0689" w:rsidRDefault="000E0689" w:rsidP="000E068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1227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22744"/>
          <w:kern w:val="36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posOffset>252095</wp:posOffset>
            </wp:positionV>
            <wp:extent cx="2571750" cy="1927860"/>
            <wp:effectExtent l="19050" t="0" r="0" b="0"/>
            <wp:wrapTight wrapText="bothSides">
              <wp:wrapPolygon edited="0">
                <wp:start x="-160" y="0"/>
                <wp:lineTo x="-160" y="21344"/>
                <wp:lineTo x="21600" y="21344"/>
                <wp:lineTo x="21600" y="0"/>
                <wp:lineTo x="-160" y="0"/>
              </wp:wrapPolygon>
            </wp:wrapTight>
            <wp:docPr id="27" name="Рисунок 3" descr="C:\Users\Admin\Desktop\фото в статью\293CANON\IMG_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в статью\293CANON\IMG_04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689" w:rsidRDefault="000E0689" w:rsidP="000E068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122744"/>
          <w:kern w:val="36"/>
          <w:sz w:val="24"/>
          <w:szCs w:val="24"/>
          <w:lang w:eastAsia="ru-RU"/>
        </w:rPr>
      </w:pPr>
    </w:p>
    <w:p w:rsidR="000E0689" w:rsidRDefault="000E0689" w:rsidP="000E068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122744"/>
          <w:kern w:val="36"/>
          <w:sz w:val="24"/>
          <w:szCs w:val="24"/>
          <w:lang w:eastAsia="ru-RU"/>
        </w:rPr>
      </w:pPr>
    </w:p>
    <w:p w:rsidR="000E0689" w:rsidRDefault="000E0689" w:rsidP="000E068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122744"/>
          <w:kern w:val="36"/>
          <w:sz w:val="24"/>
          <w:szCs w:val="24"/>
          <w:lang w:eastAsia="ru-RU"/>
        </w:rPr>
      </w:pPr>
    </w:p>
    <w:p w:rsidR="000E0689" w:rsidRDefault="000E0689" w:rsidP="000E068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122744"/>
          <w:kern w:val="36"/>
          <w:sz w:val="24"/>
          <w:szCs w:val="24"/>
          <w:lang w:eastAsia="ru-RU"/>
        </w:rPr>
      </w:pPr>
    </w:p>
    <w:p w:rsidR="000E0689" w:rsidRDefault="000E0689" w:rsidP="000E068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122744"/>
          <w:kern w:val="36"/>
          <w:sz w:val="24"/>
          <w:szCs w:val="24"/>
          <w:lang w:eastAsia="ru-RU"/>
        </w:rPr>
      </w:pPr>
    </w:p>
    <w:p w:rsidR="000E0689" w:rsidRDefault="000E0689" w:rsidP="000E068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122744"/>
          <w:kern w:val="36"/>
          <w:sz w:val="24"/>
          <w:szCs w:val="24"/>
          <w:lang w:eastAsia="ru-RU"/>
        </w:rPr>
      </w:pPr>
    </w:p>
    <w:p w:rsidR="000E0689" w:rsidRDefault="000E0689" w:rsidP="000E068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122744"/>
          <w:kern w:val="36"/>
          <w:sz w:val="24"/>
          <w:szCs w:val="24"/>
          <w:lang w:eastAsia="ru-RU"/>
        </w:rPr>
      </w:pPr>
    </w:p>
    <w:p w:rsidR="000E0689" w:rsidRPr="008273AB" w:rsidRDefault="000E0689" w:rsidP="000E068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122744"/>
          <w:kern w:val="36"/>
          <w:sz w:val="24"/>
          <w:szCs w:val="24"/>
          <w:lang w:eastAsia="ru-RU"/>
        </w:rPr>
      </w:pPr>
    </w:p>
    <w:p w:rsidR="000E0689" w:rsidRPr="008273AB" w:rsidRDefault="000E0689" w:rsidP="000E0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689" w:rsidRPr="008273AB" w:rsidRDefault="000E0689" w:rsidP="000E0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149225</wp:posOffset>
            </wp:positionV>
            <wp:extent cx="2404110" cy="1744980"/>
            <wp:effectExtent l="19050" t="0" r="0" b="0"/>
            <wp:wrapTight wrapText="bothSides">
              <wp:wrapPolygon edited="0">
                <wp:start x="-171" y="0"/>
                <wp:lineTo x="-171" y="21459"/>
                <wp:lineTo x="21566" y="21459"/>
                <wp:lineTo x="21566" y="0"/>
                <wp:lineTo x="-171" y="0"/>
              </wp:wrapPolygon>
            </wp:wrapTight>
            <wp:docPr id="28" name="Рисунок 4" descr="C:\Users\Admin\Desktop\фото в статью\293CANON\IMG_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в статью\293CANON\IMG_04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583" r="2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689" w:rsidRPr="008273AB" w:rsidRDefault="000E0689" w:rsidP="000E0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712" w:rsidRDefault="000E0689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309245</wp:posOffset>
            </wp:positionV>
            <wp:extent cx="1428750" cy="2004060"/>
            <wp:effectExtent l="19050" t="0" r="0" b="0"/>
            <wp:wrapTight wrapText="bothSides">
              <wp:wrapPolygon edited="0">
                <wp:start x="-288" y="0"/>
                <wp:lineTo x="-288" y="21354"/>
                <wp:lineTo x="21600" y="21354"/>
                <wp:lineTo x="21600" y="0"/>
                <wp:lineTo x="-288" y="0"/>
              </wp:wrapPolygon>
            </wp:wrapTight>
            <wp:docPr id="29" name="Рисунок 2" descr="C:\Users\Admin\Desktop\фото в статью\293CANON\IMG_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в статью\293CANON\IMG_04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3797" r="2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1712" w:rsidSect="003C615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689"/>
    <w:rsid w:val="000E0689"/>
    <w:rsid w:val="004F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5717</Characters>
  <Application>Microsoft Office Word</Application>
  <DocSecurity>0</DocSecurity>
  <Lines>47</Lines>
  <Paragraphs>13</Paragraphs>
  <ScaleCrop>false</ScaleCrop>
  <Company>MICROSOFT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2012-12-10T15:41:00Z</dcterms:created>
  <dcterms:modified xsi:type="dcterms:W3CDTF">2012-12-10T15:42:00Z</dcterms:modified>
</cp:coreProperties>
</file>