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02" w:rsidRPr="008273AB" w:rsidRDefault="00707A02" w:rsidP="00707A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273AB">
        <w:rPr>
          <w:rFonts w:ascii="Times New Roman" w:hAnsi="Times New Roman"/>
          <w:b/>
          <w:i/>
          <w:sz w:val="24"/>
          <w:szCs w:val="24"/>
        </w:rPr>
        <w:t>Художественно- творческая  деятельность детей</w:t>
      </w:r>
    </w:p>
    <w:p w:rsidR="00707A02" w:rsidRPr="008273AB" w:rsidRDefault="00707A02" w:rsidP="00707A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273AB">
        <w:rPr>
          <w:rFonts w:ascii="Times New Roman" w:hAnsi="Times New Roman"/>
          <w:b/>
          <w:i/>
          <w:sz w:val="24"/>
          <w:szCs w:val="24"/>
        </w:rPr>
        <w:t>«Сказочный кот».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Цель:</w:t>
      </w:r>
      <w:r w:rsidRPr="008273AB">
        <w:rPr>
          <w:rFonts w:ascii="Times New Roman" w:hAnsi="Times New Roman"/>
          <w:sz w:val="24"/>
          <w:szCs w:val="24"/>
        </w:rPr>
        <w:t xml:space="preserve">  Формирование навыков позитивного общения у  детей в процессе художественно- творческой деятельности.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Задачи: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Cs/>
          <w:sz w:val="24"/>
          <w:szCs w:val="24"/>
        </w:rPr>
        <w:t>1.Учить делить на части работу и распределять  её между собой  (при создании коллективного панно)</w:t>
      </w:r>
      <w:r w:rsidRPr="008273AB">
        <w:rPr>
          <w:rFonts w:ascii="Times New Roman" w:hAnsi="Times New Roman"/>
          <w:sz w:val="24"/>
          <w:szCs w:val="24"/>
        </w:rPr>
        <w:t xml:space="preserve">. 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 xml:space="preserve">2.Продолжить развивать изобразительные умения и навыки: </w:t>
      </w:r>
      <w:r w:rsidRPr="008273AB">
        <w:rPr>
          <w:rFonts w:ascii="Times New Roman" w:hAnsi="Times New Roman"/>
          <w:bCs/>
          <w:sz w:val="24"/>
          <w:szCs w:val="24"/>
        </w:rPr>
        <w:t xml:space="preserve">закрепить умение рисовать в разных техниках:  </w:t>
      </w:r>
      <w:proofErr w:type="spellStart"/>
      <w:r w:rsidRPr="008273AB">
        <w:rPr>
          <w:rFonts w:ascii="Times New Roman" w:hAnsi="Times New Roman"/>
          <w:bCs/>
          <w:sz w:val="24"/>
          <w:szCs w:val="24"/>
        </w:rPr>
        <w:t>примакивание</w:t>
      </w:r>
      <w:proofErr w:type="spellEnd"/>
      <w:r w:rsidRPr="008273AB">
        <w:rPr>
          <w:rFonts w:ascii="Times New Roman" w:hAnsi="Times New Roman"/>
          <w:bCs/>
          <w:sz w:val="24"/>
          <w:szCs w:val="24"/>
        </w:rPr>
        <w:t xml:space="preserve">, метод </w:t>
      </w:r>
      <w:proofErr w:type="gramStart"/>
      <w:r w:rsidRPr="008273AB">
        <w:rPr>
          <w:rFonts w:ascii="Times New Roman" w:hAnsi="Times New Roman"/>
          <w:bCs/>
          <w:sz w:val="24"/>
          <w:szCs w:val="24"/>
        </w:rPr>
        <w:t>тычка</w:t>
      </w:r>
      <w:proofErr w:type="gramEnd"/>
      <w:r w:rsidRPr="008273AB">
        <w:rPr>
          <w:rFonts w:ascii="Times New Roman" w:hAnsi="Times New Roman"/>
          <w:bCs/>
          <w:sz w:val="24"/>
          <w:szCs w:val="24"/>
        </w:rPr>
        <w:t>.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73AB">
        <w:rPr>
          <w:rFonts w:ascii="Times New Roman" w:hAnsi="Times New Roman"/>
          <w:bCs/>
          <w:sz w:val="24"/>
          <w:szCs w:val="24"/>
        </w:rPr>
        <w:t>3. Воспитывать умение  слушать друг друга, при необходимости - оказывать помощь тому, у кого что-либо не получается.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Материалы:</w:t>
      </w:r>
      <w:r w:rsidRPr="008273AB">
        <w:rPr>
          <w:rFonts w:ascii="Times New Roman" w:hAnsi="Times New Roman"/>
          <w:sz w:val="24"/>
          <w:szCs w:val="24"/>
        </w:rPr>
        <w:t xml:space="preserve">  краски, жесткие и мягкие кисти, лист А-1 с нарисованным на нём силуэтом  кота.  Рамка, вырезанная из белой бумаги под размер листа.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Предварительная работа</w:t>
      </w:r>
      <w:r w:rsidRPr="008273AB">
        <w:rPr>
          <w:rFonts w:ascii="Times New Roman" w:hAnsi="Times New Roman"/>
          <w:sz w:val="24"/>
          <w:szCs w:val="24"/>
        </w:rPr>
        <w:t>: рассматривание рисунков и фотографий  с изображением котов.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Ход занятия: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Воспитатель:</w:t>
      </w:r>
      <w:r w:rsidRPr="008273AB">
        <w:rPr>
          <w:rFonts w:ascii="Times New Roman" w:hAnsi="Times New Roman"/>
          <w:sz w:val="24"/>
          <w:szCs w:val="24"/>
        </w:rPr>
        <w:t xml:space="preserve"> Дети, посмотрите на эту подборку фотографий котов и кошек, какие они разные. У каждого свой характер – один веселый, а другой грустный, и по фигуре и по окрасу они очень не похожи друг на друга. А как интересно они двигаются! Покажите, как </w:t>
      </w:r>
      <w:r w:rsidRPr="008273AB">
        <w:rPr>
          <w:rFonts w:ascii="Times New Roman" w:hAnsi="Times New Roman"/>
          <w:i/>
          <w:sz w:val="24"/>
          <w:szCs w:val="24"/>
        </w:rPr>
        <w:t>(дети имитируют движения животных)</w:t>
      </w:r>
      <w:r w:rsidRPr="008273AB">
        <w:rPr>
          <w:rFonts w:ascii="Times New Roman" w:hAnsi="Times New Roman"/>
          <w:sz w:val="24"/>
          <w:szCs w:val="24"/>
        </w:rPr>
        <w:t>. А какие мордочки у котов интересные! Они и веселые, и грустные, мечтательные  и озорные.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- По каким признакам вы найдете веселого кота?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 xml:space="preserve">- А грустного? Злого? Мечтательного? </w:t>
      </w:r>
      <w:r w:rsidRPr="008273AB">
        <w:rPr>
          <w:rFonts w:ascii="Times New Roman" w:hAnsi="Times New Roman"/>
          <w:i/>
          <w:sz w:val="24"/>
          <w:szCs w:val="24"/>
        </w:rPr>
        <w:t>(Ответы детей).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Здесь изображены обычные коты и кошки, каких мы видим ежедневно, у многих они есть дома. Но сегодня мне бы хотелось поговорить с вами о сказочных котах. В каких сказках они являются сказочными героями?</w:t>
      </w:r>
      <w:r w:rsidRPr="008273A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273AB">
        <w:rPr>
          <w:rFonts w:ascii="Times New Roman" w:hAnsi="Times New Roman"/>
          <w:i/>
          <w:sz w:val="24"/>
          <w:szCs w:val="24"/>
        </w:rPr>
        <w:t>(Ответы детей.</w:t>
      </w:r>
      <w:proofErr w:type="gramEnd"/>
      <w:r w:rsidRPr="00827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3AB">
        <w:rPr>
          <w:rFonts w:ascii="Times New Roman" w:hAnsi="Times New Roman"/>
          <w:i/>
          <w:sz w:val="24"/>
          <w:szCs w:val="24"/>
        </w:rPr>
        <w:t>Показать несколько иллюстраций известных сказок, в конце показать иллюстрацию к сказке «По щучьему велению»).</w:t>
      </w:r>
      <w:proofErr w:type="gramEnd"/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 xml:space="preserve">Назовите эту сказку. А в этой сказке встречается кот? 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38250" cy="1428750"/>
            <wp:effectExtent l="0" t="0" r="0" b="0"/>
            <wp:wrapSquare wrapText="bothSides"/>
            <wp:docPr id="14" name="Рисунок 1" descr="C:\Documents and Settings\Пользователь\Мои документы\кошечки\cat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кошечки\cat6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3AB">
        <w:rPr>
          <w:rFonts w:ascii="Times New Roman" w:hAnsi="Times New Roman"/>
          <w:sz w:val="24"/>
          <w:szCs w:val="24"/>
        </w:rPr>
        <w:t>А представьте себе, что в этой сказке  появился бы кот. Как бы мог выглядеть кот из народной сказки?  Давайте придумаем ему имя (</w:t>
      </w:r>
      <w:r w:rsidRPr="008273AB">
        <w:rPr>
          <w:rFonts w:ascii="Times New Roman" w:hAnsi="Times New Roman"/>
          <w:i/>
          <w:sz w:val="24"/>
          <w:szCs w:val="24"/>
        </w:rPr>
        <w:t>дети придумывают имя).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Мы с вами сегодня будем рисовать необычного сказочного кота Ваську. Перед вами на ватмане нарисован кот, вы его должны раскрасить, но не просто, а разными красивыми народными узорами. И какой получится кот, будет зависеть от вас.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73AB">
        <w:rPr>
          <w:rFonts w:ascii="Times New Roman" w:hAnsi="Times New Roman"/>
          <w:i/>
          <w:sz w:val="24"/>
          <w:szCs w:val="24"/>
        </w:rPr>
        <w:t xml:space="preserve">Воспитатель напоминает детям разные приемы работы, некоторые элементы различных  народных орнаментов и их сочетаний. 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Воспитатель:</w:t>
      </w:r>
      <w:r w:rsidRPr="008273AB">
        <w:rPr>
          <w:rFonts w:ascii="Times New Roman" w:hAnsi="Times New Roman"/>
          <w:sz w:val="24"/>
          <w:szCs w:val="24"/>
        </w:rPr>
        <w:t xml:space="preserve"> Сейчас вы поделитесь на четыре группы (</w:t>
      </w:r>
      <w:r w:rsidRPr="008273AB">
        <w:rPr>
          <w:rFonts w:ascii="Times New Roman" w:hAnsi="Times New Roman"/>
          <w:i/>
          <w:sz w:val="24"/>
          <w:szCs w:val="24"/>
        </w:rPr>
        <w:t>если необходимо, помогает детям разделиться</w:t>
      </w:r>
      <w:r w:rsidRPr="008273AB">
        <w:rPr>
          <w:rFonts w:ascii="Times New Roman" w:hAnsi="Times New Roman"/>
          <w:sz w:val="24"/>
          <w:szCs w:val="24"/>
        </w:rPr>
        <w:t>). Первая группа разрисует  узорами голову кота и нарисует ему мордочку, выразив определённое настроение.  Вторая – туловище, третья – хвост и лапы, а четвертая – рамку для нашего  рисунка. Но прежде, чем начать рисовать, вам нужно договориться между собой, какой узор вы будете изображать, и кто из вас какие элементы будет наносить. Подходить к работе лучше по одному из каждой подгруппы, когда первый закончит свою часть, подходит следующий.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Четвёртая  группа оформляет узорами  рамку  на  отдельном столе, а потом приклеивает её на  рисунок.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273AB">
        <w:rPr>
          <w:rFonts w:ascii="Times New Roman" w:hAnsi="Times New Roman"/>
          <w:i/>
          <w:sz w:val="24"/>
          <w:szCs w:val="24"/>
        </w:rPr>
        <w:t>(Воспитатель помогает детям выбрать узор, распределить между собой работу и  дети приступают к рисунку.</w:t>
      </w:r>
      <w:proofErr w:type="gramEnd"/>
      <w:r w:rsidRPr="008273AB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8273AB">
        <w:rPr>
          <w:rFonts w:ascii="Times New Roman" w:hAnsi="Times New Roman"/>
          <w:i/>
          <w:sz w:val="24"/>
          <w:szCs w:val="24"/>
        </w:rPr>
        <w:t>По окончании работы панно выставляется на стенд).</w:t>
      </w:r>
      <w:proofErr w:type="gramEnd"/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Воспитатель</w:t>
      </w:r>
      <w:r w:rsidRPr="008273AB">
        <w:rPr>
          <w:rFonts w:ascii="Times New Roman" w:hAnsi="Times New Roman"/>
          <w:sz w:val="24"/>
          <w:szCs w:val="24"/>
        </w:rPr>
        <w:t xml:space="preserve">:  Посмотрите на нашего  кота.  Каждый из вас хорошо выполнил свою работу, и  в результате получилось яркое изображение кота Васьки. Скажите, какое у него настроение? Какие цвета преобладают в нашей картине?  Как вы думаете, понравился бы </w:t>
      </w:r>
      <w:r w:rsidRPr="008273AB">
        <w:rPr>
          <w:rFonts w:ascii="Times New Roman" w:hAnsi="Times New Roman"/>
          <w:sz w:val="24"/>
          <w:szCs w:val="24"/>
        </w:rPr>
        <w:lastRenderedPageBreak/>
        <w:t>Емеле такой котик? Давайте вместе придумаем, что произойти в сказке с появлением этого кота?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 xml:space="preserve"> </w:t>
      </w:r>
      <w:r w:rsidRPr="008273AB">
        <w:rPr>
          <w:rFonts w:ascii="Times New Roman" w:hAnsi="Times New Roman"/>
          <w:i/>
          <w:sz w:val="24"/>
          <w:szCs w:val="24"/>
        </w:rPr>
        <w:t>Дети придумывают новые эпизоды в дополнение к известной сказке</w:t>
      </w:r>
      <w:r w:rsidRPr="008273AB">
        <w:rPr>
          <w:rFonts w:ascii="Times New Roman" w:hAnsi="Times New Roman"/>
          <w:sz w:val="24"/>
          <w:szCs w:val="24"/>
        </w:rPr>
        <w:t>.</w:t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1514475</wp:posOffset>
            </wp:positionH>
            <wp:positionV relativeFrom="margin">
              <wp:posOffset>800100</wp:posOffset>
            </wp:positionV>
            <wp:extent cx="2696845" cy="2221230"/>
            <wp:effectExtent l="171450" t="133350" r="408305" b="350520"/>
            <wp:wrapNone/>
            <wp:docPr id="15" name="Рисунок 6" descr="кот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Рисунок 4" descr="кот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221230"/>
                    </a:xfrm>
                    <a:prstGeom prst="rect">
                      <a:avLst/>
                    </a:prstGeom>
                    <a:ln>
                      <a:solidFill>
                        <a:srgbClr val="0099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02" w:rsidRPr="008273AB" w:rsidRDefault="00707A02" w:rsidP="00707A02">
      <w:pPr>
        <w:tabs>
          <w:tab w:val="left" w:pos="4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02" w:rsidRPr="008273AB" w:rsidRDefault="00707A02" w:rsidP="00707A02">
      <w:pPr>
        <w:spacing w:after="0" w:line="240" w:lineRule="auto"/>
        <w:jc w:val="both"/>
        <w:rPr>
          <w:sz w:val="24"/>
          <w:szCs w:val="24"/>
        </w:rPr>
      </w:pPr>
    </w:p>
    <w:p w:rsidR="00707A02" w:rsidRPr="008273AB" w:rsidRDefault="00707A02" w:rsidP="00707A02">
      <w:pPr>
        <w:spacing w:after="0" w:line="240" w:lineRule="auto"/>
        <w:jc w:val="both"/>
        <w:rPr>
          <w:sz w:val="24"/>
          <w:szCs w:val="24"/>
        </w:rPr>
      </w:pPr>
    </w:p>
    <w:p w:rsidR="00707A02" w:rsidRPr="008273AB" w:rsidRDefault="00707A02" w:rsidP="00707A02">
      <w:pPr>
        <w:spacing w:after="0" w:line="240" w:lineRule="auto"/>
        <w:jc w:val="both"/>
        <w:rPr>
          <w:sz w:val="24"/>
          <w:szCs w:val="24"/>
        </w:rPr>
      </w:pPr>
    </w:p>
    <w:p w:rsidR="00707A02" w:rsidRPr="008273AB" w:rsidRDefault="00707A02" w:rsidP="00707A02">
      <w:pPr>
        <w:spacing w:after="0" w:line="240" w:lineRule="auto"/>
        <w:jc w:val="both"/>
        <w:rPr>
          <w:sz w:val="24"/>
          <w:szCs w:val="24"/>
        </w:rPr>
      </w:pPr>
    </w:p>
    <w:p w:rsidR="00707A02" w:rsidRPr="008273AB" w:rsidRDefault="00707A02" w:rsidP="00707A02">
      <w:pPr>
        <w:spacing w:after="0" w:line="240" w:lineRule="auto"/>
        <w:jc w:val="both"/>
        <w:rPr>
          <w:sz w:val="24"/>
          <w:szCs w:val="24"/>
        </w:rPr>
      </w:pP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7A02" w:rsidRPr="008273AB" w:rsidRDefault="00707A02" w:rsidP="00707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7A02" w:rsidRDefault="00707A02" w:rsidP="00707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A02" w:rsidRDefault="00707A02" w:rsidP="00707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A02" w:rsidRDefault="00707A02" w:rsidP="00707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1712" w:rsidRDefault="004F1712"/>
    <w:sectPr w:rsidR="004F1712" w:rsidSect="004F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A02"/>
    <w:rsid w:val="004F1712"/>
    <w:rsid w:val="0070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2012-12-10T15:38:00Z</dcterms:created>
  <dcterms:modified xsi:type="dcterms:W3CDTF">2012-12-10T15:39:00Z</dcterms:modified>
</cp:coreProperties>
</file>