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13" w:rsidRDefault="00177E7B" w:rsidP="00C2371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eeSerifBold"/>
          <w:color w:val="000000"/>
          <w:sz w:val="28"/>
          <w:szCs w:val="24"/>
        </w:rPr>
      </w:pPr>
      <w:r>
        <w:t xml:space="preserve">                      </w:t>
      </w:r>
      <w:r w:rsidR="00C23713">
        <w:rPr>
          <w:rFonts w:ascii="Times New Roman" w:hAnsi="Times New Roman" w:cs="Times New Roman"/>
          <w:sz w:val="24"/>
          <w:szCs w:val="24"/>
        </w:rPr>
        <w:t xml:space="preserve">Автор: Попова Екатерина Владимировна, идентификатор </w:t>
      </w:r>
      <w:r w:rsidR="00C23713">
        <w:rPr>
          <w:rFonts w:ascii="eeSerifBold" w:eastAsia="Times New Roman" w:hAnsi="eeSerifBold" w:cs="eeSerifBold"/>
          <w:color w:val="000000"/>
          <w:sz w:val="28"/>
          <w:szCs w:val="24"/>
        </w:rPr>
        <w:t>265-233-526</w:t>
      </w:r>
      <w:r w:rsidR="00C23713">
        <w:rPr>
          <w:rFonts w:eastAsia="Times New Roman" w:cs="eeSerifBold"/>
          <w:color w:val="000000"/>
          <w:sz w:val="28"/>
          <w:szCs w:val="24"/>
        </w:rPr>
        <w:t>.</w:t>
      </w:r>
    </w:p>
    <w:p w:rsidR="00177E7B" w:rsidRDefault="00177E7B" w:rsidP="00C23713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77E7B" w:rsidRPr="00EF5B6F" w:rsidRDefault="00177E7B" w:rsidP="00177E7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F5B6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Формы организации учебной деятельности, направленные на формирование УУД</w:t>
      </w:r>
    </w:p>
    <w:tbl>
      <w:tblPr>
        <w:tblW w:w="891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3"/>
        <w:gridCol w:w="3096"/>
        <w:gridCol w:w="3691"/>
      </w:tblGrid>
      <w:tr w:rsidR="00177E7B" w:rsidRPr="00C2691F" w:rsidTr="00EF5B6F">
        <w:trPr>
          <w:trHeight w:val="336"/>
        </w:trPr>
        <w:tc>
          <w:tcPr>
            <w:tcW w:w="2123" w:type="dxa"/>
            <w:tcBorders>
              <w:top w:val="single" w:sz="24" w:space="0" w:color="7030A0"/>
              <w:left w:val="single" w:sz="24" w:space="0" w:color="7030A0"/>
              <w:bottom w:val="single" w:sz="8" w:space="0" w:color="000000"/>
              <w:right w:val="single" w:sz="24" w:space="0" w:color="7030A0"/>
            </w:tcBorders>
            <w:shd w:val="clear" w:color="auto" w:fill="FFFFCC"/>
            <w:hideMark/>
          </w:tcPr>
          <w:p w:rsidR="00177E7B" w:rsidRPr="00EF5B6F" w:rsidRDefault="00177E7B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5B6F">
              <w:rPr>
                <w:rFonts w:ascii="Times New Roman" w:eastAsia="Times New Roman" w:hAnsi="Times New Roman" w:cs="Times New Roman"/>
                <w:b/>
                <w:bCs/>
              </w:rPr>
              <w:t>Требования</w:t>
            </w:r>
          </w:p>
          <w:p w:rsidR="00177E7B" w:rsidRPr="00EF5B6F" w:rsidRDefault="00177E7B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5B6F">
              <w:rPr>
                <w:rFonts w:ascii="Times New Roman" w:eastAsia="Times New Roman" w:hAnsi="Times New Roman" w:cs="Times New Roman"/>
                <w:b/>
                <w:bCs/>
              </w:rPr>
              <w:t>к уроку комбинированного типа</w:t>
            </w:r>
          </w:p>
        </w:tc>
        <w:tc>
          <w:tcPr>
            <w:tcW w:w="3096" w:type="dxa"/>
            <w:tcBorders>
              <w:top w:val="single" w:sz="24" w:space="0" w:color="7030A0"/>
              <w:left w:val="single" w:sz="24" w:space="0" w:color="7030A0"/>
              <w:bottom w:val="single" w:sz="8" w:space="0" w:color="auto"/>
              <w:right w:val="single" w:sz="24" w:space="0" w:color="7030A0"/>
            </w:tcBorders>
            <w:shd w:val="clear" w:color="auto" w:fill="FFFFCC"/>
            <w:hideMark/>
          </w:tcPr>
          <w:p w:rsidR="00177E7B" w:rsidRPr="00EF5B6F" w:rsidRDefault="00177E7B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5B6F">
              <w:rPr>
                <w:rFonts w:ascii="Times New Roman" w:eastAsia="Times New Roman" w:hAnsi="Times New Roman" w:cs="Times New Roman"/>
                <w:b/>
                <w:bCs/>
              </w:rPr>
              <w:t>Формируемые универсальные</w:t>
            </w:r>
          </w:p>
          <w:p w:rsidR="00177E7B" w:rsidRPr="00EF5B6F" w:rsidRDefault="00177E7B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5B6F">
              <w:rPr>
                <w:rFonts w:ascii="Times New Roman" w:eastAsia="Times New Roman" w:hAnsi="Times New Roman" w:cs="Times New Roman"/>
                <w:b/>
                <w:bCs/>
              </w:rPr>
              <w:t>учебные действия</w:t>
            </w:r>
          </w:p>
        </w:tc>
        <w:tc>
          <w:tcPr>
            <w:tcW w:w="3691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7E7B" w:rsidRPr="00EF5B6F" w:rsidRDefault="00177E7B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5B6F">
              <w:rPr>
                <w:rFonts w:ascii="Times New Roman" w:eastAsia="Times New Roman" w:hAnsi="Times New Roman" w:cs="Times New Roman"/>
                <w:b/>
                <w:bCs/>
              </w:rPr>
              <w:t>Методы, приёмы, средства обучения; формы организации деятельности учащихся; педагогические технологии</w:t>
            </w:r>
          </w:p>
        </w:tc>
      </w:tr>
      <w:tr w:rsidR="00177E7B" w:rsidRPr="00C2691F" w:rsidTr="00EF5B6F">
        <w:trPr>
          <w:trHeight w:val="388"/>
        </w:trPr>
        <w:tc>
          <w:tcPr>
            <w:tcW w:w="2123" w:type="dxa"/>
            <w:tcBorders>
              <w:top w:val="single" w:sz="24" w:space="0" w:color="7030A0"/>
              <w:left w:val="single" w:sz="24" w:space="0" w:color="7030A0"/>
              <w:bottom w:val="single" w:sz="8" w:space="0" w:color="auto"/>
              <w:right w:val="single" w:sz="24" w:space="0" w:color="7030A0"/>
            </w:tcBorders>
            <w:shd w:val="clear" w:color="auto" w:fill="FFFFCC"/>
            <w:hideMark/>
          </w:tcPr>
          <w:p w:rsidR="00177E7B" w:rsidRPr="00EF5B6F" w:rsidRDefault="00177E7B" w:rsidP="00EF5B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5B6F">
              <w:rPr>
                <w:rFonts w:ascii="Times New Roman" w:eastAsia="Times New Roman" w:hAnsi="Times New Roman" w:cs="Times New Roman"/>
                <w:b/>
              </w:rPr>
              <w:t>Объявление темы урока</w:t>
            </w:r>
          </w:p>
        </w:tc>
        <w:tc>
          <w:tcPr>
            <w:tcW w:w="3096" w:type="dxa"/>
            <w:tcBorders>
              <w:top w:val="single" w:sz="24" w:space="0" w:color="7030A0"/>
              <w:left w:val="single" w:sz="24" w:space="0" w:color="7030A0"/>
              <w:bottom w:val="single" w:sz="8" w:space="0" w:color="auto"/>
              <w:right w:val="single" w:sz="24" w:space="0" w:color="7030A0"/>
            </w:tcBorders>
            <w:shd w:val="clear" w:color="auto" w:fill="FFFFCC"/>
            <w:hideMark/>
          </w:tcPr>
          <w:p w:rsidR="00177E7B" w:rsidRPr="00EF5B6F" w:rsidRDefault="00177E7B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5B6F">
              <w:rPr>
                <w:rFonts w:ascii="Times New Roman" w:eastAsia="Times New Roman" w:hAnsi="Times New Roman" w:cs="Times New Roman"/>
                <w:color w:val="000000"/>
              </w:rPr>
              <w:t xml:space="preserve">Познавательные </w:t>
            </w:r>
            <w:proofErr w:type="spellStart"/>
            <w:r w:rsidRPr="00EF5B6F">
              <w:rPr>
                <w:rFonts w:ascii="Times New Roman" w:eastAsia="Times New Roman" w:hAnsi="Times New Roman" w:cs="Times New Roman"/>
                <w:color w:val="000000"/>
              </w:rPr>
              <w:t>общеучебные</w:t>
            </w:r>
            <w:proofErr w:type="spellEnd"/>
            <w:r w:rsidRPr="00EF5B6F">
              <w:rPr>
                <w:rFonts w:ascii="Times New Roman" w:eastAsia="Times New Roman" w:hAnsi="Times New Roman" w:cs="Times New Roman"/>
                <w:color w:val="000000"/>
              </w:rPr>
              <w:t>, коммуникативные</w:t>
            </w:r>
          </w:p>
        </w:tc>
        <w:tc>
          <w:tcPr>
            <w:tcW w:w="3691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7E7B" w:rsidRPr="00EF5B6F" w:rsidRDefault="00EF5B6F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Постановка проблемного вопроса, организация проблемной ситуации</w:t>
            </w:r>
          </w:p>
        </w:tc>
      </w:tr>
      <w:tr w:rsidR="00177E7B" w:rsidRPr="00C2691F" w:rsidTr="00EF5B6F">
        <w:trPr>
          <w:trHeight w:val="664"/>
        </w:trPr>
        <w:tc>
          <w:tcPr>
            <w:tcW w:w="2123" w:type="dxa"/>
            <w:tcBorders>
              <w:top w:val="single" w:sz="24" w:space="0" w:color="7030A0"/>
              <w:left w:val="single" w:sz="24" w:space="0" w:color="7030A0"/>
              <w:bottom w:val="single" w:sz="8" w:space="0" w:color="auto"/>
              <w:right w:val="single" w:sz="24" w:space="0" w:color="7030A0"/>
            </w:tcBorders>
            <w:shd w:val="clear" w:color="auto" w:fill="FFFFCC"/>
            <w:hideMark/>
          </w:tcPr>
          <w:p w:rsidR="00177E7B" w:rsidRPr="00EF5B6F" w:rsidRDefault="00177E7B" w:rsidP="00EF5B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5B6F">
              <w:rPr>
                <w:rFonts w:ascii="Times New Roman" w:eastAsia="Times New Roman" w:hAnsi="Times New Roman" w:cs="Times New Roman"/>
                <w:b/>
              </w:rPr>
              <w:t>Сообщение целей и задач</w:t>
            </w:r>
          </w:p>
        </w:tc>
        <w:tc>
          <w:tcPr>
            <w:tcW w:w="3096" w:type="dxa"/>
            <w:tcBorders>
              <w:top w:val="single" w:sz="24" w:space="0" w:color="7030A0"/>
              <w:left w:val="single" w:sz="24" w:space="0" w:color="7030A0"/>
              <w:bottom w:val="single" w:sz="8" w:space="0" w:color="auto"/>
              <w:right w:val="single" w:sz="24" w:space="0" w:color="7030A0"/>
            </w:tcBorders>
            <w:shd w:val="clear" w:color="auto" w:fill="FFFFCC"/>
            <w:hideMark/>
          </w:tcPr>
          <w:p w:rsidR="00177E7B" w:rsidRPr="00EF5B6F" w:rsidRDefault="00177E7B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5B6F">
              <w:rPr>
                <w:rFonts w:ascii="Times New Roman" w:eastAsia="Times New Roman" w:hAnsi="Times New Roman" w:cs="Times New Roman"/>
                <w:color w:val="000000"/>
              </w:rPr>
              <w:t xml:space="preserve">Регулятивные </w:t>
            </w:r>
            <w:proofErr w:type="spellStart"/>
            <w:r w:rsidRPr="00EF5B6F">
              <w:rPr>
                <w:rFonts w:ascii="Times New Roman" w:eastAsia="Times New Roman" w:hAnsi="Times New Roman" w:cs="Times New Roman"/>
                <w:color w:val="000000"/>
              </w:rPr>
              <w:t>целеполагания</w:t>
            </w:r>
            <w:proofErr w:type="spellEnd"/>
            <w:r w:rsidRPr="00EF5B6F">
              <w:rPr>
                <w:rFonts w:ascii="Times New Roman" w:eastAsia="Times New Roman" w:hAnsi="Times New Roman" w:cs="Times New Roman"/>
                <w:color w:val="000000"/>
              </w:rPr>
              <w:t>, коммуникативные</w:t>
            </w:r>
          </w:p>
        </w:tc>
        <w:tc>
          <w:tcPr>
            <w:tcW w:w="3691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7E7B" w:rsidRPr="00EF5B6F" w:rsidRDefault="00EF5B6F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Диалог, технология проблемного обучения</w:t>
            </w:r>
          </w:p>
        </w:tc>
      </w:tr>
      <w:tr w:rsidR="00177E7B" w:rsidRPr="00C2691F" w:rsidTr="00EF5B6F">
        <w:trPr>
          <w:trHeight w:val="532"/>
        </w:trPr>
        <w:tc>
          <w:tcPr>
            <w:tcW w:w="2123" w:type="dxa"/>
            <w:tcBorders>
              <w:top w:val="single" w:sz="24" w:space="0" w:color="7030A0"/>
              <w:left w:val="single" w:sz="24" w:space="0" w:color="7030A0"/>
              <w:bottom w:val="single" w:sz="8" w:space="0" w:color="auto"/>
              <w:right w:val="single" w:sz="24" w:space="0" w:color="7030A0"/>
            </w:tcBorders>
            <w:shd w:val="clear" w:color="auto" w:fill="FFFFCC"/>
            <w:hideMark/>
          </w:tcPr>
          <w:p w:rsidR="00177E7B" w:rsidRPr="00EF5B6F" w:rsidRDefault="00177E7B" w:rsidP="00EF5B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5B6F">
              <w:rPr>
                <w:rFonts w:ascii="Times New Roman" w:eastAsia="Times New Roman" w:hAnsi="Times New Roman" w:cs="Times New Roman"/>
                <w:b/>
              </w:rPr>
              <w:t>Планирование</w:t>
            </w:r>
          </w:p>
        </w:tc>
        <w:tc>
          <w:tcPr>
            <w:tcW w:w="3096" w:type="dxa"/>
            <w:tcBorders>
              <w:top w:val="single" w:sz="24" w:space="0" w:color="7030A0"/>
              <w:left w:val="single" w:sz="24" w:space="0" w:color="7030A0"/>
              <w:bottom w:val="single" w:sz="8" w:space="0" w:color="auto"/>
              <w:right w:val="single" w:sz="24" w:space="0" w:color="7030A0"/>
            </w:tcBorders>
            <w:shd w:val="clear" w:color="auto" w:fill="FFFFCC"/>
            <w:hideMark/>
          </w:tcPr>
          <w:p w:rsidR="00177E7B" w:rsidRPr="00EF5B6F" w:rsidRDefault="00177E7B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5B6F">
              <w:rPr>
                <w:rFonts w:ascii="Times New Roman" w:eastAsia="Times New Roman" w:hAnsi="Times New Roman" w:cs="Times New Roman"/>
                <w:color w:val="000000"/>
              </w:rPr>
              <w:t>Регулятивные планирования</w:t>
            </w:r>
          </w:p>
        </w:tc>
        <w:tc>
          <w:tcPr>
            <w:tcW w:w="3691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7E7B" w:rsidRPr="00EF5B6F" w:rsidRDefault="00EF5B6F" w:rsidP="004538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ЦОР, карта урока, интерактивные плакаты, презентация</w:t>
            </w:r>
          </w:p>
        </w:tc>
      </w:tr>
      <w:tr w:rsidR="00177E7B" w:rsidRPr="00C2691F" w:rsidTr="00EF5B6F">
        <w:trPr>
          <w:trHeight w:val="532"/>
        </w:trPr>
        <w:tc>
          <w:tcPr>
            <w:tcW w:w="212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hideMark/>
          </w:tcPr>
          <w:p w:rsidR="00177E7B" w:rsidRPr="00EF5B6F" w:rsidRDefault="00177E7B" w:rsidP="00EF5B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5B6F">
              <w:rPr>
                <w:rFonts w:ascii="Times New Roman" w:eastAsia="Times New Roman" w:hAnsi="Times New Roman" w:cs="Times New Roman"/>
                <w:b/>
              </w:rPr>
              <w:t>Практическая деятельность учащихся</w:t>
            </w:r>
          </w:p>
        </w:tc>
        <w:tc>
          <w:tcPr>
            <w:tcW w:w="3096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hideMark/>
          </w:tcPr>
          <w:p w:rsidR="00177E7B" w:rsidRPr="00EF5B6F" w:rsidRDefault="00EF5B6F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виды УУД</w:t>
            </w:r>
          </w:p>
        </w:tc>
        <w:tc>
          <w:tcPr>
            <w:tcW w:w="3691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3E75" w:rsidRDefault="00EF5B6F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Проектная деятельность.</w:t>
            </w:r>
          </w:p>
          <w:p w:rsidR="00EF5B6F" w:rsidRDefault="003E3E75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Свободный урок, уроки взаимообучения;</w:t>
            </w:r>
            <w:r w:rsidR="00EF5B6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</w:t>
            </w:r>
          </w:p>
          <w:p w:rsidR="00EF5B6F" w:rsidRDefault="00EF5B6F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Частично поисковая, исследовательская деятельность</w:t>
            </w:r>
          </w:p>
          <w:p w:rsidR="00177E7B" w:rsidRPr="00EF5B6F" w:rsidRDefault="00177E7B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5B6F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="00EF5B6F">
              <w:rPr>
                <w:rFonts w:ascii="Times New Roman" w:eastAsia="Times New Roman" w:hAnsi="Times New Roman" w:cs="Times New Roman"/>
              </w:rPr>
              <w:t xml:space="preserve">дидактических </w:t>
            </w:r>
            <w:r w:rsidRPr="00EF5B6F">
              <w:rPr>
                <w:rFonts w:ascii="Times New Roman" w:eastAsia="Times New Roman" w:hAnsi="Times New Roman" w:cs="Times New Roman"/>
              </w:rPr>
              <w:t>игр.</w:t>
            </w:r>
          </w:p>
          <w:p w:rsidR="00EF5B6F" w:rsidRDefault="00177E7B" w:rsidP="00EF5B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5B6F">
              <w:rPr>
                <w:rFonts w:ascii="Times New Roman" w:eastAsia="Times New Roman" w:hAnsi="Times New Roman" w:cs="Times New Roman"/>
              </w:rPr>
              <w:t>Работа с учебником</w:t>
            </w:r>
            <w:r w:rsidR="00EF5B6F">
              <w:rPr>
                <w:rFonts w:ascii="Times New Roman" w:eastAsia="Times New Roman" w:hAnsi="Times New Roman" w:cs="Times New Roman"/>
              </w:rPr>
              <w:t>, выполнение тренировочных заданий.</w:t>
            </w:r>
          </w:p>
          <w:p w:rsidR="00EF5B6F" w:rsidRDefault="00EF5B6F" w:rsidP="00EF5B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интерактивными тренажёрами.</w:t>
            </w:r>
          </w:p>
          <w:p w:rsidR="00177E7B" w:rsidRPr="00EF5B6F" w:rsidRDefault="00177E7B" w:rsidP="00EF5B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5B6F">
              <w:rPr>
                <w:rFonts w:ascii="Times New Roman" w:eastAsia="Times New Roman" w:hAnsi="Times New Roman" w:cs="Times New Roman"/>
              </w:rPr>
              <w:t xml:space="preserve"> Применение </w:t>
            </w:r>
            <w:r w:rsidR="0053124A">
              <w:rPr>
                <w:rFonts w:ascii="Times New Roman" w:eastAsia="Times New Roman" w:hAnsi="Times New Roman" w:cs="Times New Roman"/>
              </w:rPr>
              <w:t xml:space="preserve">энциклопедий, </w:t>
            </w:r>
            <w:r w:rsidRPr="00EF5B6F">
              <w:rPr>
                <w:rFonts w:ascii="Times New Roman" w:eastAsia="Times New Roman" w:hAnsi="Times New Roman" w:cs="Times New Roman"/>
              </w:rPr>
              <w:t>словарей, справочников, ИКТ – технологий.</w:t>
            </w:r>
          </w:p>
        </w:tc>
      </w:tr>
      <w:tr w:rsidR="00177E7B" w:rsidRPr="00C2691F" w:rsidTr="00EF5B6F">
        <w:trPr>
          <w:trHeight w:val="390"/>
        </w:trPr>
        <w:tc>
          <w:tcPr>
            <w:tcW w:w="212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hideMark/>
          </w:tcPr>
          <w:p w:rsidR="00177E7B" w:rsidRPr="00EF5B6F" w:rsidRDefault="00177E7B" w:rsidP="00EF5B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5B6F">
              <w:rPr>
                <w:rFonts w:ascii="Times New Roman" w:eastAsia="Times New Roman" w:hAnsi="Times New Roman" w:cs="Times New Roman"/>
                <w:b/>
              </w:rPr>
              <w:t>Осуществление коррекции</w:t>
            </w:r>
          </w:p>
        </w:tc>
        <w:tc>
          <w:tcPr>
            <w:tcW w:w="3096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hideMark/>
          </w:tcPr>
          <w:p w:rsidR="00177E7B" w:rsidRPr="00EF5B6F" w:rsidRDefault="00177E7B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5B6F">
              <w:rPr>
                <w:rFonts w:ascii="Times New Roman" w:eastAsia="Times New Roman" w:hAnsi="Times New Roman" w:cs="Times New Roman"/>
                <w:color w:val="000000"/>
              </w:rPr>
              <w:t>Коммуникативные, регулятивные коррекции</w:t>
            </w:r>
          </w:p>
        </w:tc>
        <w:tc>
          <w:tcPr>
            <w:tcW w:w="3691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7E7B" w:rsidRPr="00EF5B6F" w:rsidRDefault="0053124A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Взаимопомощь, работа по памяткам</w:t>
            </w:r>
          </w:p>
        </w:tc>
      </w:tr>
      <w:tr w:rsidR="00177E7B" w:rsidRPr="00C2691F" w:rsidTr="00EF5B6F">
        <w:trPr>
          <w:trHeight w:val="937"/>
        </w:trPr>
        <w:tc>
          <w:tcPr>
            <w:tcW w:w="212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hideMark/>
          </w:tcPr>
          <w:p w:rsidR="00177E7B" w:rsidRPr="00EF5B6F" w:rsidRDefault="00177E7B" w:rsidP="00EF5B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5B6F">
              <w:rPr>
                <w:rFonts w:ascii="Times New Roman" w:eastAsia="Times New Roman" w:hAnsi="Times New Roman" w:cs="Times New Roman"/>
                <w:b/>
              </w:rPr>
              <w:t>Оценивание учащихся</w:t>
            </w:r>
          </w:p>
        </w:tc>
        <w:tc>
          <w:tcPr>
            <w:tcW w:w="3096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hideMark/>
          </w:tcPr>
          <w:p w:rsidR="00177E7B" w:rsidRPr="00EF5B6F" w:rsidRDefault="00177E7B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F5B6F">
              <w:rPr>
                <w:rFonts w:ascii="Times New Roman" w:eastAsia="Times New Roman" w:hAnsi="Times New Roman" w:cs="Times New Roman"/>
                <w:color w:val="000000"/>
              </w:rPr>
              <w:t>Регулятивные</w:t>
            </w:r>
            <w:proofErr w:type="gramEnd"/>
            <w:r w:rsidRPr="00EF5B6F">
              <w:rPr>
                <w:rFonts w:ascii="Times New Roman" w:eastAsia="Times New Roman" w:hAnsi="Times New Roman" w:cs="Times New Roman"/>
                <w:color w:val="000000"/>
              </w:rPr>
              <w:t xml:space="preserve"> оценивания (</w:t>
            </w:r>
            <w:proofErr w:type="spellStart"/>
            <w:r w:rsidRPr="00EF5B6F">
              <w:rPr>
                <w:rFonts w:ascii="Times New Roman" w:eastAsia="Times New Roman" w:hAnsi="Times New Roman" w:cs="Times New Roman"/>
                <w:color w:val="000000"/>
              </w:rPr>
              <w:t>самооценивания</w:t>
            </w:r>
            <w:proofErr w:type="spellEnd"/>
            <w:r w:rsidRPr="00EF5B6F">
              <w:rPr>
                <w:rFonts w:ascii="Times New Roman" w:eastAsia="Times New Roman" w:hAnsi="Times New Roman" w:cs="Times New Roman"/>
                <w:color w:val="000000"/>
              </w:rPr>
              <w:t>), коммуникативные</w:t>
            </w:r>
          </w:p>
        </w:tc>
        <w:tc>
          <w:tcPr>
            <w:tcW w:w="3691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7E7B" w:rsidRPr="00EF5B6F" w:rsidRDefault="0053124A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Используются самоконтроль, взаимоконтроль</w:t>
            </w:r>
          </w:p>
        </w:tc>
      </w:tr>
      <w:tr w:rsidR="00177E7B" w:rsidRPr="00C2691F" w:rsidTr="00EF5B6F">
        <w:trPr>
          <w:trHeight w:val="1440"/>
        </w:trPr>
        <w:tc>
          <w:tcPr>
            <w:tcW w:w="212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hideMark/>
          </w:tcPr>
          <w:p w:rsidR="00177E7B" w:rsidRPr="00EF5B6F" w:rsidRDefault="00177E7B" w:rsidP="00EF5B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5B6F">
              <w:rPr>
                <w:rFonts w:ascii="Times New Roman" w:eastAsia="Times New Roman" w:hAnsi="Times New Roman" w:cs="Times New Roman"/>
                <w:b/>
              </w:rPr>
              <w:t>Итог урока</w:t>
            </w:r>
          </w:p>
        </w:tc>
        <w:tc>
          <w:tcPr>
            <w:tcW w:w="3096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hideMark/>
          </w:tcPr>
          <w:p w:rsidR="00177E7B" w:rsidRPr="00EF5B6F" w:rsidRDefault="00177E7B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5B6F">
              <w:rPr>
                <w:rFonts w:ascii="Times New Roman" w:eastAsia="Times New Roman" w:hAnsi="Times New Roman" w:cs="Times New Roman"/>
                <w:color w:val="000000"/>
              </w:rPr>
              <w:t xml:space="preserve">Регулятивные </w:t>
            </w:r>
            <w:proofErr w:type="spellStart"/>
            <w:r w:rsidRPr="00EF5B6F">
              <w:rPr>
                <w:rFonts w:ascii="Times New Roman" w:eastAsia="Times New Roman" w:hAnsi="Times New Roman" w:cs="Times New Roman"/>
                <w:color w:val="000000"/>
              </w:rPr>
              <w:t>саморегуляции</w:t>
            </w:r>
            <w:proofErr w:type="spellEnd"/>
            <w:r w:rsidRPr="00EF5B6F">
              <w:rPr>
                <w:rFonts w:ascii="Times New Roman" w:eastAsia="Times New Roman" w:hAnsi="Times New Roman" w:cs="Times New Roman"/>
                <w:color w:val="000000"/>
              </w:rPr>
              <w:t>, коммуникативные</w:t>
            </w:r>
          </w:p>
        </w:tc>
        <w:tc>
          <w:tcPr>
            <w:tcW w:w="3691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7E7B" w:rsidRPr="00EF5B6F" w:rsidRDefault="0053124A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Приёмы «ладошка», смайлики, карты обратной связи, карты урока, презентация</w:t>
            </w:r>
          </w:p>
        </w:tc>
      </w:tr>
      <w:tr w:rsidR="00EF5B6F" w:rsidRPr="00C2691F" w:rsidTr="00EF5B6F">
        <w:tc>
          <w:tcPr>
            <w:tcW w:w="2123" w:type="dxa"/>
            <w:tcBorders>
              <w:top w:val="single" w:sz="24" w:space="0" w:color="7030A0"/>
              <w:left w:val="single" w:sz="24" w:space="0" w:color="7030A0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EF5B6F" w:rsidRPr="00EF5B6F" w:rsidRDefault="00EF5B6F" w:rsidP="00EF5B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96" w:type="dxa"/>
            <w:tcBorders>
              <w:top w:val="single" w:sz="24" w:space="0" w:color="7030A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EF5B6F" w:rsidRPr="00EF5B6F" w:rsidRDefault="00EF5B6F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1" w:type="dxa"/>
            <w:tcBorders>
              <w:top w:val="single" w:sz="24" w:space="0" w:color="7030A0"/>
              <w:left w:val="nil"/>
              <w:bottom w:val="single" w:sz="8" w:space="0" w:color="auto"/>
              <w:right w:val="single" w:sz="24" w:space="0" w:color="7030A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B6F" w:rsidRPr="00EF5B6F" w:rsidRDefault="00EF5B6F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7E7B" w:rsidRPr="00C2691F" w:rsidTr="00EF5B6F">
        <w:trPr>
          <w:trHeight w:val="887"/>
        </w:trPr>
        <w:tc>
          <w:tcPr>
            <w:tcW w:w="2123" w:type="dxa"/>
            <w:tcBorders>
              <w:top w:val="nil"/>
              <w:left w:val="single" w:sz="24" w:space="0" w:color="7030A0"/>
              <w:bottom w:val="single" w:sz="24" w:space="0" w:color="7030A0"/>
              <w:right w:val="single" w:sz="8" w:space="0" w:color="auto"/>
            </w:tcBorders>
            <w:shd w:val="clear" w:color="auto" w:fill="FFFFCC"/>
            <w:hideMark/>
          </w:tcPr>
          <w:p w:rsidR="00177E7B" w:rsidRPr="00EF5B6F" w:rsidRDefault="00177E7B" w:rsidP="00EF5B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5B6F"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24" w:space="0" w:color="7030A0"/>
              <w:right w:val="single" w:sz="24" w:space="0" w:color="7030A0"/>
            </w:tcBorders>
            <w:shd w:val="clear" w:color="auto" w:fill="FFFFCC"/>
            <w:hideMark/>
          </w:tcPr>
          <w:p w:rsidR="00177E7B" w:rsidRPr="00EF5B6F" w:rsidRDefault="00177E7B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EF5B6F">
              <w:rPr>
                <w:rFonts w:ascii="Times New Roman" w:eastAsia="Times New Roman" w:hAnsi="Times New Roman" w:cs="Times New Roman"/>
                <w:color w:val="000000"/>
              </w:rPr>
              <w:t>Познавательные, регулятивные, коммуникативные</w:t>
            </w:r>
          </w:p>
        </w:tc>
        <w:tc>
          <w:tcPr>
            <w:tcW w:w="3691" w:type="dxa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7E7B" w:rsidRPr="00EF5B6F" w:rsidRDefault="0053124A" w:rsidP="00436A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Используются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домашние задания, задания по выбору, творческие и поисковые задания,  тематические проекты</w:t>
            </w:r>
          </w:p>
        </w:tc>
      </w:tr>
    </w:tbl>
    <w:p w:rsidR="00C077A6" w:rsidRDefault="00C077A6"/>
    <w:sectPr w:rsidR="00C077A6" w:rsidSect="00C2371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eSerif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7E7B"/>
    <w:rsid w:val="00177E7B"/>
    <w:rsid w:val="003E3E75"/>
    <w:rsid w:val="004538BE"/>
    <w:rsid w:val="0053124A"/>
    <w:rsid w:val="006B31FB"/>
    <w:rsid w:val="00A1594F"/>
    <w:rsid w:val="00C077A6"/>
    <w:rsid w:val="00C23713"/>
    <w:rsid w:val="00E45C0C"/>
    <w:rsid w:val="00E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2012-11-18T14:12:00Z</dcterms:created>
  <dcterms:modified xsi:type="dcterms:W3CDTF">2012-12-09T10:00:00Z</dcterms:modified>
</cp:coreProperties>
</file>