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4" w:rsidRDefault="00D772F4">
      <w:pPr>
        <w:jc w:val="center"/>
      </w:pPr>
      <w:r>
        <w:t>Программа элективного курса “Трудоустройство за рубежом”.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3638"/>
        <w:gridCol w:w="812"/>
        <w:gridCol w:w="657"/>
        <w:gridCol w:w="6287"/>
        <w:gridCol w:w="1307"/>
        <w:gridCol w:w="1983"/>
      </w:tblGrid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0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 них</w:t>
            </w: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и диагностическиеатериалы (тема)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Экскурсия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ПОИСК РАБОТЫ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Презентация курса. Цели и задачи. Рейтинговая система оценки чтение текста “Поиск работы”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04.09.11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Контрольный перевод текста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Экскурсия в фирму “Бизнес +”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11.09.11</w:t>
            </w:r>
          </w:p>
        </w:tc>
        <w:tc>
          <w:tcPr>
            <w:tcW w:w="6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Рефлексия. Отчет об услышанном на экскурсии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НАЗНАЧЕНИЕ ВСТРЕЧИ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Презентация программ трудоустройства директором фирмы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18.09.11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Мастер- класс “Один день работы кадрового  агенства”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25.09.11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чтение текста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КАДРОВОЕ  АГЕНСТВО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</w:rPr>
              <w:t>Диалогическая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речь</w:t>
            </w:r>
            <w:r>
              <w:rPr>
                <w:b/>
                <w:bCs/>
                <w:color w:val="000000"/>
                <w:lang w:val="en-US"/>
              </w:rPr>
              <w:t xml:space="preserve">. </w:t>
            </w:r>
            <w:r>
              <w:rPr>
                <w:b/>
                <w:bCs/>
                <w:color w:val="000000"/>
              </w:rPr>
              <w:t>Составить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легенду</w:t>
            </w:r>
            <w:r>
              <w:rPr>
                <w:b/>
                <w:bCs/>
                <w:color w:val="000000"/>
                <w:lang w:val="en-US"/>
              </w:rPr>
              <w:t>: “If I were you I would get education…”</w:t>
            </w:r>
          </w:p>
          <w:p w:rsidR="00D772F4" w:rsidRDefault="00D772F4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02.10.11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</w:rPr>
              <w:t>Контроль диалогической речи</w:t>
            </w:r>
            <w:r>
              <w:rPr>
                <w:b/>
                <w:bCs/>
                <w:color w:val="000000"/>
              </w:rPr>
              <w:t>. Сочинение-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легенда</w:t>
            </w:r>
            <w:r>
              <w:rPr>
                <w:b/>
                <w:bCs/>
                <w:color w:val="000000"/>
                <w:lang w:val="en-US"/>
              </w:rPr>
              <w:t xml:space="preserve">: “If I were </w:t>
            </w:r>
            <w:r>
              <w:rPr>
                <w:b/>
                <w:bCs/>
                <w:color w:val="000000"/>
              </w:rPr>
              <w:t>(40)</w:t>
            </w:r>
            <w:r>
              <w:rPr>
                <w:b/>
                <w:bCs/>
                <w:color w:val="000000"/>
                <w:lang w:val="en-US"/>
              </w:rPr>
              <w:t>you I would get education</w:t>
            </w:r>
            <w:r>
              <w:rPr>
                <w:b/>
                <w:bCs/>
                <w:color w:val="000000"/>
              </w:rPr>
              <w:t>…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ВИЗИТНАЯ КАРТОЧКА.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Подготовка к сочинению “самопрезентация”.  Консультация по вопросам проектной деятельности.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16.10.11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Защита проектов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Анализ практического взаимодействия в ходе обсуждения темы личного бренда.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23.10.11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Сочинение на тему “Мой личный бренд”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Оформление деловых бумаг. </w:t>
            </w:r>
            <w:r>
              <w:rPr>
                <w:b/>
                <w:bCs/>
              </w:rPr>
              <w:t xml:space="preserve"> ДЕЛОВОЕ ПИСЬМО Заполнение анкеты Американского посольства.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30.10.11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Отправить деловое  письмо по электронной почте</w:t>
            </w:r>
          </w:p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Анкета Американского посольства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РЕКОМЕНДАТЕЛЬНОЕ ПИСЬМО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06.11.11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Рекомендательное письмо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РЕЗЮМЕ</w:t>
            </w:r>
          </w:p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ОБЪЯВЛЕНИЕ В ГАЗЕТУ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13.11.11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Резюме </w:t>
            </w:r>
          </w:p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Объявление в газету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</w:tr>
      <w:tr w:rsidR="00D77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 проектов и учебно- исследовательских работ”. Рекламная деятельность агенства.</w:t>
            </w: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  <w:p w:rsidR="00D772F4" w:rsidRDefault="00D772F4">
            <w:pPr>
              <w:snapToGrid w:val="0"/>
              <w:rPr>
                <w:b/>
                <w:bCs/>
              </w:rPr>
            </w:pPr>
          </w:p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11ч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20.11.11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F4" w:rsidRDefault="00D772F4">
            <w:pPr>
              <w:snapToGrid w:val="0"/>
              <w:rPr>
                <w:b/>
                <w:bCs/>
              </w:rPr>
            </w:pPr>
          </w:p>
        </w:tc>
      </w:tr>
    </w:tbl>
    <w:p w:rsidR="00D772F4" w:rsidRDefault="00D772F4"/>
    <w:sectPr w:rsidR="00D772F4" w:rsidSect="00D772F4">
      <w:pgSz w:w="16837" w:h="11905" w:orient="landscape"/>
      <w:pgMar w:top="1134" w:right="851" w:bottom="851" w:left="851" w:header="709" w:footer="709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2F4"/>
    <w:rsid w:val="00D7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uppressAutoHyphens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1">
    <w:name w:val="Основной шрифт абзаца1"/>
    <w:uiPriority w:val="99"/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2F4"/>
    <w:rPr>
      <w:rFonts w:ascii="Times New Roman" w:hAnsi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</w:style>
  <w:style w:type="paragraph" w:customStyle="1" w:styleId="a2">
    <w:name w:val="Содержимое таблицы"/>
    <w:basedOn w:val="Normal"/>
    <w:uiPriority w:val="99"/>
    <w:pPr>
      <w:suppressLineNumbers/>
    </w:pPr>
  </w:style>
  <w:style w:type="paragraph" w:customStyle="1" w:styleId="a3">
    <w:name w:val="Заголовок таблицы"/>
    <w:basedOn w:val="a2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230</Words>
  <Characters>1314</Characters>
  <Application>Microsoft Office Outlook</Application>
  <DocSecurity>0</DocSecurity>
  <Lines>0</Lines>
  <Paragraphs>0</Paragraphs>
  <ScaleCrop>false</ScaleCrop>
  <Company>gym2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subject/>
  <dc:creator>Типография</dc:creator>
  <cp:keywords/>
  <dc:description/>
  <cp:lastModifiedBy>user</cp:lastModifiedBy>
  <cp:revision>2</cp:revision>
  <dcterms:created xsi:type="dcterms:W3CDTF">2013-01-15T17:40:00Z</dcterms:created>
  <dcterms:modified xsi:type="dcterms:W3CDTF">2013-01-15T17:40:00Z</dcterms:modified>
</cp:coreProperties>
</file>