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4A" w:rsidRDefault="00C21F4A" w:rsidP="00C21F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Суркова Наталья Николаевна, идентификатор:  257-628-963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tbl>
      <w:tblPr>
        <w:tblStyle w:val="a4"/>
        <w:tblpPr w:leftFromText="180" w:rightFromText="180" w:vertAnchor="page" w:horzAnchor="margin" w:tblpY="1436"/>
        <w:tblW w:w="0" w:type="auto"/>
        <w:tblLayout w:type="fixed"/>
        <w:tblLook w:val="04A0"/>
      </w:tblPr>
      <w:tblGrid>
        <w:gridCol w:w="1382"/>
        <w:gridCol w:w="1357"/>
        <w:gridCol w:w="1480"/>
        <w:gridCol w:w="1134"/>
        <w:gridCol w:w="1238"/>
        <w:gridCol w:w="5548"/>
        <w:gridCol w:w="3923"/>
      </w:tblGrid>
      <w:tr w:rsidR="00C21F4A" w:rsidTr="005D2081">
        <w:tc>
          <w:tcPr>
            <w:tcW w:w="6591" w:type="dxa"/>
            <w:gridSpan w:val="5"/>
          </w:tcPr>
          <w:p w:rsidR="00C21F4A" w:rsidRDefault="00C21F4A" w:rsidP="005D20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Совместная деятельность в режимных моментах</w:t>
            </w:r>
          </w:p>
        </w:tc>
        <w:tc>
          <w:tcPr>
            <w:tcW w:w="5548" w:type="dxa"/>
          </w:tcPr>
          <w:p w:rsidR="00C21F4A" w:rsidRDefault="00C21F4A" w:rsidP="005D20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Самостоятельная деятельность детей</w:t>
            </w:r>
          </w:p>
        </w:tc>
        <w:tc>
          <w:tcPr>
            <w:tcW w:w="3923" w:type="dxa"/>
          </w:tcPr>
          <w:p w:rsidR="00C21F4A" w:rsidRDefault="00C21F4A" w:rsidP="005D20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Взаимодействие семьями воспитанников</w:t>
            </w:r>
          </w:p>
        </w:tc>
      </w:tr>
      <w:tr w:rsidR="00C21F4A" w:rsidTr="005D2081">
        <w:tc>
          <w:tcPr>
            <w:tcW w:w="6591" w:type="dxa"/>
            <w:gridSpan w:val="5"/>
            <w:vAlign w:val="center"/>
          </w:tcPr>
          <w:p w:rsidR="00C21F4A" w:rsidRPr="00ED13BD" w:rsidRDefault="00C21F4A" w:rsidP="005D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50">
              <w:rPr>
                <w:rFonts w:ascii="Times New Roman" w:hAnsi="Times New Roman" w:cs="Times New Roman"/>
                <w:i/>
                <w:sz w:val="24"/>
                <w:szCs w:val="24"/>
              </w:rPr>
              <w:t>Умывание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в умывальной  - контроль чистоты полотенец  (уважение к труду прачек)</w:t>
            </w:r>
          </w:p>
        </w:tc>
        <w:tc>
          <w:tcPr>
            <w:tcW w:w="5548" w:type="dxa"/>
          </w:tcPr>
          <w:p w:rsidR="00C21F4A" w:rsidRPr="00F90B49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B49">
              <w:rPr>
                <w:rFonts w:ascii="Times New Roman" w:hAnsi="Times New Roman" w:cs="Times New Roman"/>
                <w:i/>
                <w:sz w:val="24"/>
                <w:szCs w:val="24"/>
              </w:rPr>
              <w:t>«Центр книги»</w:t>
            </w:r>
          </w:p>
          <w:p w:rsidR="00C21F4A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Энциклопедии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расту», «Человек».</w:t>
            </w:r>
          </w:p>
          <w:p w:rsidR="00C21F4A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Альбом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«Конвенция прав ребенка в  картинках».</w:t>
            </w:r>
          </w:p>
          <w:p w:rsidR="00C21F4A" w:rsidRPr="00F90B49" w:rsidRDefault="00C21F4A" w:rsidP="005D20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0B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Художественная литература:</w:t>
            </w:r>
          </w:p>
          <w:p w:rsidR="00C21F4A" w:rsidRPr="00367950" w:rsidRDefault="00C21F4A" w:rsidP="005D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«Гуси лебеди»,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 «Кот, лиса и петух»,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др., английская народная сказка «Три поросенка», А.Толстой «Золотой ключик или приключения Буратино», С. Маршак «Что такое хорошо и что такое плохо», Г.Р.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сад», Г.Х.Андерсен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     Ш. Перро «Золушка», Д.Н. Мамин – Сибиряк «Серая шейка» (чтение, рассматривание иллюстраций, ситуативные вопросы, игра «Сказочный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герои одних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 помогают  персонажам  других сказок защитить их права, речевое упражнение «Мои увлечения»).</w:t>
            </w:r>
          </w:p>
        </w:tc>
        <w:tc>
          <w:tcPr>
            <w:tcW w:w="3923" w:type="dxa"/>
            <w:vMerge w:val="restart"/>
          </w:tcPr>
          <w:p w:rsidR="00C21F4A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DC5">
              <w:rPr>
                <w:rFonts w:ascii="Times New Roman" w:hAnsi="Times New Roman" w:cs="Times New Roman"/>
                <w:i/>
                <w:sz w:val="24"/>
                <w:szCs w:val="24"/>
              </w:rPr>
              <w:t>В детском саду:</w:t>
            </w:r>
          </w:p>
          <w:p w:rsidR="00C21F4A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Памятки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«Я – ребенок, я тоже имею права», «Календарь правовых дат».</w:t>
            </w:r>
          </w:p>
          <w:p w:rsidR="00C21F4A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«Древо группы»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 и сотрудники детского сада).</w:t>
            </w:r>
          </w:p>
          <w:p w:rsidR="00C21F4A" w:rsidRPr="00FA1814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«Дайте детству наиграться» с приглашением родителей.</w:t>
            </w:r>
          </w:p>
          <w:p w:rsidR="00C21F4A" w:rsidRPr="00170D82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Театрализованное развлечение</w:t>
            </w:r>
            <w:r w:rsidRPr="00561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0D82">
              <w:rPr>
                <w:rFonts w:ascii="Times New Roman" w:hAnsi="Times New Roman" w:cs="Times New Roman"/>
                <w:sz w:val="24"/>
                <w:szCs w:val="24"/>
              </w:rPr>
              <w:t>для детей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тоже имеем права».</w:t>
            </w: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Дома:</w:t>
            </w:r>
          </w:p>
          <w:p w:rsidR="00C21F4A" w:rsidRDefault="00C21F4A" w:rsidP="005D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D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Совместная</w:t>
            </w:r>
            <w:proofErr w:type="gramEnd"/>
            <w:r w:rsidRPr="003A3D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A3D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родителями: «Обязанности в нашей семье»: выкладывают фотографии всех членов семьи, в том числе дедушек и бабушек, а затем перечисляют обязанности каждого, выкладывая кружки за каждую обязанность на ту или иную фотографию. После этого  вместе анализируют, у кого больше обязанностей в  семье, рассуждают, как исправить ситуацию (перераспределить обязанности – какую помощь родным может оказать ребенок).</w:t>
            </w:r>
          </w:p>
          <w:p w:rsidR="00C21F4A" w:rsidRDefault="00C21F4A" w:rsidP="005D20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1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Заучивание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«Дайте детству наиграться».</w:t>
            </w:r>
          </w:p>
          <w:p w:rsidR="00C21F4A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Портрет семьи».</w:t>
            </w:r>
          </w:p>
          <w:p w:rsidR="00C21F4A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о тебе заботится в детском саду?».</w:t>
            </w:r>
          </w:p>
          <w:p w:rsidR="00C21F4A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Просмотр и обсуждение социальных роликов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интернете на тему «Права ребенка».</w:t>
            </w:r>
          </w:p>
          <w:p w:rsidR="00C21F4A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Создание </w:t>
            </w:r>
            <w:proofErr w:type="spellStart"/>
            <w:r w:rsidRPr="00FA1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группы по теме «Права ребенка».</w:t>
            </w:r>
          </w:p>
          <w:p w:rsidR="00C21F4A" w:rsidRPr="003A3DC5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пути из детского сада</w:t>
            </w:r>
            <w:r w:rsidR="002F3E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170D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магазине, в общественном  транспорте, на улице объяснять и быть примером выполнения правил поведения, вежливого обращения к продавцам, пассажирам и др.</w:t>
            </w:r>
          </w:p>
        </w:tc>
      </w:tr>
      <w:tr w:rsidR="00C21F4A" w:rsidTr="005D2081">
        <w:trPr>
          <w:trHeight w:val="365"/>
        </w:trPr>
        <w:tc>
          <w:tcPr>
            <w:tcW w:w="6591" w:type="dxa"/>
            <w:gridSpan w:val="5"/>
            <w:tcBorders>
              <w:bottom w:val="single" w:sz="4" w:space="0" w:color="auto"/>
            </w:tcBorders>
          </w:tcPr>
          <w:p w:rsidR="00C21F4A" w:rsidRDefault="00C21F4A" w:rsidP="005D20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«Минутка приветствий» </w:t>
            </w:r>
          </w:p>
          <w:p w:rsidR="00C21F4A" w:rsidRPr="00275984" w:rsidRDefault="00C21F4A" w:rsidP="005D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50">
              <w:rPr>
                <w:rFonts w:ascii="Times New Roman" w:hAnsi="Times New Roman" w:cs="Times New Roman"/>
                <w:i/>
                <w:sz w:val="24"/>
                <w:szCs w:val="24"/>
              </w:rPr>
              <w:t>(традиция группы)</w:t>
            </w:r>
          </w:p>
        </w:tc>
        <w:tc>
          <w:tcPr>
            <w:tcW w:w="5548" w:type="dxa"/>
            <w:vMerge w:val="restart"/>
          </w:tcPr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B49">
              <w:rPr>
                <w:rFonts w:ascii="Times New Roman" w:hAnsi="Times New Roman" w:cs="Times New Roman"/>
                <w:i/>
                <w:sz w:val="24"/>
                <w:szCs w:val="24"/>
              </w:rPr>
              <w:t>«Центр познания»</w:t>
            </w:r>
          </w:p>
          <w:p w:rsidR="00C21F4A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«Волшебный сундучок»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(свидетельство о рождении, сердечко, письмо,  колпачок доктора, домик, букварь, игрушечные медведица с медвежонком и др.).</w:t>
            </w:r>
          </w:p>
          <w:p w:rsidR="00C21F4A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правам ребенка (дидактические упражнения «Я имею право…» и «Я не должен»)</w:t>
            </w:r>
          </w:p>
          <w:p w:rsidR="00C21F4A" w:rsidRPr="00367950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Диск с мультфильмами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Азбука права».</w:t>
            </w:r>
          </w:p>
        </w:tc>
        <w:tc>
          <w:tcPr>
            <w:tcW w:w="3923" w:type="dxa"/>
            <w:vMerge/>
          </w:tcPr>
          <w:p w:rsidR="00C21F4A" w:rsidRPr="00367950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4A" w:rsidTr="005D2081">
        <w:trPr>
          <w:trHeight w:val="1522"/>
        </w:trPr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A" w:rsidRPr="00367950" w:rsidRDefault="00C21F4A" w:rsidP="005D20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C4F">
              <w:rPr>
                <w:rFonts w:ascii="Times New Roman" w:hAnsi="Times New Roman" w:cs="Times New Roman"/>
                <w:sz w:val="18"/>
                <w:szCs w:val="18"/>
              </w:rPr>
              <w:t>Здороваются и делятся впечатлениями о прошедших выходных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A" w:rsidRPr="00367950" w:rsidRDefault="00C21F4A" w:rsidP="005D20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C4F">
              <w:rPr>
                <w:rFonts w:ascii="Times New Roman" w:hAnsi="Times New Roman" w:cs="Times New Roman"/>
                <w:sz w:val="18"/>
                <w:szCs w:val="18"/>
              </w:rPr>
              <w:t>Поздороваться со сверстниками, называя имя и делая комплимент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A" w:rsidRPr="00367950" w:rsidRDefault="00C21F4A" w:rsidP="005D20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C4F">
              <w:rPr>
                <w:rFonts w:ascii="Times New Roman" w:hAnsi="Times New Roman" w:cs="Times New Roman"/>
                <w:sz w:val="18"/>
                <w:szCs w:val="18"/>
              </w:rPr>
              <w:t>Поздороваться друг с другом, называя имя, и поинтересоваться «Как настроение? Как дела?»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A" w:rsidRPr="00367950" w:rsidRDefault="00C21F4A" w:rsidP="005D2081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C4F">
              <w:rPr>
                <w:rFonts w:ascii="Times New Roman" w:hAnsi="Times New Roman" w:cs="Times New Roman"/>
                <w:sz w:val="18"/>
                <w:szCs w:val="18"/>
              </w:rPr>
              <w:t>Ребенок здоровается и говорит, какое у него настроение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F4A" w:rsidRPr="00367950" w:rsidRDefault="00C21F4A" w:rsidP="005D20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C4F">
              <w:rPr>
                <w:rFonts w:ascii="Times New Roman" w:hAnsi="Times New Roman" w:cs="Times New Roman"/>
                <w:sz w:val="18"/>
                <w:szCs w:val="18"/>
              </w:rPr>
              <w:t xml:space="preserve">Ребенок здоровается и говорит,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чем хотел бы заняться сегодня в детском саду</w:t>
            </w:r>
          </w:p>
        </w:tc>
        <w:tc>
          <w:tcPr>
            <w:tcW w:w="5548" w:type="dxa"/>
            <w:vMerge/>
          </w:tcPr>
          <w:p w:rsidR="00C21F4A" w:rsidRPr="00F90B49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23" w:type="dxa"/>
            <w:vMerge/>
          </w:tcPr>
          <w:p w:rsidR="00C21F4A" w:rsidRPr="00367950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4A" w:rsidTr="005D2081">
        <w:trPr>
          <w:trHeight w:val="397"/>
        </w:trPr>
        <w:tc>
          <w:tcPr>
            <w:tcW w:w="659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21F4A" w:rsidRPr="00842C4F" w:rsidRDefault="00C21F4A" w:rsidP="005D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8" w:type="dxa"/>
            <w:vMerge/>
          </w:tcPr>
          <w:p w:rsidR="00C21F4A" w:rsidRPr="00F90B49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23" w:type="dxa"/>
            <w:vMerge/>
          </w:tcPr>
          <w:p w:rsidR="00C21F4A" w:rsidRPr="00367950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4A" w:rsidTr="005D2081">
        <w:tc>
          <w:tcPr>
            <w:tcW w:w="6591" w:type="dxa"/>
            <w:gridSpan w:val="5"/>
            <w:tcBorders>
              <w:top w:val="nil"/>
            </w:tcBorders>
          </w:tcPr>
          <w:p w:rsidR="00C21F4A" w:rsidRPr="00ED13BD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50">
              <w:rPr>
                <w:rFonts w:ascii="Times New Roman" w:hAnsi="Times New Roman" w:cs="Times New Roman"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«Зеркало»</w:t>
            </w:r>
          </w:p>
        </w:tc>
        <w:tc>
          <w:tcPr>
            <w:tcW w:w="5548" w:type="dxa"/>
          </w:tcPr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4B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Центр театра»</w:t>
            </w:r>
          </w:p>
          <w:p w:rsidR="00C21F4A" w:rsidRPr="00367950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Костюмы, маски, атрибуты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игр – драматизаций по сказкам, в которых «нарушаются права»  персонажей.</w:t>
            </w:r>
          </w:p>
        </w:tc>
        <w:tc>
          <w:tcPr>
            <w:tcW w:w="3923" w:type="dxa"/>
            <w:vMerge/>
          </w:tcPr>
          <w:p w:rsidR="00C21F4A" w:rsidRPr="00367950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4A" w:rsidTr="00C21F4A">
        <w:trPr>
          <w:trHeight w:val="1131"/>
        </w:trPr>
        <w:tc>
          <w:tcPr>
            <w:tcW w:w="6591" w:type="dxa"/>
            <w:gridSpan w:val="5"/>
            <w:vAlign w:val="center"/>
          </w:tcPr>
          <w:p w:rsidR="00C21F4A" w:rsidRPr="00ED13BD" w:rsidRDefault="00C21F4A" w:rsidP="005D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50">
              <w:rPr>
                <w:rFonts w:ascii="Times New Roman" w:hAnsi="Times New Roman" w:cs="Times New Roman"/>
                <w:i/>
                <w:sz w:val="24"/>
                <w:szCs w:val="24"/>
              </w:rPr>
              <w:t>Дежурство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 столовой,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НОД (помощь воспитателю и младшему воспитателю, забота обо всех детях группы)</w:t>
            </w:r>
          </w:p>
        </w:tc>
        <w:tc>
          <w:tcPr>
            <w:tcW w:w="5548" w:type="dxa"/>
          </w:tcPr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«Центр музыки»</w:t>
            </w:r>
          </w:p>
          <w:p w:rsidR="00C21F4A" w:rsidRPr="009854B2" w:rsidRDefault="00C21F4A" w:rsidP="005D20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Аудиозаписи:</w:t>
            </w:r>
          </w:p>
          <w:p w:rsidR="00C21F4A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сказка «Приключения Буратино»;</w:t>
            </w:r>
          </w:p>
          <w:p w:rsidR="00C21F4A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песни о дружбе (муз руководитель).</w:t>
            </w:r>
          </w:p>
          <w:p w:rsidR="00C21F4A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4A" w:rsidRPr="009854B2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vMerge/>
          </w:tcPr>
          <w:p w:rsidR="00C21F4A" w:rsidRPr="00367950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4A" w:rsidTr="005D2081">
        <w:tc>
          <w:tcPr>
            <w:tcW w:w="6591" w:type="dxa"/>
            <w:gridSpan w:val="5"/>
            <w:vAlign w:val="center"/>
          </w:tcPr>
          <w:p w:rsidR="00C21F4A" w:rsidRPr="00ED13BD" w:rsidRDefault="00C21F4A" w:rsidP="005D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Прием пищи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напоминание, положительный пример ребенка (правила этикета во время приема пищи,  значение  труда поваров в соблюдении права ребенка на  полезное и качественное питание)</w:t>
            </w:r>
          </w:p>
        </w:tc>
        <w:tc>
          <w:tcPr>
            <w:tcW w:w="5548" w:type="dxa"/>
            <w:vMerge w:val="restart"/>
            <w:tcBorders>
              <w:top w:val="single" w:sz="4" w:space="0" w:color="auto"/>
            </w:tcBorders>
          </w:tcPr>
          <w:p w:rsidR="00C21F4A" w:rsidRPr="00F90B49" w:rsidRDefault="00C21F4A" w:rsidP="005D20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B49">
              <w:rPr>
                <w:rFonts w:ascii="Times New Roman" w:hAnsi="Times New Roman" w:cs="Times New Roman"/>
                <w:i/>
                <w:sz w:val="24"/>
                <w:szCs w:val="24"/>
              </w:rPr>
              <w:t>«Игровой центр»</w:t>
            </w:r>
          </w:p>
          <w:p w:rsidR="00C21F4A" w:rsidRDefault="00C21F4A" w:rsidP="005D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Сюжетно – ролевые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«Семья», «Поликлиника», «Детский сад»,  «Полицейская академия», «Библиотека», «В гости к малышам», «Общественный транспорт».</w:t>
            </w:r>
            <w:proofErr w:type="gramEnd"/>
          </w:p>
          <w:p w:rsidR="00C21F4A" w:rsidRDefault="00C21F4A" w:rsidP="005D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«Сложи картинку» (профессии),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«Сказки» («Гуси – лебеди», «Три поросенка», «Золотой ключик» и т.п.), «Узнай по голосу», «Разрешено – запрещено» (по сюжетным картинкам).</w:t>
            </w:r>
            <w:proofErr w:type="gramEnd"/>
          </w:p>
          <w:p w:rsidR="00C21F4A" w:rsidRPr="00FB7562" w:rsidRDefault="00C21F4A" w:rsidP="005D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Игровые упражнения</w:t>
            </w:r>
            <w:r w:rsidRPr="00CE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562">
              <w:rPr>
                <w:rFonts w:ascii="Times New Roman" w:hAnsi="Times New Roman" w:cs="Times New Roman"/>
                <w:sz w:val="24"/>
                <w:szCs w:val="24"/>
              </w:rPr>
              <w:t>«Добрые волшебники», «Волшебные очки»,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 хвастунов»          (Т.А.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Харитончик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стр.74).</w:t>
            </w:r>
          </w:p>
          <w:p w:rsidR="00C21F4A" w:rsidRDefault="00C21F4A" w:rsidP="005D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малышами «Поделись игрушкой».</w:t>
            </w:r>
          </w:p>
        </w:tc>
        <w:tc>
          <w:tcPr>
            <w:tcW w:w="3923" w:type="dxa"/>
            <w:vMerge/>
          </w:tcPr>
          <w:p w:rsidR="00C21F4A" w:rsidRPr="00367950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4A" w:rsidTr="005D2081">
        <w:tc>
          <w:tcPr>
            <w:tcW w:w="6591" w:type="dxa"/>
            <w:gridSpan w:val="5"/>
            <w:vAlign w:val="center"/>
          </w:tcPr>
          <w:p w:rsidR="00C21F4A" w:rsidRPr="00ED13BD" w:rsidRDefault="00C21F4A" w:rsidP="005D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Психотренинг (педагог – психолог)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уважаю твое право»: Все стоят в кругу. Глядя на соседа, ребенок говорит «Я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уважаю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твое право на безопасность и не стану тебя бить». Собеседник кивает головой, благодарит и говорит другому соседу «Я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уважаю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твое право на  имя и не стану тебя  дразнить» (игра идет по кругу)</w:t>
            </w:r>
          </w:p>
        </w:tc>
        <w:tc>
          <w:tcPr>
            <w:tcW w:w="5548" w:type="dxa"/>
            <w:vMerge/>
            <w:tcBorders>
              <w:bottom w:val="single" w:sz="4" w:space="0" w:color="auto"/>
            </w:tcBorders>
          </w:tcPr>
          <w:p w:rsidR="00C21F4A" w:rsidRPr="009854B2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vMerge/>
          </w:tcPr>
          <w:p w:rsidR="00C21F4A" w:rsidRPr="00367950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4A" w:rsidTr="005D2081">
        <w:tc>
          <w:tcPr>
            <w:tcW w:w="6591" w:type="dxa"/>
            <w:gridSpan w:val="5"/>
            <w:vAlign w:val="center"/>
          </w:tcPr>
          <w:p w:rsidR="00C21F4A" w:rsidRPr="00486117" w:rsidRDefault="00C21F4A" w:rsidP="005D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50">
              <w:rPr>
                <w:rFonts w:ascii="Times New Roman" w:hAnsi="Times New Roman" w:cs="Times New Roman"/>
                <w:i/>
                <w:sz w:val="24"/>
                <w:szCs w:val="24"/>
              </w:rPr>
              <w:t>Сбор и возвращение с прогулки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поручение – помочь малышам одеться и раздеться после прогулки (реализация права малышей на заботу и помощь старших)</w:t>
            </w: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«Центр труда»</w:t>
            </w:r>
          </w:p>
          <w:p w:rsidR="00C21F4A" w:rsidRPr="00FD403C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хозяйственно – бытового труда: мытье игрушек, стирка кукольного белья (помощь воспитателю)</w:t>
            </w:r>
          </w:p>
        </w:tc>
        <w:tc>
          <w:tcPr>
            <w:tcW w:w="3923" w:type="dxa"/>
            <w:vMerge/>
          </w:tcPr>
          <w:p w:rsidR="00C21F4A" w:rsidRPr="00367950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4A" w:rsidTr="005D2081">
        <w:tc>
          <w:tcPr>
            <w:tcW w:w="6591" w:type="dxa"/>
            <w:gridSpan w:val="5"/>
            <w:vAlign w:val="center"/>
          </w:tcPr>
          <w:p w:rsidR="00C21F4A" w:rsidRDefault="00C21F4A" w:rsidP="005D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50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21F4A" w:rsidRPr="00486117" w:rsidRDefault="00C21F4A" w:rsidP="005D208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Наблюдения:</w:t>
            </w:r>
          </w:p>
          <w:p w:rsidR="00C21F4A" w:rsidRDefault="00C21F4A" w:rsidP="005D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трудом дворника;</w:t>
            </w:r>
          </w:p>
          <w:p w:rsidR="00C21F4A" w:rsidRDefault="00C21F4A" w:rsidP="005D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играми детей на соседних участках;</w:t>
            </w:r>
          </w:p>
          <w:p w:rsidR="00C21F4A" w:rsidRDefault="00C21F4A" w:rsidP="005D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детьми и их родителями при встрече вечером (обратить внимание на чувства радости и любви, которые выражают родители).</w:t>
            </w:r>
          </w:p>
          <w:p w:rsidR="00C21F4A" w:rsidRDefault="00C21F4A" w:rsidP="005D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Целевая прогулка</w:t>
            </w:r>
            <w:r w:rsidRPr="00CE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посту ППС на перекрестке улиц  Ленина и Чапаева (кто следит за соблюдением прав на улице).</w:t>
            </w:r>
          </w:p>
          <w:p w:rsidR="00C21F4A" w:rsidRDefault="00C21F4A" w:rsidP="005D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«Волк во рву», «Гуси – гуси», «Мы – веселые ребята».</w:t>
            </w:r>
          </w:p>
          <w:p w:rsidR="00C21F4A" w:rsidRDefault="00C21F4A" w:rsidP="005D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 с младшими дошкольниками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их участках.</w:t>
            </w:r>
          </w:p>
          <w:p w:rsidR="00C21F4A" w:rsidRPr="00486117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«Поводырь» (ответственность за другого человека, доверительное отношение друг к другу), «Пантомима»  (приглашение к игре без слов).</w:t>
            </w:r>
          </w:p>
        </w:tc>
        <w:tc>
          <w:tcPr>
            <w:tcW w:w="5548" w:type="dxa"/>
          </w:tcPr>
          <w:p w:rsidR="00C21F4A" w:rsidRDefault="00C21F4A" w:rsidP="005D2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«Центр искусств»</w:t>
            </w:r>
          </w:p>
          <w:p w:rsidR="00C21F4A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художественным произведениям «Серая шейка», «Гадкий утенок», «Три поросенка», «Кот, петух и лиса», «золотой ключик».</w:t>
            </w:r>
          </w:p>
          <w:p w:rsidR="00C21F4A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сказкам.</w:t>
            </w:r>
          </w:p>
          <w:p w:rsidR="00C21F4A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Трафареты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имен.</w:t>
            </w:r>
          </w:p>
          <w:p w:rsidR="00C21F4A" w:rsidRPr="00367950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Книжка – самоделка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рисунков детей «Мои друзья».</w:t>
            </w:r>
          </w:p>
        </w:tc>
        <w:tc>
          <w:tcPr>
            <w:tcW w:w="3923" w:type="dxa"/>
            <w:vMerge/>
          </w:tcPr>
          <w:p w:rsidR="00C21F4A" w:rsidRPr="00367950" w:rsidRDefault="00C21F4A" w:rsidP="005D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4A" w:rsidTr="005D2081">
        <w:trPr>
          <w:trHeight w:val="562"/>
        </w:trPr>
        <w:tc>
          <w:tcPr>
            <w:tcW w:w="16062" w:type="dxa"/>
            <w:gridSpan w:val="7"/>
          </w:tcPr>
          <w:p w:rsidR="00C21F4A" w:rsidRPr="00F6226F" w:rsidRDefault="00C21F4A" w:rsidP="005D2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26F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  <w:p w:rsidR="00C21F4A" w:rsidRPr="00F6226F" w:rsidRDefault="00C21F4A" w:rsidP="005D2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театрализованное развлечение</w:t>
            </w:r>
            <w:r w:rsidRPr="00F62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детей и родителей   «Мы тоже имеем права»</w:t>
            </w:r>
          </w:p>
        </w:tc>
      </w:tr>
    </w:tbl>
    <w:p w:rsidR="00942060" w:rsidRPr="00733657" w:rsidRDefault="00942060" w:rsidP="0073365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942060" w:rsidRPr="00733657" w:rsidSect="00C21F4A">
      <w:pgSz w:w="16838" w:h="11906" w:orient="landscape"/>
      <w:pgMar w:top="284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0A0F"/>
    <w:multiLevelType w:val="hybridMultilevel"/>
    <w:tmpl w:val="894A3E7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5120990"/>
    <w:multiLevelType w:val="hybridMultilevel"/>
    <w:tmpl w:val="37369918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481B79C5"/>
    <w:multiLevelType w:val="hybridMultilevel"/>
    <w:tmpl w:val="BDE45AC2"/>
    <w:lvl w:ilvl="0" w:tplc="4EA2199C">
      <w:start w:val="2012"/>
      <w:numFmt w:val="bullet"/>
      <w:lvlText w:val=""/>
      <w:lvlJc w:val="left"/>
      <w:pPr>
        <w:ind w:left="149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79877235"/>
    <w:multiLevelType w:val="hybridMultilevel"/>
    <w:tmpl w:val="33161D30"/>
    <w:lvl w:ilvl="0" w:tplc="13A04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64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C0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4A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2D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61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E2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AB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A2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1D2B"/>
    <w:rsid w:val="00032C80"/>
    <w:rsid w:val="00142567"/>
    <w:rsid w:val="00170D82"/>
    <w:rsid w:val="00275984"/>
    <w:rsid w:val="00287C9F"/>
    <w:rsid w:val="002F3E5E"/>
    <w:rsid w:val="00367950"/>
    <w:rsid w:val="003A1FD8"/>
    <w:rsid w:val="003A3DC5"/>
    <w:rsid w:val="003D5188"/>
    <w:rsid w:val="00464645"/>
    <w:rsid w:val="00486117"/>
    <w:rsid w:val="004922D3"/>
    <w:rsid w:val="004A07EB"/>
    <w:rsid w:val="005617B0"/>
    <w:rsid w:val="00593352"/>
    <w:rsid w:val="00604696"/>
    <w:rsid w:val="006305F1"/>
    <w:rsid w:val="00632ABB"/>
    <w:rsid w:val="00640430"/>
    <w:rsid w:val="00680CC6"/>
    <w:rsid w:val="006A1DF2"/>
    <w:rsid w:val="00733657"/>
    <w:rsid w:val="0074634A"/>
    <w:rsid w:val="007B49C9"/>
    <w:rsid w:val="0082158C"/>
    <w:rsid w:val="00842C4F"/>
    <w:rsid w:val="00860F5C"/>
    <w:rsid w:val="008E0B4C"/>
    <w:rsid w:val="008F2596"/>
    <w:rsid w:val="00900ACC"/>
    <w:rsid w:val="00942060"/>
    <w:rsid w:val="009854B2"/>
    <w:rsid w:val="00A01033"/>
    <w:rsid w:val="00A43DF2"/>
    <w:rsid w:val="00A85423"/>
    <w:rsid w:val="00AA32B5"/>
    <w:rsid w:val="00B25E38"/>
    <w:rsid w:val="00B303E1"/>
    <w:rsid w:val="00B94DC5"/>
    <w:rsid w:val="00C21F4A"/>
    <w:rsid w:val="00C3045E"/>
    <w:rsid w:val="00C730EA"/>
    <w:rsid w:val="00CE107D"/>
    <w:rsid w:val="00D21D2B"/>
    <w:rsid w:val="00D341E3"/>
    <w:rsid w:val="00DF3C5E"/>
    <w:rsid w:val="00E9123F"/>
    <w:rsid w:val="00EA50CA"/>
    <w:rsid w:val="00ED13BD"/>
    <w:rsid w:val="00F6226F"/>
    <w:rsid w:val="00F730C9"/>
    <w:rsid w:val="00F90107"/>
    <w:rsid w:val="00F90B49"/>
    <w:rsid w:val="00FA1814"/>
    <w:rsid w:val="00FB68D9"/>
    <w:rsid w:val="00FB7562"/>
    <w:rsid w:val="00FD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2B"/>
    <w:pPr>
      <w:ind w:left="720"/>
      <w:contextualSpacing/>
    </w:pPr>
  </w:style>
  <w:style w:type="table" w:styleId="a4">
    <w:name w:val="Table Grid"/>
    <w:basedOn w:val="a1"/>
    <w:uiPriority w:val="59"/>
    <w:rsid w:val="00D21D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D2B"/>
    <w:rPr>
      <w:rFonts w:ascii="Tahoma" w:hAnsi="Tahoma" w:cs="Tahoma"/>
      <w:sz w:val="16"/>
      <w:szCs w:val="16"/>
    </w:rPr>
  </w:style>
  <w:style w:type="character" w:customStyle="1" w:styleId="FontStyle207">
    <w:name w:val="Font Style207"/>
    <w:basedOn w:val="a0"/>
    <w:uiPriority w:val="99"/>
    <w:rsid w:val="00B25E38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uiPriority w:val="99"/>
    <w:rsid w:val="00B25E3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B25E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B25E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B25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B25E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0"/>
    <w:uiPriority w:val="99"/>
    <w:rsid w:val="00B25E38"/>
    <w:rPr>
      <w:rFonts w:ascii="Franklin Gothic Medium" w:hAnsi="Franklin Gothic Medium" w:cs="Franklin Gothic Medium"/>
      <w:sz w:val="20"/>
      <w:szCs w:val="20"/>
    </w:rPr>
  </w:style>
  <w:style w:type="paragraph" w:customStyle="1" w:styleId="Style184">
    <w:name w:val="Style184"/>
    <w:basedOn w:val="a"/>
    <w:uiPriority w:val="99"/>
    <w:rsid w:val="00B25E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basedOn w:val="a0"/>
    <w:uiPriority w:val="99"/>
    <w:rsid w:val="00B25E38"/>
    <w:rPr>
      <w:rFonts w:ascii="Century Schoolbook" w:hAnsi="Century Schoolbook" w:cs="Century Schoolbook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2012-10-23T07:01:00Z</cp:lastPrinted>
  <dcterms:created xsi:type="dcterms:W3CDTF">2012-10-22T06:07:00Z</dcterms:created>
  <dcterms:modified xsi:type="dcterms:W3CDTF">2012-11-05T11:24:00Z</dcterms:modified>
</cp:coreProperties>
</file>