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A" w:rsidRDefault="00EA674A" w:rsidP="00EA674A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3</w:t>
      </w:r>
      <w:bookmarkStart w:id="0" w:name="_GoBack"/>
      <w:bookmarkEnd w:id="0"/>
    </w:p>
    <w:p w:rsidR="00EA674A" w:rsidRDefault="00EA674A" w:rsidP="00EA674A">
      <w:pPr>
        <w:ind w:left="720"/>
        <w:jc w:val="both"/>
        <w:rPr>
          <w:b/>
        </w:rPr>
      </w:pPr>
    </w:p>
    <w:p w:rsidR="00061BAC" w:rsidRPr="00061BAC" w:rsidRDefault="00061BAC" w:rsidP="00061BAC">
      <w:pPr>
        <w:tabs>
          <w:tab w:val="left" w:pos="510"/>
        </w:tabs>
        <w:jc w:val="center"/>
        <w:rPr>
          <w:b/>
        </w:rPr>
      </w:pPr>
      <w:r w:rsidRPr="00061BAC">
        <w:rPr>
          <w:b/>
        </w:rPr>
        <w:t>Условия эмоционального благополучия ребенка в детском саду.</w:t>
      </w:r>
    </w:p>
    <w:p w:rsidR="00061BAC" w:rsidRPr="00061BAC" w:rsidRDefault="00061BAC" w:rsidP="00061BAC">
      <w:pPr>
        <w:jc w:val="center"/>
        <w:rPr>
          <w:b/>
        </w:rPr>
      </w:pPr>
    </w:p>
    <w:p w:rsidR="00061BAC" w:rsidRPr="00061BAC" w:rsidRDefault="00061BAC" w:rsidP="00061BAC">
      <w:pPr>
        <w:ind w:firstLine="900"/>
        <w:jc w:val="both"/>
      </w:pPr>
      <w:r w:rsidRPr="00061BAC">
        <w:t>В психолого-педагогической литературе существует несколько определений, соотносимых с понятием «эмоциональное благополучие». Так, в психологическом словаре мы находим понятие «эмоциональное состояние» - особое состояние сознания, состояние субъективного эмоционального комфорта – дискомфорта (мне хорошо, мне плохо) как интегральные ощущения благополучия – неблагополучия в тех или иных подсистемах организма или всего организма в целом. Мы думаем, что это понятие соотносимо с понятием «настроение» как в разной степени осознанное психическое состояние, как положительный или отрицательный эмоциональный фон психической жизни индивида. Оно соотносимо также с понятием «эмоциональное самочувствие», понимаемым как ощущение или переживание ребенком эмоционального комфорта – дискомфорта, связанного с различными значимыми аспектами его жизни.</w:t>
      </w:r>
    </w:p>
    <w:p w:rsidR="00061BAC" w:rsidRPr="00061BAC" w:rsidRDefault="00061BAC" w:rsidP="00061BAC">
      <w:pPr>
        <w:ind w:firstLine="900"/>
        <w:jc w:val="both"/>
      </w:pPr>
      <w:r w:rsidRPr="00061BAC">
        <w:t>Как показатель оптимальности общего развития ребенка и психического здоровья расценивается эмоциональное благополучие в работах Г.Г. Филипповой, которая раскрывает  его структуру. Эмоциональное благополучие ребенка, согласно этому автору, представлено следующими компонентами:</w:t>
      </w:r>
    </w:p>
    <w:p w:rsidR="00061BAC" w:rsidRPr="00061BAC" w:rsidRDefault="00061BAC" w:rsidP="00061BAC">
      <w:pPr>
        <w:numPr>
          <w:ilvl w:val="0"/>
          <w:numId w:val="1"/>
        </w:numPr>
        <w:jc w:val="both"/>
      </w:pPr>
      <w:r w:rsidRPr="00061BAC">
        <w:t>Эмоция удовольствия – неудовольствия как содержание преимущественного фона настроения;</w:t>
      </w:r>
    </w:p>
    <w:p w:rsidR="00061BAC" w:rsidRPr="00061BAC" w:rsidRDefault="00061BAC" w:rsidP="00061BAC">
      <w:pPr>
        <w:numPr>
          <w:ilvl w:val="0"/>
          <w:numId w:val="1"/>
        </w:numPr>
        <w:jc w:val="both"/>
      </w:pPr>
      <w:r w:rsidRPr="00061BAC">
        <w:t>Переживание комфорта как отсутствия внешней угрозы и физического дискомфорта;</w:t>
      </w:r>
    </w:p>
    <w:p w:rsidR="00061BAC" w:rsidRPr="00061BAC" w:rsidRDefault="00061BAC" w:rsidP="00061BAC">
      <w:pPr>
        <w:numPr>
          <w:ilvl w:val="0"/>
          <w:numId w:val="1"/>
        </w:numPr>
        <w:jc w:val="both"/>
      </w:pPr>
      <w:r w:rsidRPr="00061BAC">
        <w:t>Переживание успеха – неуспеха в достижении целей;</w:t>
      </w:r>
    </w:p>
    <w:p w:rsidR="00061BAC" w:rsidRPr="00061BAC" w:rsidRDefault="00061BAC" w:rsidP="00061BAC">
      <w:pPr>
        <w:numPr>
          <w:ilvl w:val="0"/>
          <w:numId w:val="1"/>
        </w:numPr>
        <w:jc w:val="both"/>
      </w:pPr>
      <w:r w:rsidRPr="00061BAC">
        <w:t>Переживание комфорта в присутствии других людей и ситуациях взаимодействия с ними;</w:t>
      </w:r>
    </w:p>
    <w:p w:rsidR="00061BAC" w:rsidRPr="00061BAC" w:rsidRDefault="00061BAC" w:rsidP="00061BAC">
      <w:pPr>
        <w:numPr>
          <w:ilvl w:val="0"/>
          <w:numId w:val="1"/>
        </w:numPr>
        <w:jc w:val="both"/>
      </w:pPr>
      <w:r w:rsidRPr="00061BAC">
        <w:t>Переживание оценки другими результатов активности ребенка.</w:t>
      </w:r>
    </w:p>
    <w:p w:rsidR="00061BAC" w:rsidRPr="00061BAC" w:rsidRDefault="00061BAC" w:rsidP="00061BAC">
      <w:pPr>
        <w:ind w:firstLine="900"/>
        <w:jc w:val="both"/>
      </w:pPr>
      <w:r w:rsidRPr="00061BAC">
        <w:t>Все эти составляющие, могут иметь разное содержание, т.е. разную точку на континууме от "+" до "</w:t>
      </w:r>
      <w:proofErr w:type="gramStart"/>
      <w:r w:rsidRPr="00061BAC">
        <w:t>-"</w:t>
      </w:r>
      <w:proofErr w:type="gramEnd"/>
      <w:r w:rsidRPr="00061BAC">
        <w:t>. Если все эти составляющие соотнести с периодом посещения ребенком детского сада, то можно утверждать, что ребенку эмоционально хорошо, когда он приходит в детский сад в хорошем настроении и в течение дня оно почти не меняется; когда деятельность его успешна или же переживается им как успешная благодаря внимательному отношению окружающих; когда отсутствует переживание опасности со стороны окружения; когда есть друзья, с которыми хочется играть и которые взаимно проявляют интерес; когда к ребенку хорошо относятся воспитатели и вообще все окружающие.</w:t>
      </w:r>
    </w:p>
    <w:p w:rsidR="00061BAC" w:rsidRPr="00061BAC" w:rsidRDefault="00061BAC" w:rsidP="00061BAC">
      <w:pPr>
        <w:ind w:firstLine="900"/>
        <w:jc w:val="both"/>
      </w:pPr>
      <w:r w:rsidRPr="00061BAC">
        <w:t>Конечно, это идеальный портрет эмоционально благополучного ребенка. Однако помочь ребенку быть таким могут и должны окружающие его взрослые.</w:t>
      </w:r>
    </w:p>
    <w:p w:rsidR="00061BAC" w:rsidRPr="00061BAC" w:rsidRDefault="00061BAC" w:rsidP="00061BAC">
      <w:pPr>
        <w:ind w:firstLine="900"/>
        <w:jc w:val="both"/>
      </w:pPr>
      <w:r w:rsidRPr="00061BAC">
        <w:t>От чего же зависит эмоциональное благополучие ребенка в детском саду? Вот условия комфорта или дискомфорта дошкольников</w:t>
      </w:r>
    </w:p>
    <w:p w:rsidR="00061BAC" w:rsidRPr="00061BAC" w:rsidRDefault="00061BAC" w:rsidP="00061BAC">
      <w:pPr>
        <w:numPr>
          <w:ilvl w:val="0"/>
          <w:numId w:val="2"/>
        </w:numPr>
        <w:jc w:val="both"/>
      </w:pPr>
      <w:r w:rsidRPr="00061BAC">
        <w:t>Особенности взаимодействия ребенка с взрослыми (воспитателями, помощником воспитателя, другими специалистами, которые работают с детьми);</w:t>
      </w:r>
    </w:p>
    <w:p w:rsidR="00061BAC" w:rsidRPr="00061BAC" w:rsidRDefault="00061BAC" w:rsidP="00061BAC">
      <w:pPr>
        <w:numPr>
          <w:ilvl w:val="0"/>
          <w:numId w:val="2"/>
        </w:numPr>
        <w:jc w:val="both"/>
      </w:pPr>
      <w:r w:rsidRPr="00061BAC">
        <w:t>Особенности взаимодействия ребенка с детьми группы, которую они посещают;</w:t>
      </w:r>
    </w:p>
    <w:p w:rsidR="00061BAC" w:rsidRPr="00061BAC" w:rsidRDefault="00061BAC" w:rsidP="00061BAC">
      <w:pPr>
        <w:numPr>
          <w:ilvl w:val="0"/>
          <w:numId w:val="2"/>
        </w:numPr>
        <w:jc w:val="both"/>
      </w:pPr>
      <w:r w:rsidRPr="00061BAC">
        <w:t>Эмоциональная обстановка общий уклад жизни в детском саду;</w:t>
      </w:r>
    </w:p>
    <w:p w:rsidR="00061BAC" w:rsidRPr="00061BAC" w:rsidRDefault="00061BAC" w:rsidP="00061BAC">
      <w:pPr>
        <w:numPr>
          <w:ilvl w:val="0"/>
          <w:numId w:val="2"/>
        </w:numPr>
        <w:jc w:val="both"/>
      </w:pPr>
      <w:r w:rsidRPr="00061BAC">
        <w:t>Обстановка в семье ребенка.</w:t>
      </w:r>
    </w:p>
    <w:p w:rsidR="00061BAC" w:rsidRPr="00061BAC" w:rsidRDefault="00061BAC" w:rsidP="00061BAC">
      <w:pPr>
        <w:ind w:firstLine="900"/>
        <w:jc w:val="both"/>
      </w:pPr>
      <w:r w:rsidRPr="00061BAC">
        <w:t>Все эти компоненты взаимосвязаны и взаимозависимы и в совокупности позволяют судить о том, насколько хорошо ребенку в детском саду.</w:t>
      </w:r>
    </w:p>
    <w:p w:rsidR="00061BAC" w:rsidRDefault="00061BAC" w:rsidP="00061BAC">
      <w:pPr>
        <w:jc w:val="center"/>
        <w:rPr>
          <w:b/>
        </w:rPr>
      </w:pPr>
    </w:p>
    <w:p w:rsidR="00061BAC" w:rsidRPr="00061BAC" w:rsidRDefault="00061BAC" w:rsidP="00061BAC">
      <w:pPr>
        <w:jc w:val="center"/>
        <w:rPr>
          <w:b/>
        </w:rPr>
      </w:pPr>
      <w:r w:rsidRPr="00061BAC">
        <w:rPr>
          <w:b/>
        </w:rPr>
        <w:t>Особенности взаимодействия ребенка с взрослыми.</w:t>
      </w:r>
    </w:p>
    <w:p w:rsidR="00061BAC" w:rsidRPr="00061BAC" w:rsidRDefault="00061BAC" w:rsidP="00061BAC">
      <w:pPr>
        <w:ind w:firstLine="900"/>
        <w:jc w:val="both"/>
      </w:pPr>
    </w:p>
    <w:p w:rsidR="00061BAC" w:rsidRPr="00061BAC" w:rsidRDefault="00061BAC" w:rsidP="00061BAC">
      <w:pPr>
        <w:ind w:firstLine="900"/>
        <w:jc w:val="both"/>
      </w:pPr>
      <w:r w:rsidRPr="00061BAC">
        <w:lastRenderedPageBreak/>
        <w:t>Очень важным и необходимым условием эмоционального благополучия ребенка в детском саду является хорошее отношение к ребенку взрослых, работающих в дошкольном учреждении. Ребенок с радостью идее в тот детский сад, где его ждут, где проявляют к нему искренний интерес, помогают преодолевать неудачи, радуются успехам.</w:t>
      </w:r>
    </w:p>
    <w:p w:rsidR="00061BAC" w:rsidRPr="00061BAC" w:rsidRDefault="00061BAC" w:rsidP="00061BAC">
      <w:pPr>
        <w:ind w:firstLine="900"/>
        <w:jc w:val="both"/>
      </w:pPr>
      <w:r w:rsidRPr="00061BAC">
        <w:t>На эмоциональный комфорт (как и дискомфорт) ребенка в детском саду в первую очередь влияют воспитатель и помощник воспитателя группы. Это первые значимые люди в ближайшем окружении дошкольника после близких взрослых.</w:t>
      </w:r>
    </w:p>
    <w:p w:rsidR="00061BAC" w:rsidRPr="00061BAC" w:rsidRDefault="00061BAC" w:rsidP="00061BAC">
      <w:pPr>
        <w:ind w:firstLine="900"/>
        <w:jc w:val="both"/>
      </w:pPr>
      <w:r w:rsidRPr="00061BAC">
        <w:t xml:space="preserve">Отношение взрослого опосредует эмоциональный комфорт ребенка в группе, какие средства </w:t>
      </w:r>
      <w:proofErr w:type="spellStart"/>
      <w:r w:rsidRPr="00061BAC">
        <w:t>опосредования</w:t>
      </w:r>
      <w:proofErr w:type="spellEnd"/>
      <w:r w:rsidRPr="00061BAC">
        <w:t xml:space="preserve"> имеются в арсенале воспитателя?</w:t>
      </w:r>
    </w:p>
    <w:p w:rsidR="00061BAC" w:rsidRPr="00061BAC" w:rsidRDefault="00061BAC" w:rsidP="00061BAC">
      <w:pPr>
        <w:ind w:firstLine="900"/>
        <w:jc w:val="both"/>
      </w:pPr>
      <w:r w:rsidRPr="00061BAC">
        <w:t xml:space="preserve">Многочисленные наблюдения, проведенные А.Д. Кошелевой, В.И. </w:t>
      </w:r>
      <w:proofErr w:type="spellStart"/>
      <w:r w:rsidRPr="00061BAC">
        <w:t>Перегудай</w:t>
      </w:r>
      <w:proofErr w:type="spellEnd"/>
      <w:r w:rsidRPr="00061BAC">
        <w:t xml:space="preserve">, О.А.  </w:t>
      </w:r>
      <w:proofErr w:type="spellStart"/>
      <w:r w:rsidRPr="00061BAC">
        <w:t>Шаргаевой</w:t>
      </w:r>
      <w:proofErr w:type="spellEnd"/>
      <w:r w:rsidRPr="00061BAC">
        <w:t xml:space="preserve"> дали возможность определить с точки зрения ребенка компоненты эмоционального отношения к детям и объединить их в следующие группы:</w:t>
      </w:r>
    </w:p>
    <w:p w:rsidR="00061BAC" w:rsidRPr="00061BAC" w:rsidRDefault="00061BAC" w:rsidP="00061BAC">
      <w:pPr>
        <w:numPr>
          <w:ilvl w:val="0"/>
          <w:numId w:val="3"/>
        </w:numPr>
      </w:pPr>
      <w:r w:rsidRPr="00061BAC">
        <w:t>Различные действия воспитателя, присущие ему в большей или меньшей  степени:</w:t>
      </w:r>
    </w:p>
    <w:p w:rsidR="00061BAC" w:rsidRPr="00061BAC" w:rsidRDefault="00061BAC" w:rsidP="00061BAC">
      <w:pPr>
        <w:ind w:left="1260"/>
      </w:pPr>
      <w:r w:rsidRPr="00061BAC">
        <w:t>наказывает – не наказывает;</w:t>
      </w:r>
    </w:p>
    <w:p w:rsidR="00061BAC" w:rsidRPr="00061BAC" w:rsidRDefault="00061BAC" w:rsidP="00061BAC">
      <w:pPr>
        <w:ind w:left="1260"/>
      </w:pPr>
      <w:r w:rsidRPr="00061BAC">
        <w:t>кричит – не кричит;</w:t>
      </w:r>
    </w:p>
    <w:p w:rsidR="00061BAC" w:rsidRPr="00061BAC" w:rsidRDefault="00061BAC" w:rsidP="00061BAC">
      <w:pPr>
        <w:ind w:left="1260"/>
      </w:pPr>
      <w:r w:rsidRPr="00061BAC">
        <w:t>жалеет – не жалеет;</w:t>
      </w:r>
    </w:p>
    <w:p w:rsidR="00061BAC" w:rsidRPr="00061BAC" w:rsidRDefault="00061BAC" w:rsidP="00061BAC">
      <w:pPr>
        <w:ind w:left="1260"/>
      </w:pPr>
      <w:r w:rsidRPr="00061BAC">
        <w:t>ласкает – не ласкает.</w:t>
      </w:r>
    </w:p>
    <w:p w:rsidR="00061BAC" w:rsidRPr="00061BAC" w:rsidRDefault="00061BAC" w:rsidP="00061BAC">
      <w:pPr>
        <w:numPr>
          <w:ilvl w:val="0"/>
          <w:numId w:val="3"/>
        </w:numPr>
      </w:pPr>
      <w:r w:rsidRPr="00061BAC">
        <w:t xml:space="preserve"> Общий эмоциональный фон в работе воспитателя:</w:t>
      </w:r>
    </w:p>
    <w:p w:rsidR="00061BAC" w:rsidRPr="00061BAC" w:rsidRDefault="00061BAC" w:rsidP="00061BAC">
      <w:pPr>
        <w:ind w:left="1260"/>
      </w:pPr>
      <w:r w:rsidRPr="00061BAC">
        <w:t>Спокойный, флегматичный;</w:t>
      </w:r>
    </w:p>
    <w:p w:rsidR="00061BAC" w:rsidRPr="00061BAC" w:rsidRDefault="00061BAC" w:rsidP="00061BAC">
      <w:pPr>
        <w:ind w:left="1260"/>
      </w:pPr>
      <w:r w:rsidRPr="00061BAC">
        <w:t>Ярко эмоциональный, возбудимый;</w:t>
      </w:r>
    </w:p>
    <w:p w:rsidR="00061BAC" w:rsidRPr="00061BAC" w:rsidRDefault="00061BAC" w:rsidP="00061BAC">
      <w:pPr>
        <w:ind w:left="1260"/>
      </w:pPr>
      <w:r w:rsidRPr="00061BAC">
        <w:t>Неадекватный, непоследовательный;</w:t>
      </w:r>
    </w:p>
    <w:p w:rsidR="00061BAC" w:rsidRPr="00061BAC" w:rsidRDefault="00061BAC" w:rsidP="00061BAC">
      <w:pPr>
        <w:ind w:left="1260"/>
      </w:pPr>
      <w:r w:rsidRPr="00061BAC">
        <w:t>Другие разновидности.</w:t>
      </w:r>
    </w:p>
    <w:p w:rsidR="00061BAC" w:rsidRPr="00061BAC" w:rsidRDefault="00061BAC" w:rsidP="00061BAC">
      <w:pPr>
        <w:numPr>
          <w:ilvl w:val="0"/>
          <w:numId w:val="3"/>
        </w:numPr>
      </w:pPr>
      <w:r w:rsidRPr="00061BAC">
        <w:t>Особенности приятия ребенка:</w:t>
      </w:r>
    </w:p>
    <w:p w:rsidR="00061BAC" w:rsidRPr="00061BAC" w:rsidRDefault="00061BAC" w:rsidP="00061BAC">
      <w:pPr>
        <w:ind w:left="1260"/>
      </w:pPr>
      <w:r w:rsidRPr="00061BAC">
        <w:t>Адекватно позитивное восприятие и понимание действий и поступков ребенка;</w:t>
      </w:r>
    </w:p>
    <w:p w:rsidR="00061BAC" w:rsidRPr="00061BAC" w:rsidRDefault="00061BAC" w:rsidP="00061BAC">
      <w:pPr>
        <w:ind w:left="1260"/>
      </w:pPr>
      <w:r w:rsidRPr="00061BAC">
        <w:t>Неадекватное отрицательное восприятие ребенка, ожидание от него отрицательных действий и поступков.</w:t>
      </w:r>
    </w:p>
    <w:p w:rsidR="00061BAC" w:rsidRPr="00061BAC" w:rsidRDefault="00061BAC" w:rsidP="00061BAC">
      <w:pPr>
        <w:numPr>
          <w:ilvl w:val="0"/>
          <w:numId w:val="3"/>
        </w:numPr>
      </w:pPr>
      <w:r w:rsidRPr="00061BAC">
        <w:t>Наличие и характер дистанции между воспитателем и ребенком:</w:t>
      </w:r>
    </w:p>
    <w:p w:rsidR="00061BAC" w:rsidRPr="00061BAC" w:rsidRDefault="00061BAC" w:rsidP="00061BAC">
      <w:pPr>
        <w:ind w:left="1260"/>
      </w:pPr>
      <w:r w:rsidRPr="00061BAC">
        <w:t>Решает проблемы ребенка, находясь рядом с ним, на одном уровне, относится как к равному партнеру по общению;</w:t>
      </w:r>
    </w:p>
    <w:p w:rsidR="00061BAC" w:rsidRPr="00061BAC" w:rsidRDefault="00061BAC" w:rsidP="00061BAC">
      <w:pPr>
        <w:ind w:left="1260"/>
      </w:pPr>
      <w:r w:rsidRPr="00061BAC">
        <w:t>Решает проблемы ребенка и взаимодействует с ним отстраненно, свысока, чаще всего, когда речь идет о дисциплинарных вопросах.</w:t>
      </w:r>
    </w:p>
    <w:p w:rsidR="00061BAC" w:rsidRPr="00061BAC" w:rsidRDefault="00061BAC" w:rsidP="00061BAC">
      <w:pPr>
        <w:ind w:left="1260"/>
      </w:pPr>
    </w:p>
    <w:p w:rsidR="00061BAC" w:rsidRPr="00061BAC" w:rsidRDefault="00061BAC" w:rsidP="00061BAC">
      <w:pPr>
        <w:ind w:firstLine="900"/>
        <w:jc w:val="both"/>
      </w:pPr>
      <w:r w:rsidRPr="00061BAC">
        <w:t>Место и значение каждого компонента эмоционального отношения зависят от уровня самосознания дошкольника и особенностей понимания и восприятия им другого человека.</w:t>
      </w:r>
    </w:p>
    <w:p w:rsidR="00061BAC" w:rsidRPr="00061BAC" w:rsidRDefault="00061BAC" w:rsidP="00061BAC">
      <w:pPr>
        <w:ind w:firstLine="900"/>
        <w:jc w:val="both"/>
      </w:pPr>
      <w:r w:rsidRPr="00061BAC">
        <w:t>В младшем дошкольном возрасте по влиянию, оказываемому на эмоционально состояние ребенка, а первое место выходят конкретные действия воспитателя (наказывает – не наказывает; кричит – не кричит; жалеет – не жалеет, ласкает – не ласкает). Во всех этих действиях ребенок видит общее, недифференцированное отношение к себе. За каждым отрицательным действием по отношению к ребенку почти всегда следует его бурная, аффективная реакция. Для детей этого возраста также имеет значение общий эмоциональный тон в работе воспитателя. Малыши, для которых характерны высокая подвижность и пластичность нервной системы, благоприятнее воспринимают спокойного, в меру эмоционального воспитателя.</w:t>
      </w:r>
    </w:p>
    <w:p w:rsidR="00061BAC" w:rsidRPr="00061BAC" w:rsidRDefault="00061BAC" w:rsidP="00061BAC">
      <w:pPr>
        <w:ind w:firstLine="900"/>
        <w:jc w:val="both"/>
      </w:pPr>
      <w:r w:rsidRPr="00061BAC">
        <w:t xml:space="preserve">С ростом самосознания дошкольников, изменением отношения к </w:t>
      </w:r>
      <w:proofErr w:type="gramStart"/>
      <w:r w:rsidRPr="00061BAC">
        <w:t>другому</w:t>
      </w:r>
      <w:proofErr w:type="gramEnd"/>
      <w:r w:rsidRPr="00061BAC">
        <w:t xml:space="preserve"> значимость каждого компонента эмоционального отношения воспитателя изменяется.</w:t>
      </w:r>
    </w:p>
    <w:p w:rsidR="00061BAC" w:rsidRPr="00061BAC" w:rsidRDefault="00061BAC" w:rsidP="00061BAC">
      <w:pPr>
        <w:ind w:firstLine="900"/>
        <w:jc w:val="both"/>
      </w:pPr>
      <w:r w:rsidRPr="00061BAC">
        <w:t>В среднем и старшем дошкольном возрасте исключительное значение приобретают особенности восприятия воспитателем ребенка, наличие и характер дистанции во взаимодействии с ним.</w:t>
      </w:r>
    </w:p>
    <w:p w:rsidR="00061BAC" w:rsidRPr="00061BAC" w:rsidRDefault="00061BAC" w:rsidP="00061BAC">
      <w:pPr>
        <w:ind w:firstLine="900"/>
        <w:jc w:val="both"/>
      </w:pPr>
      <w:r w:rsidRPr="00061BAC">
        <w:lastRenderedPageBreak/>
        <w:t>Характеристики воспитателя, связанные с особенностями нервной системы и темперамента ребенка (спокойно-флегматичный или возбудимый тип), отходят на второй план. Например, в детском саду в старшей группе дети очень любят обеих воспитательниц. Одна и них спокойная, другая, напротив,  ярко эмоциональная и к тому же часто кричит на детей. Дети в этом возрасте уже способны понять подтекст высказывания воспитателя, справедливость или несправедливость наказания.</w:t>
      </w:r>
    </w:p>
    <w:p w:rsidR="00061BAC" w:rsidRPr="00061BAC" w:rsidRDefault="00061BAC" w:rsidP="00061BAC">
      <w:pPr>
        <w:ind w:firstLine="900"/>
        <w:jc w:val="both"/>
      </w:pPr>
      <w:r w:rsidRPr="00061BAC">
        <w:t>Значимость действий (кричит – не кричит; наказывает – не наказывает) оценивается ребенком в общем контексте формирующегося отношения к нему. Не оправдывая нежелательные действия воспитателя, наша задача – показать динамику чувствительности детей дошкольного возраста к компонентам эмоционального отношения к ним воспитателей.</w:t>
      </w:r>
    </w:p>
    <w:p w:rsidR="00061BAC" w:rsidRPr="00061BAC" w:rsidRDefault="00061BAC" w:rsidP="00061BAC"/>
    <w:p w:rsidR="00185EFC" w:rsidRPr="00061BAC" w:rsidRDefault="00185EFC"/>
    <w:sectPr w:rsidR="00185EFC" w:rsidRPr="0006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7E"/>
    <w:multiLevelType w:val="hybridMultilevel"/>
    <w:tmpl w:val="2A22C5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B964744"/>
    <w:multiLevelType w:val="hybridMultilevel"/>
    <w:tmpl w:val="95649C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04481A"/>
    <w:multiLevelType w:val="hybridMultilevel"/>
    <w:tmpl w:val="B7C6C1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B"/>
    <w:rsid w:val="00061BAC"/>
    <w:rsid w:val="00185EFC"/>
    <w:rsid w:val="00EA674A"/>
    <w:rsid w:val="00E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5621</Characters>
  <Application>Microsoft Office Word</Application>
  <DocSecurity>0</DocSecurity>
  <Lines>46</Lines>
  <Paragraphs>13</Paragraphs>
  <ScaleCrop>false</ScaleCrop>
  <Company>UralSOFT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2012-09-29T22:09:00Z</dcterms:created>
  <dcterms:modified xsi:type="dcterms:W3CDTF">2012-09-29T22:35:00Z</dcterms:modified>
</cp:coreProperties>
</file>