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83" w:rsidRPr="0061152D" w:rsidRDefault="00030F83" w:rsidP="00E628D8">
      <w:pPr>
        <w:spacing w:line="240" w:lineRule="auto"/>
        <w:rPr>
          <w:rFonts w:ascii="Times New Roman" w:hAnsi="Times New Roman"/>
          <w:sz w:val="24"/>
          <w:szCs w:val="24"/>
        </w:rPr>
      </w:pPr>
      <w:r w:rsidRPr="00E628D8">
        <w:rPr>
          <w:rFonts w:ascii="Times New Roman" w:hAnsi="Times New Roman"/>
          <w:sz w:val="24"/>
          <w:szCs w:val="24"/>
        </w:rPr>
        <w:t>[241-593-259]</w:t>
      </w:r>
      <w:r w:rsidRPr="00E628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Лихоманова</w:t>
      </w:r>
      <w:r w:rsidRPr="00E628D8">
        <w:rPr>
          <w:rFonts w:ascii="Times New Roman" w:hAnsi="Times New Roman"/>
          <w:sz w:val="24"/>
          <w:szCs w:val="24"/>
        </w:rPr>
        <w:tab/>
      </w:r>
      <w:r w:rsidRPr="00E628D8">
        <w:rPr>
          <w:rFonts w:ascii="Times New Roman" w:hAnsi="Times New Roman"/>
          <w:sz w:val="24"/>
          <w:szCs w:val="24"/>
        </w:rPr>
        <w:tab/>
      </w:r>
      <w:r w:rsidRPr="00E628D8">
        <w:rPr>
          <w:rFonts w:ascii="Times New Roman" w:hAnsi="Times New Roman"/>
          <w:sz w:val="24"/>
          <w:szCs w:val="24"/>
        </w:rPr>
        <w:tab/>
      </w:r>
      <w:r w:rsidRPr="00E628D8">
        <w:rPr>
          <w:rFonts w:ascii="Times New Roman" w:hAnsi="Times New Roman"/>
          <w:sz w:val="24"/>
          <w:szCs w:val="24"/>
        </w:rPr>
        <w:tab/>
      </w:r>
      <w:r w:rsidRPr="00E628D8">
        <w:rPr>
          <w:rFonts w:ascii="Times New Roman" w:hAnsi="Times New Roman"/>
          <w:sz w:val="24"/>
          <w:szCs w:val="24"/>
        </w:rPr>
        <w:tab/>
      </w:r>
      <w:r w:rsidRPr="0061152D">
        <w:rPr>
          <w:rFonts w:ascii="Times New Roman" w:hAnsi="Times New Roman"/>
          <w:sz w:val="24"/>
          <w:szCs w:val="24"/>
        </w:rPr>
        <w:t>Технологическая карта урока  английского языка</w:t>
      </w:r>
    </w:p>
    <w:p w:rsidR="00030F83" w:rsidRPr="0061152D" w:rsidRDefault="00030F83" w:rsidP="00E628D8">
      <w:pPr>
        <w:spacing w:line="240" w:lineRule="auto"/>
        <w:rPr>
          <w:rFonts w:ascii="Times New Roman" w:hAnsi="Times New Roman"/>
          <w:sz w:val="24"/>
          <w:szCs w:val="24"/>
        </w:rPr>
      </w:pPr>
      <w:r w:rsidRPr="0061152D">
        <w:rPr>
          <w:rFonts w:ascii="Times New Roman" w:hAnsi="Times New Roman"/>
          <w:sz w:val="24"/>
          <w:szCs w:val="24"/>
        </w:rPr>
        <w:t xml:space="preserve">Разработчик: Лихоманова Оксана Павловна, учитель английского языка  МКОУ «СОШ» с.Зикеево Жиздринского района Калужской области, </w:t>
      </w:r>
      <w:r w:rsidRPr="0061152D">
        <w:rPr>
          <w:rFonts w:ascii="Times New Roman" w:hAnsi="Times New Roman"/>
          <w:sz w:val="24"/>
          <w:szCs w:val="24"/>
          <w:lang w:val="en-US"/>
        </w:rPr>
        <w:t>II</w:t>
      </w:r>
      <w:r w:rsidRPr="0061152D">
        <w:rPr>
          <w:rFonts w:ascii="Times New Roman" w:hAnsi="Times New Roman"/>
          <w:sz w:val="24"/>
          <w:szCs w:val="24"/>
        </w:rPr>
        <w:t xml:space="preserve"> квалификационная категория.</w:t>
      </w:r>
    </w:p>
    <w:p w:rsidR="00030F83" w:rsidRPr="0061152D" w:rsidRDefault="00030F83" w:rsidP="00E628D8">
      <w:pPr>
        <w:spacing w:line="240" w:lineRule="auto"/>
        <w:rPr>
          <w:rFonts w:ascii="Times New Roman" w:hAnsi="Times New Roman"/>
          <w:sz w:val="24"/>
          <w:szCs w:val="24"/>
        </w:rPr>
      </w:pPr>
      <w:r w:rsidRPr="0061152D">
        <w:rPr>
          <w:rFonts w:ascii="Times New Roman" w:hAnsi="Times New Roman"/>
          <w:sz w:val="24"/>
          <w:szCs w:val="24"/>
        </w:rPr>
        <w:t>Класс: 3</w:t>
      </w:r>
    </w:p>
    <w:p w:rsidR="00030F83" w:rsidRPr="0061152D" w:rsidRDefault="00030F83" w:rsidP="00E628D8">
      <w:pPr>
        <w:spacing w:line="240" w:lineRule="auto"/>
        <w:rPr>
          <w:rFonts w:ascii="Times New Roman" w:hAnsi="Times New Roman"/>
          <w:sz w:val="24"/>
          <w:szCs w:val="24"/>
        </w:rPr>
      </w:pPr>
      <w:r w:rsidRPr="0061152D">
        <w:rPr>
          <w:rFonts w:ascii="Times New Roman" w:hAnsi="Times New Roman"/>
          <w:sz w:val="24"/>
          <w:szCs w:val="24"/>
        </w:rPr>
        <w:t>Тема: «</w:t>
      </w:r>
      <w:r w:rsidRPr="0061152D">
        <w:rPr>
          <w:rFonts w:ascii="Times New Roman" w:hAnsi="Times New Roman"/>
          <w:sz w:val="24"/>
          <w:szCs w:val="24"/>
          <w:lang w:val="en-US"/>
        </w:rPr>
        <w:t>Body</w:t>
      </w:r>
      <w:r w:rsidRPr="0061152D">
        <w:rPr>
          <w:rFonts w:ascii="Times New Roman" w:hAnsi="Times New Roman"/>
          <w:sz w:val="24"/>
          <w:szCs w:val="24"/>
        </w:rPr>
        <w:t>», «Части тела»</w:t>
      </w:r>
    </w:p>
    <w:p w:rsidR="00030F83" w:rsidRPr="0061152D" w:rsidRDefault="00030F83" w:rsidP="00E628D8">
      <w:pPr>
        <w:spacing w:line="240" w:lineRule="auto"/>
        <w:rPr>
          <w:rFonts w:ascii="Times New Roman" w:hAnsi="Times New Roman"/>
          <w:sz w:val="24"/>
          <w:szCs w:val="24"/>
        </w:rPr>
      </w:pPr>
      <w:r w:rsidRPr="0061152D">
        <w:rPr>
          <w:rFonts w:ascii="Times New Roman" w:hAnsi="Times New Roman"/>
          <w:sz w:val="24"/>
          <w:szCs w:val="24"/>
        </w:rPr>
        <w:t>Тип урока: урок изучения нового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7"/>
        <w:gridCol w:w="3252"/>
        <w:gridCol w:w="1983"/>
        <w:gridCol w:w="2150"/>
        <w:gridCol w:w="2824"/>
        <w:gridCol w:w="2900"/>
      </w:tblGrid>
      <w:tr w:rsidR="00030F83" w:rsidRPr="005E0681" w:rsidTr="005E0681">
        <w:tc>
          <w:tcPr>
            <w:tcW w:w="1720" w:type="dxa"/>
          </w:tcPr>
          <w:p w:rsidR="00030F83" w:rsidRPr="005E0681" w:rsidRDefault="00030F83" w:rsidP="005E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52" w:type="dxa"/>
          </w:tcPr>
          <w:p w:rsidR="00030F83" w:rsidRPr="005E0681" w:rsidRDefault="00030F83" w:rsidP="005E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940" w:type="dxa"/>
          </w:tcPr>
          <w:p w:rsidR="00030F83" w:rsidRPr="005E0681" w:rsidRDefault="00030F83" w:rsidP="005E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150" w:type="dxa"/>
          </w:tcPr>
          <w:p w:rsidR="00030F83" w:rsidRPr="005E0681" w:rsidRDefault="00030F83" w:rsidP="005E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824" w:type="dxa"/>
          </w:tcPr>
          <w:p w:rsidR="00030F83" w:rsidRPr="005E0681" w:rsidRDefault="00030F83" w:rsidP="005E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учителя</w:t>
            </w:r>
          </w:p>
        </w:tc>
        <w:tc>
          <w:tcPr>
            <w:tcW w:w="2900" w:type="dxa"/>
          </w:tcPr>
          <w:p w:rsidR="00030F83" w:rsidRPr="005E0681" w:rsidRDefault="00030F83" w:rsidP="005E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030F83" w:rsidRPr="005E0681" w:rsidTr="005E0681">
        <w:tc>
          <w:tcPr>
            <w:tcW w:w="172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i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материала.</w:t>
            </w:r>
          </w:p>
        </w:tc>
        <w:tc>
          <w:tcPr>
            <w:tcW w:w="3252" w:type="dxa"/>
          </w:tcPr>
          <w:p w:rsidR="00030F83" w:rsidRPr="005E0681" w:rsidRDefault="00030F83" w:rsidP="005E06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Включение в деловой ритм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Подготовка класса к работе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Введение в атмосферу иноязычного общения.</w:t>
            </w:r>
          </w:p>
        </w:tc>
        <w:tc>
          <w:tcPr>
            <w:tcW w:w="194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Устное сообщение учителя</w:t>
            </w:r>
          </w:p>
        </w:tc>
        <w:tc>
          <w:tcPr>
            <w:tcW w:w="215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824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Приветствует учащихся, обращает внимание на готовность учащихся к уроку, создаёт благоприятную обстановку на уроке, задаёт вопросы учащимся.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Рассказывает небольшой рассказ для тренировки английских звуков.</w:t>
            </w:r>
          </w:p>
        </w:tc>
        <w:tc>
          <w:tcPr>
            <w:tcW w:w="290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настраиваются на урок, отвечают на вопросы учителя.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Повторяют за учителем.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83" w:rsidRPr="005E0681" w:rsidTr="005E0681">
        <w:tc>
          <w:tcPr>
            <w:tcW w:w="172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i/>
                <w:sz w:val="24"/>
                <w:szCs w:val="24"/>
              </w:rPr>
              <w:t>Этап 2. Организация и самоорганизация учащихся в ходе дальнейшего усвоения материала. Организация обратной связи.</w:t>
            </w:r>
          </w:p>
        </w:tc>
        <w:tc>
          <w:tcPr>
            <w:tcW w:w="3252" w:type="dxa"/>
          </w:tcPr>
          <w:p w:rsidR="00030F83" w:rsidRPr="005E0681" w:rsidRDefault="00030F83" w:rsidP="005E0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Введение в тему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Создание мотивации к дальнейшей работе на уроке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Формировать познавательные мотивы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Активизировать знания учащихся, необходимых для изучения нового материала.</w:t>
            </w:r>
          </w:p>
        </w:tc>
        <w:tc>
          <w:tcPr>
            <w:tcW w:w="194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Мотивация, побуждение к поиску, создание проблемной ситуации, аудирование.</w:t>
            </w:r>
          </w:p>
        </w:tc>
        <w:tc>
          <w:tcPr>
            <w:tcW w:w="215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Сочетание фронтальной и индивидуальной работы</w:t>
            </w:r>
          </w:p>
        </w:tc>
        <w:tc>
          <w:tcPr>
            <w:tcW w:w="2824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Формулирует тему урока, ставит цель. Предлагает послушать и повторить слова за диктором. Просит выполнить его команды.</w:t>
            </w:r>
          </w:p>
        </w:tc>
        <w:tc>
          <w:tcPr>
            <w:tcW w:w="290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Слушают учителя, повторяют за учителем и диктором. Вспоминают ранее изученный материал. Выполняют команды учителя.</w:t>
            </w:r>
          </w:p>
        </w:tc>
      </w:tr>
      <w:tr w:rsidR="00030F83" w:rsidRPr="005E0681" w:rsidTr="005E0681">
        <w:tc>
          <w:tcPr>
            <w:tcW w:w="172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i/>
                <w:sz w:val="24"/>
                <w:szCs w:val="24"/>
              </w:rPr>
              <w:t>Этап 3. Практикум.</w:t>
            </w:r>
          </w:p>
        </w:tc>
        <w:tc>
          <w:tcPr>
            <w:tcW w:w="3252" w:type="dxa"/>
          </w:tcPr>
          <w:p w:rsidR="00030F83" w:rsidRPr="005E0681" w:rsidRDefault="00030F83" w:rsidP="005E06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Установить осознанность восприятия материала.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Побуждать стремление детей самих искать нужную информацию.</w:t>
            </w:r>
          </w:p>
        </w:tc>
        <w:tc>
          <w:tcPr>
            <w:tcW w:w="194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Эвристический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(частично-поисковый)</w:t>
            </w:r>
          </w:p>
        </w:tc>
        <w:tc>
          <w:tcPr>
            <w:tcW w:w="215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2824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Обеспечивает мотивацию выполнения задания.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Показывает презентацию.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Объясняет правило.</w:t>
            </w:r>
          </w:p>
        </w:tc>
        <w:tc>
          <w:tcPr>
            <w:tcW w:w="290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Слушают учителя, смотрят презентацию, записывают новые слова, проговаривают по цепочке, слушают и разучивают стихотворение-разминку, озвучивают понятия. Читают и запоминают правило, проговаривая его друг другу вслух.</w:t>
            </w:r>
          </w:p>
        </w:tc>
      </w:tr>
      <w:tr w:rsidR="00030F83" w:rsidRPr="005E0681" w:rsidTr="005E0681">
        <w:tc>
          <w:tcPr>
            <w:tcW w:w="172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i/>
                <w:sz w:val="24"/>
                <w:szCs w:val="24"/>
              </w:rPr>
              <w:t>Этап 4.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полученных результатов.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Коррекция.</w:t>
            </w:r>
          </w:p>
        </w:tc>
        <w:tc>
          <w:tcPr>
            <w:tcW w:w="3252" w:type="dxa"/>
          </w:tcPr>
          <w:p w:rsidR="00030F83" w:rsidRPr="005E0681" w:rsidRDefault="00030F83" w:rsidP="005E06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Организация деятельности по усвоению новых знаний.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Закрепить знания в процессе выполнения упражнений.</w:t>
            </w:r>
          </w:p>
        </w:tc>
        <w:tc>
          <w:tcPr>
            <w:tcW w:w="194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215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Фронтальная и индивидуальная работа.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824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Объясняет задания. Контролирует выполнение работы (осуществляет индивидуальный, выборочный контроль, организует взаимопроверку, коллективную проверку, проверку выполнения упражнений). Отмечает степень вовлечения учащихся в работу на уроке.</w:t>
            </w:r>
          </w:p>
        </w:tc>
        <w:tc>
          <w:tcPr>
            <w:tcW w:w="290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 xml:space="preserve">Выполняют задания на слайде и в тетрадях. Объясняют свой выбор, осуществляют самопроверку и взаимопроверку. Пробуют применять полученные знания в рассказе о инопланетянине. Повторяют ранее изученный материал. 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Составляют и разыгрывают диалог. Читают письмо и пробуют вставлять пропущенные слова.</w:t>
            </w:r>
          </w:p>
        </w:tc>
      </w:tr>
      <w:tr w:rsidR="00030F83" w:rsidRPr="005E0681" w:rsidTr="005E0681">
        <w:tc>
          <w:tcPr>
            <w:tcW w:w="172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681">
              <w:rPr>
                <w:rFonts w:ascii="Times New Roman" w:hAnsi="Times New Roman"/>
                <w:b/>
                <w:i/>
                <w:sz w:val="24"/>
                <w:szCs w:val="24"/>
              </w:rPr>
              <w:t>Этап 5. Проведение итогов, домашнее задание.</w:t>
            </w:r>
          </w:p>
        </w:tc>
        <w:tc>
          <w:tcPr>
            <w:tcW w:w="3252" w:type="dxa"/>
          </w:tcPr>
          <w:p w:rsidR="00030F83" w:rsidRPr="005E0681" w:rsidRDefault="00030F83" w:rsidP="005E06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Анализ успешности усвоенного материала и деятельности учащихся.</w:t>
            </w:r>
          </w:p>
          <w:p w:rsidR="00030F83" w:rsidRPr="005E0681" w:rsidRDefault="00030F83" w:rsidP="005E06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 xml:space="preserve"> Дать информацию и инструктаж по домашнему заданию</w:t>
            </w:r>
          </w:p>
        </w:tc>
        <w:tc>
          <w:tcPr>
            <w:tcW w:w="194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Устное сообщение учителя, учащихся.</w:t>
            </w:r>
          </w:p>
        </w:tc>
        <w:tc>
          <w:tcPr>
            <w:tcW w:w="215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2824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Даёт комментарий к домашнему заданию. Даёт вербальную оценку деятельности обучающихся на уроке.</w:t>
            </w:r>
          </w:p>
        </w:tc>
        <w:tc>
          <w:tcPr>
            <w:tcW w:w="2900" w:type="dxa"/>
          </w:tcPr>
          <w:p w:rsidR="00030F83" w:rsidRPr="005E0681" w:rsidRDefault="00030F83" w:rsidP="005E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81">
              <w:rPr>
                <w:rFonts w:ascii="Times New Roman" w:hAnsi="Times New Roman"/>
                <w:sz w:val="24"/>
                <w:szCs w:val="24"/>
              </w:rPr>
              <w:t>Формулируют конечный результат своей работы на уроке. Называют основные понятия нового материала и как они их усвоили. Записывают домашнее задание.</w:t>
            </w:r>
          </w:p>
        </w:tc>
      </w:tr>
    </w:tbl>
    <w:p w:rsidR="00030F83" w:rsidRPr="0061152D" w:rsidRDefault="00030F83" w:rsidP="00E628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0F83" w:rsidRDefault="00030F83"/>
    <w:sectPr w:rsidR="00030F83" w:rsidSect="00E628D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5F7"/>
    <w:multiLevelType w:val="hybridMultilevel"/>
    <w:tmpl w:val="31B6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4425E"/>
    <w:multiLevelType w:val="hybridMultilevel"/>
    <w:tmpl w:val="C588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217299"/>
    <w:multiLevelType w:val="hybridMultilevel"/>
    <w:tmpl w:val="7BD6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A15DA"/>
    <w:multiLevelType w:val="hybridMultilevel"/>
    <w:tmpl w:val="D2B4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9462D5"/>
    <w:multiLevelType w:val="hybridMultilevel"/>
    <w:tmpl w:val="7E7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8D8"/>
    <w:rsid w:val="00030F83"/>
    <w:rsid w:val="000D6C61"/>
    <w:rsid w:val="000E2F9E"/>
    <w:rsid w:val="0011247A"/>
    <w:rsid w:val="00126917"/>
    <w:rsid w:val="00277EE9"/>
    <w:rsid w:val="005E0681"/>
    <w:rsid w:val="0061152D"/>
    <w:rsid w:val="008B5B8A"/>
    <w:rsid w:val="00D47562"/>
    <w:rsid w:val="00E6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28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496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[241-593-259]</dc:title>
  <dc:subject/>
  <dc:creator>Admin</dc:creator>
  <cp:keywords/>
  <dc:description/>
  <cp:lastModifiedBy>User</cp:lastModifiedBy>
  <cp:revision>2</cp:revision>
  <dcterms:created xsi:type="dcterms:W3CDTF">2012-10-14T15:48:00Z</dcterms:created>
  <dcterms:modified xsi:type="dcterms:W3CDTF">2012-10-14T15:48:00Z</dcterms:modified>
</cp:coreProperties>
</file>