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E6" w:rsidRPr="007A6D6E" w:rsidRDefault="005648E6" w:rsidP="005648E6">
      <w:pPr>
        <w:jc w:val="right"/>
        <w:rPr>
          <w:rFonts w:ascii="Times New Roman" w:hAnsi="Times New Roman" w:cs="Times New Roman"/>
          <w:sz w:val="24"/>
          <w:szCs w:val="24"/>
        </w:rPr>
      </w:pPr>
      <w:r w:rsidRPr="007A6D6E">
        <w:rPr>
          <w:rFonts w:ascii="Times New Roman" w:hAnsi="Times New Roman" w:cs="Times New Roman"/>
          <w:sz w:val="24"/>
          <w:szCs w:val="24"/>
        </w:rPr>
        <w:t>Приложение 6</w:t>
      </w:r>
    </w:p>
    <w:p w:rsidR="005648E6" w:rsidRPr="007A6D6E" w:rsidRDefault="005648E6" w:rsidP="005648E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D6E">
        <w:rPr>
          <w:rFonts w:ascii="Times New Roman" w:hAnsi="Times New Roman" w:cs="Times New Roman"/>
          <w:sz w:val="24"/>
          <w:szCs w:val="24"/>
        </w:rPr>
        <w:t>Инструктивная карточка</w:t>
      </w:r>
    </w:p>
    <w:p w:rsidR="005648E6" w:rsidRPr="007A6D6E" w:rsidRDefault="005648E6" w:rsidP="00564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D6E">
        <w:rPr>
          <w:rFonts w:ascii="Times New Roman" w:hAnsi="Times New Roman" w:cs="Times New Roman"/>
          <w:b/>
          <w:sz w:val="24"/>
          <w:szCs w:val="24"/>
        </w:rPr>
        <w:t>Исследование органолептических показателей молока</w:t>
      </w:r>
    </w:p>
    <w:tbl>
      <w:tblPr>
        <w:tblpPr w:leftFromText="180" w:rightFromText="180" w:vertAnchor="text" w:horzAnchor="margin" w:tblpY="386"/>
        <w:tblW w:w="10033" w:type="dxa"/>
        <w:tblCellMar>
          <w:left w:w="0" w:type="dxa"/>
          <w:right w:w="0" w:type="dxa"/>
        </w:tblCellMar>
        <w:tblLook w:val="04A0"/>
      </w:tblPr>
      <w:tblGrid>
        <w:gridCol w:w="587"/>
        <w:gridCol w:w="2330"/>
        <w:gridCol w:w="3550"/>
        <w:gridCol w:w="3566"/>
      </w:tblGrid>
      <w:tr w:rsidR="001722D5" w:rsidRPr="007A6D6E" w:rsidTr="001722D5">
        <w:trPr>
          <w:trHeight w:val="1054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22D5" w:rsidRPr="007A6D6E" w:rsidRDefault="001722D5" w:rsidP="0017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22D5" w:rsidRPr="007A6D6E" w:rsidRDefault="001722D5" w:rsidP="0017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6E">
              <w:rPr>
                <w:rFonts w:ascii="Times New Roman" w:hAnsi="Times New Roman" w:cs="Times New Roman"/>
                <w:sz w:val="24"/>
                <w:szCs w:val="24"/>
              </w:rPr>
              <w:t xml:space="preserve">Органолептический показатель 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22D5" w:rsidRPr="007A6D6E" w:rsidRDefault="001722D5" w:rsidP="0017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6E">
              <w:rPr>
                <w:rFonts w:ascii="Times New Roman" w:hAnsi="Times New Roman" w:cs="Times New Roman"/>
                <w:sz w:val="24"/>
                <w:szCs w:val="24"/>
              </w:rPr>
              <w:t xml:space="preserve">Метод исследования 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22D5" w:rsidRPr="007A6D6E" w:rsidRDefault="001722D5" w:rsidP="0017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6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</w:t>
            </w:r>
          </w:p>
        </w:tc>
      </w:tr>
      <w:tr w:rsidR="001722D5" w:rsidRPr="007A6D6E" w:rsidTr="001722D5">
        <w:trPr>
          <w:trHeight w:val="1538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22D5" w:rsidRPr="007A6D6E" w:rsidRDefault="001722D5" w:rsidP="0017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22D5" w:rsidRPr="007A6D6E" w:rsidRDefault="001722D5" w:rsidP="0017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6E">
              <w:rPr>
                <w:rFonts w:ascii="Times New Roman" w:hAnsi="Times New Roman" w:cs="Times New Roman"/>
                <w:sz w:val="24"/>
                <w:szCs w:val="24"/>
              </w:rPr>
              <w:t xml:space="preserve">Запах молока 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22D5" w:rsidRPr="007A6D6E" w:rsidRDefault="001722D5" w:rsidP="0017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6E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запах  в момент открывания сосуда или при переливании  молока, подогретого до 40-50 градусов. Результат исследования сопоставить с приложением 2. </w:t>
            </w:r>
          </w:p>
          <w:p w:rsidR="001722D5" w:rsidRPr="007A6D6E" w:rsidRDefault="001722D5" w:rsidP="0017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22D5" w:rsidRPr="007A6D6E" w:rsidRDefault="001722D5" w:rsidP="0017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6E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нагревания и работы с нагреванием веществ и посудой </w:t>
            </w:r>
          </w:p>
        </w:tc>
      </w:tr>
      <w:tr w:rsidR="001722D5" w:rsidRPr="007A6D6E" w:rsidTr="001722D5">
        <w:trPr>
          <w:trHeight w:val="1538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22D5" w:rsidRPr="007A6D6E" w:rsidRDefault="001722D5" w:rsidP="0017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6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22D5" w:rsidRPr="007A6D6E" w:rsidRDefault="001722D5" w:rsidP="0017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6E">
              <w:rPr>
                <w:rFonts w:ascii="Times New Roman" w:hAnsi="Times New Roman" w:cs="Times New Roman"/>
                <w:sz w:val="24"/>
                <w:szCs w:val="24"/>
              </w:rPr>
              <w:t xml:space="preserve">Цвет молока 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22D5" w:rsidRPr="007A6D6E" w:rsidRDefault="001722D5" w:rsidP="0017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6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цвет молока в цилиндре из прозрачного стекла при отраженном свете и сопоставить с приложением 3. 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22D5" w:rsidRPr="007A6D6E" w:rsidRDefault="001722D5" w:rsidP="0017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6E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осторожность при работе со стеклянной посудой </w:t>
            </w:r>
          </w:p>
        </w:tc>
      </w:tr>
      <w:tr w:rsidR="001722D5" w:rsidRPr="007A6D6E" w:rsidTr="001722D5">
        <w:trPr>
          <w:trHeight w:val="1538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22D5" w:rsidRPr="007A6D6E" w:rsidRDefault="001722D5" w:rsidP="0017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6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22D5" w:rsidRPr="007A6D6E" w:rsidRDefault="001722D5" w:rsidP="0017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6E">
              <w:rPr>
                <w:rFonts w:ascii="Times New Roman" w:hAnsi="Times New Roman" w:cs="Times New Roman"/>
                <w:sz w:val="24"/>
                <w:szCs w:val="24"/>
              </w:rPr>
              <w:t xml:space="preserve">Консистенция 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22D5" w:rsidRPr="007A6D6E" w:rsidRDefault="001722D5" w:rsidP="0017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6E">
              <w:rPr>
                <w:rFonts w:ascii="Times New Roman" w:hAnsi="Times New Roman" w:cs="Times New Roman"/>
                <w:sz w:val="24"/>
                <w:szCs w:val="24"/>
              </w:rPr>
              <w:t>Медленно перелить молоко тонкой струйкой по стенке цилиндра и сопоставить с приложением 3.  Молоко с нормальной консистенцией  стекает ровно.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22D5" w:rsidRPr="007A6D6E" w:rsidRDefault="001722D5" w:rsidP="0017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D5" w:rsidRPr="007A6D6E" w:rsidTr="001722D5">
        <w:trPr>
          <w:trHeight w:val="307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22D5" w:rsidRPr="007A6D6E" w:rsidRDefault="001722D5" w:rsidP="0017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6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22D5" w:rsidRPr="007A6D6E" w:rsidRDefault="001722D5" w:rsidP="0017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6E">
              <w:rPr>
                <w:rFonts w:ascii="Times New Roman" w:hAnsi="Times New Roman" w:cs="Times New Roman"/>
                <w:sz w:val="24"/>
                <w:szCs w:val="24"/>
              </w:rPr>
              <w:t xml:space="preserve">Вкус молока 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22D5" w:rsidRPr="007A6D6E" w:rsidRDefault="001722D5" w:rsidP="0017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6E">
              <w:rPr>
                <w:rFonts w:ascii="Times New Roman" w:hAnsi="Times New Roman" w:cs="Times New Roman"/>
                <w:sz w:val="24"/>
                <w:szCs w:val="24"/>
              </w:rPr>
              <w:t>Вкус молока определяют после кипячения и остывания молока, при этом молоко нельзя проглатывать, им надо только  смочить язык. Результат исследования сопоставить с приложением 2.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22D5" w:rsidRPr="007A6D6E" w:rsidRDefault="001722D5" w:rsidP="0017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6E">
              <w:rPr>
                <w:rFonts w:ascii="Times New Roman" w:hAnsi="Times New Roman" w:cs="Times New Roman"/>
                <w:sz w:val="24"/>
                <w:szCs w:val="24"/>
              </w:rPr>
              <w:t xml:space="preserve">Нельзя определять горячее молоко, не рекомендуется проглатывать </w:t>
            </w:r>
          </w:p>
        </w:tc>
      </w:tr>
    </w:tbl>
    <w:p w:rsidR="00807FA4" w:rsidRPr="007A6D6E" w:rsidRDefault="00807FA4">
      <w:pPr>
        <w:rPr>
          <w:rFonts w:ascii="Times New Roman" w:hAnsi="Times New Roman" w:cs="Times New Roman"/>
          <w:sz w:val="24"/>
          <w:szCs w:val="24"/>
        </w:rPr>
      </w:pPr>
    </w:p>
    <w:p w:rsidR="005648E6" w:rsidRPr="007A6D6E" w:rsidRDefault="005648E6">
      <w:pPr>
        <w:rPr>
          <w:sz w:val="24"/>
          <w:szCs w:val="24"/>
        </w:rPr>
      </w:pPr>
    </w:p>
    <w:sectPr w:rsidR="005648E6" w:rsidRPr="007A6D6E" w:rsidSect="0080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648E6"/>
    <w:rsid w:val="001722D5"/>
    <w:rsid w:val="005648E6"/>
    <w:rsid w:val="007A6D6E"/>
    <w:rsid w:val="00807FA4"/>
    <w:rsid w:val="00B7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Company>Grizli777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TOSHIBA</cp:lastModifiedBy>
  <cp:revision>4</cp:revision>
  <dcterms:created xsi:type="dcterms:W3CDTF">2012-02-29T12:26:00Z</dcterms:created>
  <dcterms:modified xsi:type="dcterms:W3CDTF">2012-03-04T09:24:00Z</dcterms:modified>
</cp:coreProperties>
</file>